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72465012" w:rsidR="002008C1" w:rsidRDefault="002D1BC6" w:rsidP="002D1BC6">
      <w:pPr>
        <w:ind w:left="4320"/>
      </w:pPr>
      <w:r>
        <w:t xml:space="preserve">        </w:t>
      </w:r>
      <w:r w:rsidR="00A31B56">
        <w:t>September 9,</w:t>
      </w:r>
      <w:r w:rsidR="001C7D39">
        <w:t xml:space="preserve"> </w:t>
      </w:r>
      <w:r w:rsidR="005646EE">
        <w:t>2024</w:t>
      </w:r>
    </w:p>
    <w:p w14:paraId="0817B15D" w14:textId="4EDDF381" w:rsidR="002008C1" w:rsidRDefault="002008C1" w:rsidP="002008C1">
      <w:pPr>
        <w:jc w:val="center"/>
      </w:pPr>
      <w:r>
        <w:t>9:</w:t>
      </w:r>
      <w:r w:rsidR="006F0D94">
        <w:t>3</w:t>
      </w:r>
      <w:r w:rsidR="006F41A3">
        <w:t>0</w:t>
      </w:r>
      <w:r>
        <w:t xml:space="preserve"> A.M.     </w:t>
      </w:r>
    </w:p>
    <w:p w14:paraId="0FFBF9DB" w14:textId="0CC6A7C6" w:rsidR="002008C1" w:rsidRDefault="002008C1" w:rsidP="002008C1">
      <w:pPr>
        <w:ind w:firstLine="720"/>
      </w:pPr>
      <w:r>
        <w:t xml:space="preserve">BE IT REMEMBERED, that on the </w:t>
      </w:r>
      <w:r w:rsidR="00A31B56">
        <w:t>9</w:t>
      </w:r>
      <w:r w:rsidR="00A31B56" w:rsidRPr="00A31B56">
        <w:rPr>
          <w:vertAlign w:val="superscript"/>
        </w:rPr>
        <w:t>th</w:t>
      </w:r>
      <w:r w:rsidR="00A31B56">
        <w:t xml:space="preserve"> </w:t>
      </w:r>
      <w:r w:rsidR="001B11F6">
        <w:t>day</w:t>
      </w:r>
      <w:r>
        <w:t xml:space="preserve"> of </w:t>
      </w:r>
      <w:r w:rsidR="00BB4643">
        <w:t>August</w:t>
      </w:r>
      <w:r w:rsidR="001E128F">
        <w:t>, 2024</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BD5776">
        <w:t>0</w:t>
      </w:r>
      <w:r>
        <w:t xml:space="preserve"> am by Judge Meador</w:t>
      </w:r>
      <w:r w:rsidR="00231C6D">
        <w:t xml:space="preserve"> who </w:t>
      </w:r>
      <w:r w:rsidR="001E128F">
        <w:t xml:space="preserve">then </w:t>
      </w:r>
      <w:r w:rsidR="00BB4643">
        <w:t xml:space="preserve">asked Commissioner </w:t>
      </w:r>
      <w:r w:rsidR="00BD5776">
        <w:t>Jameson</w:t>
      </w:r>
      <w:r w:rsidR="00BB4643">
        <w:t xml:space="preserve"> to give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1CEA1A3" w14:textId="284E1595" w:rsidR="008E7590" w:rsidRDefault="00130832" w:rsidP="008E7590">
      <w:pPr>
        <w:tabs>
          <w:tab w:val="left" w:pos="3600"/>
          <w:tab w:val="left" w:pos="6480"/>
        </w:tabs>
      </w:pPr>
      <w:r>
        <w:tab/>
      </w:r>
      <w:proofErr w:type="spellStart"/>
      <w:r>
        <w:t>Roegan</w:t>
      </w:r>
      <w:proofErr w:type="spellEnd"/>
      <w:r>
        <w:t xml:space="preserve"> Cruse</w:t>
      </w:r>
      <w:r>
        <w:tab/>
        <w:t>Commissioner, Pct #2</w:t>
      </w:r>
    </w:p>
    <w:p w14:paraId="691A941B" w14:textId="6B1E490A" w:rsidR="00506EB9" w:rsidRDefault="008E7590" w:rsidP="002008C1">
      <w:pPr>
        <w:tabs>
          <w:tab w:val="left" w:pos="3600"/>
          <w:tab w:val="left" w:pos="6480"/>
        </w:tabs>
      </w:pPr>
      <w:r>
        <w:tab/>
      </w:r>
      <w:r w:rsidR="00506EB9">
        <w:t>Franklin Jameson</w:t>
      </w:r>
      <w:r w:rsidR="00506EB9">
        <w:tab/>
        <w:t xml:space="preserve">Commissioner, Pct #3 </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382441A2"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w:t>
      </w:r>
      <w:r w:rsidR="00F86F7A">
        <w:t xml:space="preserve">Sheriff Fisk, </w:t>
      </w:r>
      <w:r w:rsidR="002D1BC6">
        <w:t>Deputy Justin Turney</w:t>
      </w:r>
      <w:r w:rsidR="00F86F7A">
        <w:t xml:space="preserve">, </w:t>
      </w:r>
      <w:r w:rsidR="00BB4643">
        <w:t xml:space="preserve">and </w:t>
      </w:r>
      <w:r w:rsidR="005646EE">
        <w:t>County Treasurer Misty Jones</w:t>
      </w:r>
    </w:p>
    <w:p w14:paraId="24A765B8" w14:textId="51A3FBB5" w:rsidR="005646EE" w:rsidRDefault="00E20D34" w:rsidP="0084767C">
      <w:pPr>
        <w:tabs>
          <w:tab w:val="left" w:pos="3600"/>
          <w:tab w:val="left" w:pos="6480"/>
        </w:tabs>
      </w:pPr>
      <w:r>
        <w:t xml:space="preserve">    </w:t>
      </w:r>
      <w:r w:rsidR="001D5A2A">
        <w:t xml:space="preserve">Public:  </w:t>
      </w:r>
      <w:r w:rsidR="005646EE">
        <w:t>No one</w:t>
      </w:r>
    </w:p>
    <w:p w14:paraId="53B0DCF2" w14:textId="045606B3" w:rsidR="004C4100" w:rsidRDefault="006F0D94" w:rsidP="006F41A3">
      <w:pPr>
        <w:tabs>
          <w:tab w:val="left" w:pos="3600"/>
          <w:tab w:val="left" w:pos="6480"/>
        </w:tabs>
      </w:pPr>
      <w:r>
        <w:t xml:space="preserve">   </w:t>
      </w:r>
      <w:r w:rsidR="001D5A2A">
        <w:t>TX-DOT:  No one present</w:t>
      </w:r>
    </w:p>
    <w:p w14:paraId="14EE899C" w14:textId="592F511B" w:rsidR="002008C1" w:rsidRDefault="006E0A0A" w:rsidP="006E0A0A">
      <w:pPr>
        <w:tabs>
          <w:tab w:val="left" w:pos="3600"/>
          <w:tab w:val="left" w:pos="6480"/>
        </w:tabs>
      </w:pPr>
      <w:r>
        <w:tab/>
        <w:t xml:space="preserve">                   </w:t>
      </w:r>
      <w:r w:rsidR="002008C1">
        <w:t>No.</w:t>
      </w:r>
      <w:r w:rsidR="00893783">
        <w:t xml:space="preserve"> 58</w:t>
      </w:r>
      <w:r w:rsidR="00A31B56">
        <w:t>7</w:t>
      </w:r>
    </w:p>
    <w:p w14:paraId="457EC5C6" w14:textId="321488CB" w:rsidR="001D5A2A" w:rsidRDefault="00C54576" w:rsidP="00800F3B">
      <w:pPr>
        <w:tabs>
          <w:tab w:val="left" w:pos="3600"/>
          <w:tab w:val="left" w:pos="6480"/>
        </w:tabs>
        <w:spacing w:before="240"/>
      </w:pPr>
      <w:r>
        <w:t xml:space="preserve">           </w:t>
      </w:r>
      <w:r w:rsidR="002008C1">
        <w:t xml:space="preserve">       </w:t>
      </w:r>
      <w:r w:rsidR="006F0D94">
        <w:t xml:space="preserve">Clerk Russell Read the Minutes from the </w:t>
      </w:r>
      <w:r w:rsidR="00A31B56" w:rsidRPr="00A31B56">
        <w:t>August</w:t>
      </w:r>
      <w:r w:rsidR="00A31B56" w:rsidRPr="00A31B56">
        <w:rPr>
          <w:caps/>
        </w:rPr>
        <w:t xml:space="preserve"> 12</w:t>
      </w:r>
      <w:r w:rsidR="00387795" w:rsidRPr="00A31B56">
        <w:rPr>
          <w:vertAlign w:val="superscript"/>
        </w:rPr>
        <w:t>th</w:t>
      </w:r>
      <w:r w:rsidR="00BD5776">
        <w:rPr>
          <w:caps/>
        </w:rPr>
        <w:t xml:space="preserve"> </w:t>
      </w:r>
      <w:r w:rsidR="00A31B56">
        <w:rPr>
          <w:caps/>
          <w:vertAlign w:val="superscript"/>
        </w:rPr>
        <w:t xml:space="preserve">  </w:t>
      </w:r>
      <w:r w:rsidR="00A31B56">
        <w:t>2</w:t>
      </w:r>
      <w:r w:rsidR="00904B7D">
        <w:t>024</w:t>
      </w:r>
      <w:r w:rsidR="001D5A2A">
        <w:t xml:space="preserve"> </w:t>
      </w:r>
      <w:r w:rsidR="008A26C0">
        <w:t xml:space="preserve">regular </w:t>
      </w:r>
      <w:r w:rsidR="00E31E7B">
        <w:t>m</w:t>
      </w:r>
      <w:r w:rsidR="001D5A2A">
        <w:t>eeting of</w:t>
      </w:r>
      <w:r w:rsidR="00F33EC9">
        <w:t xml:space="preserve"> Commissioners Court</w:t>
      </w:r>
      <w:r w:rsidR="008A26C0">
        <w:t xml:space="preserve"> </w:t>
      </w:r>
      <w:r w:rsidR="00781086">
        <w:t xml:space="preserve">and Commissioner </w:t>
      </w:r>
      <w:r w:rsidR="001C7D39">
        <w:t>C</w:t>
      </w:r>
      <w:r w:rsidR="00893783">
        <w:t>ampbell</w:t>
      </w:r>
      <w:r w:rsidR="00781086">
        <w:t xml:space="preserve"> made the motion to accept the minutes as read</w:t>
      </w:r>
      <w:r w:rsidR="0084767C">
        <w:t>,</w:t>
      </w:r>
      <w:r w:rsidR="00781086">
        <w:t xml:space="preserve"> it was seconded by Commissione</w:t>
      </w:r>
      <w:r w:rsidR="002D1BC6">
        <w:t xml:space="preserve">r </w:t>
      </w:r>
      <w:r w:rsidR="00A31B56">
        <w:t>Cruse</w:t>
      </w:r>
      <w:r w:rsidR="001C7D39">
        <w:t>,</w:t>
      </w:r>
      <w:r w:rsidR="00781086">
        <w:t xml:space="preserve"> motion passed with </w:t>
      </w:r>
      <w:r w:rsidR="0084767C">
        <w:t xml:space="preserve">a </w:t>
      </w:r>
      <w:r w:rsidR="00F86F7A">
        <w:t>5</w:t>
      </w:r>
      <w:r w:rsidR="00781086">
        <w:t xml:space="preserve"> to 0 vote</w:t>
      </w:r>
      <w:r w:rsidR="00F86F7A">
        <w:t>.</w:t>
      </w:r>
      <w:r w:rsidR="00893783">
        <w:t xml:space="preserve">  </w:t>
      </w:r>
    </w:p>
    <w:p w14:paraId="04A0C765" w14:textId="1E3F84FC"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Justice of the Peace, </w:t>
      </w:r>
      <w:r w:rsidR="002A60EF">
        <w:t xml:space="preserve">Library, Sheriff Department, and </w:t>
      </w:r>
      <w:r w:rsidR="00231C6D">
        <w:t>Tax Assessor Collector</w:t>
      </w:r>
      <w:r w:rsidR="005646EE">
        <w:t>.</w:t>
      </w:r>
      <w:r w:rsidR="00ED6BCC">
        <w:t xml:space="preserve"> </w:t>
      </w:r>
      <w:r w:rsidR="00771DC0">
        <w:t xml:space="preserve"> Motion by Commissioner </w:t>
      </w:r>
      <w:r w:rsidR="00BD5776">
        <w:t>Campbell</w:t>
      </w:r>
      <w:r w:rsidR="000F50C4">
        <w:t xml:space="preserve"> </w:t>
      </w:r>
      <w:r w:rsidR="00771DC0">
        <w:t xml:space="preserve">and seconded by Commissioner </w:t>
      </w:r>
      <w:r w:rsidR="00BD5776">
        <w:t>Cruse</w:t>
      </w:r>
      <w:r w:rsidR="00BB4643">
        <w:t xml:space="preserve"> </w:t>
      </w:r>
      <w:r w:rsidR="00771DC0">
        <w:t xml:space="preserve">to accept the reports </w:t>
      </w:r>
      <w:r w:rsidR="00FB51D9">
        <w:t xml:space="preserve">as </w:t>
      </w:r>
      <w:r w:rsidR="00771DC0">
        <w:t xml:space="preserve">given.  Motion passed with a </w:t>
      </w:r>
      <w:r w:rsidR="00800F3B">
        <w:t>5</w:t>
      </w:r>
      <w:r w:rsidR="00FB51D9">
        <w:t xml:space="preserve"> </w:t>
      </w:r>
      <w:r w:rsidR="00771DC0">
        <w:t>to 0 vote</w:t>
      </w:r>
      <w:r w:rsidR="00AA7919">
        <w:t>.</w:t>
      </w:r>
      <w:r w:rsidR="004C4100">
        <w:t xml:space="preserve">  </w:t>
      </w:r>
    </w:p>
    <w:p w14:paraId="768D3945" w14:textId="72DFCB7E" w:rsidR="00264DD2" w:rsidRDefault="00AA7919" w:rsidP="0021463A">
      <w:pPr>
        <w:ind w:firstLine="720"/>
      </w:pPr>
      <w:r>
        <w:t xml:space="preserve">     The outstanding bills were presented by</w:t>
      </w:r>
      <w:r w:rsidR="00800F3B">
        <w:t xml:space="preserve"> Treasurer Jones </w:t>
      </w:r>
      <w:r>
        <w:t xml:space="preserve">and reviewed by the court. </w:t>
      </w:r>
      <w:r w:rsidR="001F0C32">
        <w:t xml:space="preserve"> </w:t>
      </w:r>
      <w:r w:rsidR="000544FA">
        <w:t>Motion by Commissioner</w:t>
      </w:r>
      <w:r w:rsidR="001C7D39">
        <w:t xml:space="preserve"> </w:t>
      </w:r>
      <w:r w:rsidR="00387795">
        <w:t>Cruse</w:t>
      </w:r>
      <w:r w:rsidR="001E128F">
        <w:t xml:space="preserve"> </w:t>
      </w:r>
      <w:r w:rsidR="000544FA">
        <w:t>to pay the bills presented</w:t>
      </w:r>
      <w:r w:rsidR="00BF41FA">
        <w:t xml:space="preserve">, </w:t>
      </w:r>
      <w:r w:rsidR="00781086">
        <w:t xml:space="preserve">motion was seconded by </w:t>
      </w:r>
      <w:r>
        <w:t xml:space="preserve">Commissioner </w:t>
      </w:r>
      <w:r w:rsidR="00387795">
        <w:t>Campbell</w:t>
      </w:r>
      <w:r w:rsidR="000544FA">
        <w:t>, a</w:t>
      </w:r>
      <w:r w:rsidR="000F50C4">
        <w:t>nd the m</w:t>
      </w:r>
      <w:r>
        <w:t xml:space="preserve">otion passed with a </w:t>
      </w:r>
      <w:r w:rsidR="00800F3B">
        <w:t>5</w:t>
      </w:r>
      <w:r w:rsidR="00231C6D">
        <w:t xml:space="preserve"> </w:t>
      </w:r>
      <w:r>
        <w:t>to 0 vo</w:t>
      </w:r>
      <w:r w:rsidR="00225DA1">
        <w:t>te.</w:t>
      </w:r>
    </w:p>
    <w:p w14:paraId="64C83BBC" w14:textId="03E60BED" w:rsidR="0021463A" w:rsidRDefault="0021463A" w:rsidP="0021463A">
      <w:pPr>
        <w:ind w:left="3600" w:firstLine="720"/>
      </w:pPr>
      <w:r>
        <w:t xml:space="preserve">    No. 588</w:t>
      </w:r>
    </w:p>
    <w:p w14:paraId="71696B8F" w14:textId="586E886E" w:rsidR="006C77CC" w:rsidRPr="0021463A" w:rsidRDefault="0021463A" w:rsidP="0021463A">
      <w:r>
        <w:tab/>
        <w:t xml:space="preserve">Next on the agenda was to discuss, consider and or take action regarding Mutual Cooperation Agreement with South Plains Auto Theft </w:t>
      </w:r>
      <w:r w:rsidR="00651A6C">
        <w:t>T</w:t>
      </w:r>
      <w:r>
        <w:t xml:space="preserve">ask Force, along with all other requisite documentation, regarding funding from South Plains Theft Task Force on behalf of Texas Motor Vehicle Crime Authority for the </w:t>
      </w:r>
      <w:r w:rsidR="006C77CC">
        <w:t xml:space="preserve">24-25 grant year and for the County Judge to sign and submit all necessary documents needed.  After some discussion on where they would be placed and that they would not be used for traffic violations, a motion was made by Commissioner Campbell to have a mutual Cooperation </w:t>
      </w:r>
      <w:r w:rsidR="006C77CC">
        <w:lastRenderedPageBreak/>
        <w:t>Agreement with South Plains Auto Theft Task Force a</w:t>
      </w:r>
      <w:r w:rsidR="00651A6C">
        <w:t>s long as SB-22 money was available.  Seconded by Commissioner Brooks and the motion passed with a 5 to 0 vote.</w:t>
      </w:r>
    </w:p>
    <w:p w14:paraId="0C9E8E46" w14:textId="2374BB54" w:rsidR="00676E5B" w:rsidRDefault="0021463A" w:rsidP="00264DD2">
      <w:pPr>
        <w:ind w:firstLine="720"/>
      </w:pPr>
      <w:r>
        <w:t>Up next was the Public Hearing for the 2024-2025 Budget.  No public community members present.</w:t>
      </w:r>
    </w:p>
    <w:p w14:paraId="49CA1497" w14:textId="4CE9E812" w:rsidR="004C0D9B" w:rsidRDefault="0021463A" w:rsidP="0021463A">
      <w:pPr>
        <w:ind w:left="3600" w:firstLine="720"/>
      </w:pPr>
      <w:r>
        <w:t xml:space="preserve"> </w:t>
      </w:r>
      <w:r w:rsidR="004C3C6D">
        <w:t xml:space="preserve"> </w:t>
      </w:r>
      <w:r>
        <w:t xml:space="preserve"> </w:t>
      </w:r>
      <w:r w:rsidR="004C0D9B">
        <w:t>No. 5</w:t>
      </w:r>
      <w:r w:rsidR="006F3655">
        <w:t>8</w:t>
      </w:r>
      <w:r w:rsidR="00651A6C">
        <w:t>9</w:t>
      </w:r>
    </w:p>
    <w:p w14:paraId="509FCA35" w14:textId="5A4B3C25" w:rsidR="00CC6919" w:rsidRDefault="004C0D9B" w:rsidP="008E3D4E">
      <w:pPr>
        <w:ind w:firstLine="720"/>
      </w:pPr>
      <w:r>
        <w:t xml:space="preserve">Next on the agenda was </w:t>
      </w:r>
      <w:r w:rsidR="00651A6C">
        <w:t>Adopt the Budget f</w:t>
      </w:r>
      <w:r w:rsidR="00750B1D">
        <w:t xml:space="preserve">or 24-25.  </w:t>
      </w:r>
      <w:r>
        <w:t xml:space="preserve"> </w:t>
      </w:r>
      <w:r w:rsidR="00A674F1">
        <w:t xml:space="preserve">Motion by Commissioner </w:t>
      </w:r>
      <w:r w:rsidR="00651A6C">
        <w:t xml:space="preserve">Brooks and seconded by Commissioner Jameson to Adopt the Budget for 24-25 year.  Motion passed with a </w:t>
      </w:r>
      <w:r w:rsidR="00A674F1">
        <w:t>5 to 0 vote.</w:t>
      </w:r>
      <w:r w:rsidR="00A674F1">
        <w:tab/>
      </w:r>
      <w:r w:rsidR="00CD20CC">
        <w:t xml:space="preserve"> </w:t>
      </w:r>
      <w:r w:rsidR="00CC6919">
        <w:tab/>
      </w:r>
      <w:r w:rsidR="00CC6919">
        <w:tab/>
      </w:r>
    </w:p>
    <w:p w14:paraId="51B8C4DB" w14:textId="4249CB7C" w:rsidR="00CC6919" w:rsidRDefault="00CC6919" w:rsidP="008E3D4E">
      <w:pPr>
        <w:ind w:firstLine="720"/>
      </w:pPr>
      <w:r>
        <w:tab/>
      </w:r>
      <w:r>
        <w:tab/>
      </w:r>
      <w:r>
        <w:tab/>
      </w:r>
      <w:r>
        <w:tab/>
      </w:r>
      <w:r>
        <w:tab/>
      </w:r>
      <w:r w:rsidR="004C3C6D">
        <w:t xml:space="preserve">  </w:t>
      </w:r>
      <w:r>
        <w:t>No. 5</w:t>
      </w:r>
      <w:r w:rsidR="004C3C6D">
        <w:t>90</w:t>
      </w:r>
    </w:p>
    <w:p w14:paraId="43250DE4" w14:textId="6093C097" w:rsidR="00103E57" w:rsidRDefault="00CD20CC" w:rsidP="008D7EA2">
      <w:pPr>
        <w:ind w:firstLine="720"/>
      </w:pPr>
      <w:r>
        <w:t>Item 1</w:t>
      </w:r>
      <w:r w:rsidR="004C3C6D">
        <w:t>2</w:t>
      </w:r>
      <w:r>
        <w:t xml:space="preserve"> on the Agenda was </w:t>
      </w:r>
      <w:r w:rsidR="004C3C6D">
        <w:t xml:space="preserve">to Adopt the Tax Rate for 24-25.  The effective rate is the same as No New Revenue Rate.  </w:t>
      </w:r>
      <w:r w:rsidR="00203A1E" w:rsidRPr="00750B1D">
        <w:t xml:space="preserve">Motion by Commissioner </w:t>
      </w:r>
      <w:r w:rsidR="004C3C6D">
        <w:t>Campbell</w:t>
      </w:r>
      <w:r w:rsidR="00203A1E" w:rsidRPr="00750B1D">
        <w:t xml:space="preserve"> and seconded by Commissioner </w:t>
      </w:r>
      <w:r w:rsidR="004C3C6D">
        <w:t>Cruse</w:t>
      </w:r>
      <w:r w:rsidR="006F3655" w:rsidRPr="00750B1D">
        <w:t xml:space="preserve"> </w:t>
      </w:r>
      <w:r w:rsidR="004C3C6D">
        <w:t>to adopt the No New Revenue Rate.</w:t>
      </w:r>
      <w:r w:rsidR="00203A1E" w:rsidRPr="00750B1D">
        <w:t xml:space="preserve">  Motion passed with a 5 to 0 vote.</w:t>
      </w:r>
    </w:p>
    <w:p w14:paraId="60C4161B" w14:textId="02947EDD" w:rsidR="003D2852" w:rsidRDefault="003D2852" w:rsidP="008D7EA2">
      <w:pPr>
        <w:ind w:firstLine="720"/>
      </w:pPr>
      <w:r>
        <w:tab/>
      </w:r>
      <w:r>
        <w:tab/>
      </w:r>
      <w:r>
        <w:tab/>
      </w:r>
      <w:r>
        <w:tab/>
      </w:r>
      <w:r>
        <w:tab/>
      </w:r>
      <w:r w:rsidR="004C3C6D">
        <w:t xml:space="preserve">  </w:t>
      </w:r>
      <w:r>
        <w:t>No. 5</w:t>
      </w:r>
      <w:r w:rsidR="004C3C6D">
        <w:t>91</w:t>
      </w:r>
    </w:p>
    <w:p w14:paraId="7CAE0A59" w14:textId="78BD6470" w:rsidR="00F4711A" w:rsidRDefault="00F4711A" w:rsidP="00103E57">
      <w:pPr>
        <w:ind w:firstLine="720"/>
      </w:pPr>
      <w:r>
        <w:t xml:space="preserve">The last item on the agenda </w:t>
      </w:r>
      <w:r w:rsidR="004C3C6D">
        <w:t xml:space="preserve">was the Sheriff’s Dept requesting to purchase some equipment with SB-22 money.   (see Sheriff’s request attached to these minutes for reference) </w:t>
      </w:r>
      <w:r w:rsidR="0019465F">
        <w:t xml:space="preserve">Commissioner Jameson made the motion </w:t>
      </w:r>
      <w:r w:rsidR="004C3C6D">
        <w:t>for the Sheriff’s Department to purchase the equipment as requested was</w:t>
      </w:r>
      <w:r w:rsidR="0019465F">
        <w:t xml:space="preserve"> seconded by Commissioner Brooks and the motion passed with a 5 to 0 vote. </w:t>
      </w:r>
    </w:p>
    <w:p w14:paraId="54F29E74" w14:textId="73D7B428" w:rsidR="0019465F" w:rsidRDefault="0019465F" w:rsidP="00103E57">
      <w:pPr>
        <w:ind w:firstLine="720"/>
      </w:pPr>
      <w:r>
        <w:tab/>
      </w:r>
      <w:r>
        <w:tab/>
      </w:r>
      <w:r>
        <w:tab/>
      </w:r>
      <w:r>
        <w:tab/>
      </w:r>
      <w:r>
        <w:tab/>
      </w:r>
      <w:r w:rsidR="004C3C6D">
        <w:t xml:space="preserve"> </w:t>
      </w:r>
      <w:r>
        <w:t>No. 5</w:t>
      </w:r>
      <w:r w:rsidR="004C3C6D">
        <w:t>92</w:t>
      </w:r>
    </w:p>
    <w:p w14:paraId="545A12E7" w14:textId="22DAF486" w:rsidR="002B5AA5" w:rsidRDefault="00A674F1" w:rsidP="00103E57">
      <w:pPr>
        <w:spacing w:line="240" w:lineRule="auto"/>
        <w:ind w:firstLine="720"/>
      </w:pPr>
      <w:r>
        <w:tab/>
      </w:r>
      <w:r w:rsidR="00EF2FFE">
        <w:t xml:space="preserve"> </w:t>
      </w:r>
      <w:r w:rsidR="002B5AA5">
        <w:t xml:space="preserve">There being no further business to discuss the meeting adjourned at </w:t>
      </w:r>
      <w:r w:rsidR="004C3C6D">
        <w:t>10:58 am</w:t>
      </w:r>
      <w:r w:rsidR="002B5AA5">
        <w:t xml:space="preserve"> upon the motion by Commissioner </w:t>
      </w:r>
      <w:r w:rsidR="004C3C6D">
        <w:t>Jameson</w:t>
      </w:r>
      <w:r w:rsidR="00DA5BA1">
        <w:t xml:space="preserve"> </w:t>
      </w:r>
      <w:r w:rsidR="002B5AA5">
        <w:t>and seconded by Commissioner</w:t>
      </w:r>
      <w:r w:rsidR="00BB3EA1">
        <w:t xml:space="preserve"> </w:t>
      </w:r>
      <w:r w:rsidR="004C3C6D">
        <w:t>Campbell</w:t>
      </w:r>
      <w:r w:rsidR="00C30E9B">
        <w:t xml:space="preserve"> motion passed </w:t>
      </w:r>
      <w:r w:rsidR="002B5AA5">
        <w:t>with</w:t>
      </w:r>
      <w:r w:rsidR="00C30E9B">
        <w:t xml:space="preserve"> </w:t>
      </w:r>
      <w:r w:rsidR="002B5AA5">
        <w:t xml:space="preserve">a </w:t>
      </w:r>
      <w:r w:rsidR="008D7EA2">
        <w:t xml:space="preserve">5 </w:t>
      </w:r>
      <w:r w:rsidR="002B5AA5">
        <w:t>to 0 vote.</w:t>
      </w:r>
    </w:p>
    <w:p w14:paraId="4FC14640" w14:textId="5698CA7A" w:rsidR="00D34D5B" w:rsidRDefault="006F1E92" w:rsidP="00D2345A">
      <w:pPr>
        <w:spacing w:line="24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77FD07D3" w14:textId="3D65541D" w:rsidR="00F05953" w:rsidRPr="00D2345A" w:rsidRDefault="00D34D5B" w:rsidP="007B13E2">
      <w:pPr>
        <w:pStyle w:val="NoSpacing"/>
        <w:spacing w:line="48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7DBEF9BF" w14:textId="2F6C3195" w:rsidR="0012423A" w:rsidRPr="00D2345A" w:rsidRDefault="007B13E2" w:rsidP="0012423A">
      <w:pPr>
        <w:pStyle w:val="NoSpacing"/>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2BD92A0A" w:rsidR="0012423A" w:rsidRPr="00D2345A" w:rsidRDefault="00D2345A" w:rsidP="0012423A">
      <w:pPr>
        <w:pStyle w:val="NoSpacing"/>
      </w:pPr>
      <w:r w:rsidRPr="00D2345A">
        <w:t xml:space="preserve">    </w:t>
      </w:r>
    </w:p>
    <w:p w14:paraId="2FCB681C" w14:textId="64B6FA37" w:rsidR="007B13E2" w:rsidRPr="00D2345A" w:rsidRDefault="003D2852" w:rsidP="0012423A">
      <w:pPr>
        <w:pStyle w:val="NoSpacing"/>
      </w:pPr>
      <w:r w:rsidRPr="00D2345A">
        <w:t>Attested</w:t>
      </w:r>
      <w:r w:rsidRPr="00D2345A">
        <w:rPr>
          <w:u w:val="single"/>
        </w:rPr>
        <w:t>: _</w:t>
      </w:r>
      <w:r w:rsidR="007B13E2" w:rsidRPr="00D2345A">
        <w:rPr>
          <w:u w:val="single"/>
        </w:rPr>
        <w:t>___</w:t>
      </w:r>
      <w:r w:rsidR="00EE3925" w:rsidRPr="00D2345A">
        <w:rPr>
          <w:u w:val="single"/>
        </w:rPr>
        <w:t>/s/ D’anna Russell</w:t>
      </w:r>
      <w:r w:rsidR="007B13E2" w:rsidRPr="00D2345A">
        <w:t>_____________</w:t>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1F0C23F0" w:rsidR="007B13E2" w:rsidRPr="00D2345A" w:rsidRDefault="007B13E2" w:rsidP="0012423A">
      <w:pPr>
        <w:pStyle w:val="NoSpacing"/>
      </w:pPr>
      <w:r w:rsidRPr="00D2345A">
        <w:t>County Clerk</w:t>
      </w:r>
    </w:p>
    <w:sectPr w:rsidR="007B13E2" w:rsidRPr="00D2345A" w:rsidSect="004279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FBA"/>
    <w:rsid w:val="000309A7"/>
    <w:rsid w:val="000544FA"/>
    <w:rsid w:val="00080D16"/>
    <w:rsid w:val="00083F7D"/>
    <w:rsid w:val="000A7053"/>
    <w:rsid w:val="000A746F"/>
    <w:rsid w:val="000B15BF"/>
    <w:rsid w:val="000B3671"/>
    <w:rsid w:val="000F50C4"/>
    <w:rsid w:val="000F62EB"/>
    <w:rsid w:val="000F68B0"/>
    <w:rsid w:val="00103E57"/>
    <w:rsid w:val="00115CE4"/>
    <w:rsid w:val="0012423A"/>
    <w:rsid w:val="00130832"/>
    <w:rsid w:val="0014037A"/>
    <w:rsid w:val="00146B36"/>
    <w:rsid w:val="001518C0"/>
    <w:rsid w:val="00157999"/>
    <w:rsid w:val="00166AC3"/>
    <w:rsid w:val="0018385A"/>
    <w:rsid w:val="0019465F"/>
    <w:rsid w:val="00195B00"/>
    <w:rsid w:val="001B11F6"/>
    <w:rsid w:val="001C1D54"/>
    <w:rsid w:val="001C2217"/>
    <w:rsid w:val="001C27FD"/>
    <w:rsid w:val="001C542D"/>
    <w:rsid w:val="001C7D39"/>
    <w:rsid w:val="001D5A2A"/>
    <w:rsid w:val="001E128F"/>
    <w:rsid w:val="001E1D88"/>
    <w:rsid w:val="001E5CF2"/>
    <w:rsid w:val="001E7CE9"/>
    <w:rsid w:val="001F0005"/>
    <w:rsid w:val="001F0C32"/>
    <w:rsid w:val="002008C1"/>
    <w:rsid w:val="00203A1E"/>
    <w:rsid w:val="0021463A"/>
    <w:rsid w:val="002157F7"/>
    <w:rsid w:val="0021706F"/>
    <w:rsid w:val="00225DA1"/>
    <w:rsid w:val="00230D4A"/>
    <w:rsid w:val="00231C6D"/>
    <w:rsid w:val="00264DD2"/>
    <w:rsid w:val="002774E3"/>
    <w:rsid w:val="0027785B"/>
    <w:rsid w:val="00287528"/>
    <w:rsid w:val="002A60EF"/>
    <w:rsid w:val="002B280A"/>
    <w:rsid w:val="002B5AA5"/>
    <w:rsid w:val="002C0FBE"/>
    <w:rsid w:val="002C33B5"/>
    <w:rsid w:val="002C4222"/>
    <w:rsid w:val="002D1BC6"/>
    <w:rsid w:val="002F4ADA"/>
    <w:rsid w:val="00312F0A"/>
    <w:rsid w:val="003161A6"/>
    <w:rsid w:val="00334FC1"/>
    <w:rsid w:val="0033650F"/>
    <w:rsid w:val="003378AE"/>
    <w:rsid w:val="003379A0"/>
    <w:rsid w:val="00345D34"/>
    <w:rsid w:val="00364BBE"/>
    <w:rsid w:val="003736EB"/>
    <w:rsid w:val="00381626"/>
    <w:rsid w:val="00387795"/>
    <w:rsid w:val="00392387"/>
    <w:rsid w:val="003929DB"/>
    <w:rsid w:val="003959F2"/>
    <w:rsid w:val="003A3D29"/>
    <w:rsid w:val="003A40BC"/>
    <w:rsid w:val="003B71F7"/>
    <w:rsid w:val="003D2852"/>
    <w:rsid w:val="003E1856"/>
    <w:rsid w:val="00406C91"/>
    <w:rsid w:val="00407784"/>
    <w:rsid w:val="0042794D"/>
    <w:rsid w:val="00450084"/>
    <w:rsid w:val="004826FD"/>
    <w:rsid w:val="00486C64"/>
    <w:rsid w:val="00492A6B"/>
    <w:rsid w:val="00494E82"/>
    <w:rsid w:val="0049788C"/>
    <w:rsid w:val="004A446B"/>
    <w:rsid w:val="004B79A2"/>
    <w:rsid w:val="004C0D9B"/>
    <w:rsid w:val="004C100A"/>
    <w:rsid w:val="004C2EDC"/>
    <w:rsid w:val="004C3C6D"/>
    <w:rsid w:val="004C4100"/>
    <w:rsid w:val="004F0927"/>
    <w:rsid w:val="004F7AA2"/>
    <w:rsid w:val="00501AFC"/>
    <w:rsid w:val="00506EB9"/>
    <w:rsid w:val="00521E0A"/>
    <w:rsid w:val="00536A7B"/>
    <w:rsid w:val="00545F0E"/>
    <w:rsid w:val="00554115"/>
    <w:rsid w:val="00564584"/>
    <w:rsid w:val="005646EE"/>
    <w:rsid w:val="00577176"/>
    <w:rsid w:val="00577A2F"/>
    <w:rsid w:val="005B066C"/>
    <w:rsid w:val="005D5A1C"/>
    <w:rsid w:val="00600E6F"/>
    <w:rsid w:val="006106CF"/>
    <w:rsid w:val="006262AC"/>
    <w:rsid w:val="00641FE9"/>
    <w:rsid w:val="00645265"/>
    <w:rsid w:val="00651A6C"/>
    <w:rsid w:val="006556EC"/>
    <w:rsid w:val="00676E5B"/>
    <w:rsid w:val="00697E2A"/>
    <w:rsid w:val="006C1837"/>
    <w:rsid w:val="006C77CC"/>
    <w:rsid w:val="006E0A0A"/>
    <w:rsid w:val="006F0D94"/>
    <w:rsid w:val="006F1E92"/>
    <w:rsid w:val="006F3655"/>
    <w:rsid w:val="006F41A3"/>
    <w:rsid w:val="007008F5"/>
    <w:rsid w:val="0070740B"/>
    <w:rsid w:val="00722714"/>
    <w:rsid w:val="00727E56"/>
    <w:rsid w:val="0073008A"/>
    <w:rsid w:val="00747E3E"/>
    <w:rsid w:val="00750B1D"/>
    <w:rsid w:val="00752F68"/>
    <w:rsid w:val="0076270A"/>
    <w:rsid w:val="00763DA6"/>
    <w:rsid w:val="00771DC0"/>
    <w:rsid w:val="00775523"/>
    <w:rsid w:val="00781086"/>
    <w:rsid w:val="00792C51"/>
    <w:rsid w:val="007A6F06"/>
    <w:rsid w:val="007B13E2"/>
    <w:rsid w:val="007C15AF"/>
    <w:rsid w:val="007C27FA"/>
    <w:rsid w:val="007D6C37"/>
    <w:rsid w:val="00800EFE"/>
    <w:rsid w:val="00800F3B"/>
    <w:rsid w:val="00801258"/>
    <w:rsid w:val="0081524B"/>
    <w:rsid w:val="00817C94"/>
    <w:rsid w:val="00835832"/>
    <w:rsid w:val="008410FE"/>
    <w:rsid w:val="0084268C"/>
    <w:rsid w:val="00845B87"/>
    <w:rsid w:val="0084767C"/>
    <w:rsid w:val="0087691A"/>
    <w:rsid w:val="00891C1F"/>
    <w:rsid w:val="00893783"/>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556A3"/>
    <w:rsid w:val="009C574B"/>
    <w:rsid w:val="009E2A8B"/>
    <w:rsid w:val="009E522F"/>
    <w:rsid w:val="009F0682"/>
    <w:rsid w:val="00A04DA5"/>
    <w:rsid w:val="00A22AF6"/>
    <w:rsid w:val="00A31B56"/>
    <w:rsid w:val="00A36170"/>
    <w:rsid w:val="00A4372E"/>
    <w:rsid w:val="00A62386"/>
    <w:rsid w:val="00A674F1"/>
    <w:rsid w:val="00A87633"/>
    <w:rsid w:val="00A87DD2"/>
    <w:rsid w:val="00A9545F"/>
    <w:rsid w:val="00AA3B2E"/>
    <w:rsid w:val="00AA7919"/>
    <w:rsid w:val="00AB5FF5"/>
    <w:rsid w:val="00AC6B47"/>
    <w:rsid w:val="00AD0430"/>
    <w:rsid w:val="00AD0B6D"/>
    <w:rsid w:val="00AD466E"/>
    <w:rsid w:val="00AD7B41"/>
    <w:rsid w:val="00B06396"/>
    <w:rsid w:val="00B402D8"/>
    <w:rsid w:val="00B5202A"/>
    <w:rsid w:val="00B76761"/>
    <w:rsid w:val="00B83DEE"/>
    <w:rsid w:val="00B97425"/>
    <w:rsid w:val="00BB3EA1"/>
    <w:rsid w:val="00BB4643"/>
    <w:rsid w:val="00BC7CCC"/>
    <w:rsid w:val="00BD34A9"/>
    <w:rsid w:val="00BD5776"/>
    <w:rsid w:val="00BF11FA"/>
    <w:rsid w:val="00BF41FA"/>
    <w:rsid w:val="00C30E9B"/>
    <w:rsid w:val="00C35507"/>
    <w:rsid w:val="00C357CB"/>
    <w:rsid w:val="00C40936"/>
    <w:rsid w:val="00C54576"/>
    <w:rsid w:val="00C6476B"/>
    <w:rsid w:val="00C73016"/>
    <w:rsid w:val="00C732A8"/>
    <w:rsid w:val="00C76513"/>
    <w:rsid w:val="00C81358"/>
    <w:rsid w:val="00C817F7"/>
    <w:rsid w:val="00CC6919"/>
    <w:rsid w:val="00CD20CC"/>
    <w:rsid w:val="00CE0A53"/>
    <w:rsid w:val="00CE1788"/>
    <w:rsid w:val="00CE2BBD"/>
    <w:rsid w:val="00CF39B5"/>
    <w:rsid w:val="00D07D53"/>
    <w:rsid w:val="00D12B3E"/>
    <w:rsid w:val="00D140D0"/>
    <w:rsid w:val="00D2345A"/>
    <w:rsid w:val="00D34D5B"/>
    <w:rsid w:val="00D41497"/>
    <w:rsid w:val="00D77B23"/>
    <w:rsid w:val="00DA5BA1"/>
    <w:rsid w:val="00DA6742"/>
    <w:rsid w:val="00DB2EFD"/>
    <w:rsid w:val="00DB35DD"/>
    <w:rsid w:val="00DE2663"/>
    <w:rsid w:val="00E00519"/>
    <w:rsid w:val="00E0371A"/>
    <w:rsid w:val="00E20D34"/>
    <w:rsid w:val="00E31E7B"/>
    <w:rsid w:val="00E44FFD"/>
    <w:rsid w:val="00E7355D"/>
    <w:rsid w:val="00E7524C"/>
    <w:rsid w:val="00E86682"/>
    <w:rsid w:val="00EA296E"/>
    <w:rsid w:val="00EA7A55"/>
    <w:rsid w:val="00EB1734"/>
    <w:rsid w:val="00ED651A"/>
    <w:rsid w:val="00ED6BCC"/>
    <w:rsid w:val="00EE3880"/>
    <w:rsid w:val="00EE3925"/>
    <w:rsid w:val="00EE4B37"/>
    <w:rsid w:val="00EF0CE9"/>
    <w:rsid w:val="00EF2FFA"/>
    <w:rsid w:val="00EF2FFE"/>
    <w:rsid w:val="00EF3A63"/>
    <w:rsid w:val="00F05953"/>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7D5E"/>
    <w:rsid w:val="00FB194C"/>
    <w:rsid w:val="00FB51D9"/>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4</cp:revision>
  <cp:lastPrinted>2024-10-03T20:46:00Z</cp:lastPrinted>
  <dcterms:created xsi:type="dcterms:W3CDTF">2024-10-02T22:18:00Z</dcterms:created>
  <dcterms:modified xsi:type="dcterms:W3CDTF">2024-10-03T20:46:00Z</dcterms:modified>
</cp:coreProperties>
</file>