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60A6" w14:textId="0F149422" w:rsidR="00AE59E4" w:rsidRDefault="00AE59E4" w:rsidP="00AE59E4">
      <w:pPr>
        <w:jc w:val="center"/>
      </w:pPr>
      <w:r>
        <w:t>MOTLEY COUNTY COMMISSIONERS COURT</w:t>
      </w:r>
    </w:p>
    <w:p w14:paraId="132B66BB" w14:textId="4518BADF" w:rsidR="00AE59E4" w:rsidRDefault="00AE59E4" w:rsidP="00AE59E4">
      <w:pPr>
        <w:jc w:val="center"/>
      </w:pPr>
      <w:r>
        <w:t>Special Session</w:t>
      </w:r>
    </w:p>
    <w:p w14:paraId="2EEA7BB7" w14:textId="23838EDB" w:rsidR="00AE59E4" w:rsidRDefault="00AE59E4" w:rsidP="00AE59E4">
      <w:pPr>
        <w:jc w:val="center"/>
      </w:pPr>
      <w:r>
        <w:t>August 31st, 2023</w:t>
      </w:r>
    </w:p>
    <w:p w14:paraId="7498F085" w14:textId="090C2B5F" w:rsidR="00AE59E4" w:rsidRDefault="00AE59E4" w:rsidP="00AE59E4">
      <w:pPr>
        <w:jc w:val="center"/>
      </w:pPr>
      <w:r>
        <w:t>9:00 A.M.</w:t>
      </w:r>
    </w:p>
    <w:p w14:paraId="2A5024BD" w14:textId="3A27C611" w:rsidR="00AE59E4" w:rsidRDefault="00AE59E4" w:rsidP="00AE59E4">
      <w:pPr>
        <w:ind w:firstLine="720"/>
      </w:pPr>
      <w:r>
        <w:t>BE IT REMEMBERED, that on the 31</w:t>
      </w:r>
      <w:r w:rsidRPr="00AE59E4">
        <w:rPr>
          <w:vertAlign w:val="superscript"/>
        </w:rPr>
        <w:t>st</w:t>
      </w:r>
      <w:r>
        <w:t xml:space="preserve"> day of August, 2023 the Commissioners’ Court of Motley County met in Special Session in the Courthouse in Matador, Texas.  Called to order at 9:</w:t>
      </w:r>
      <w:r w:rsidR="00BC413F">
        <w:t>01</w:t>
      </w:r>
      <w:r>
        <w:t xml:space="preserve"> am by Judge Meador who then asked Bro Chuck Harrison to give the invocation.</w:t>
      </w:r>
    </w:p>
    <w:p w14:paraId="5F9E3B67" w14:textId="77777777" w:rsidR="00AE59E4" w:rsidRDefault="00AE59E4" w:rsidP="00AE59E4">
      <w:pPr>
        <w:ind w:firstLine="720"/>
      </w:pPr>
      <w:r>
        <w:t>The following members present:</w:t>
      </w:r>
    </w:p>
    <w:p w14:paraId="5459C8F7" w14:textId="77777777" w:rsidR="00AE59E4" w:rsidRDefault="00AE59E4" w:rsidP="00AE59E4">
      <w:pPr>
        <w:tabs>
          <w:tab w:val="left" w:pos="3600"/>
          <w:tab w:val="left" w:pos="6480"/>
        </w:tabs>
      </w:pPr>
      <w:r>
        <w:tab/>
        <w:t>Jim Meador</w:t>
      </w:r>
      <w:r>
        <w:tab/>
        <w:t>County Judge</w:t>
      </w:r>
    </w:p>
    <w:p w14:paraId="137F90D0" w14:textId="77777777" w:rsidR="00AE59E4" w:rsidRDefault="00AE59E4" w:rsidP="00AE59E4">
      <w:pPr>
        <w:tabs>
          <w:tab w:val="left" w:pos="3600"/>
          <w:tab w:val="left" w:pos="6480"/>
        </w:tabs>
      </w:pPr>
      <w:r>
        <w:tab/>
        <w:t>Douglas Campbell</w:t>
      </w:r>
      <w:r>
        <w:tab/>
        <w:t>Commissioner, Pct. #1</w:t>
      </w:r>
    </w:p>
    <w:p w14:paraId="1FE33050" w14:textId="77777777" w:rsidR="00AE59E4" w:rsidRDefault="00AE59E4" w:rsidP="00AE59E4">
      <w:pPr>
        <w:tabs>
          <w:tab w:val="left" w:pos="3600"/>
          <w:tab w:val="left" w:pos="6480"/>
        </w:tabs>
      </w:pPr>
      <w:r>
        <w:tab/>
        <w:t>Roegan Cruse</w:t>
      </w:r>
      <w:r>
        <w:tab/>
        <w:t>Commissioner, Pct #2</w:t>
      </w:r>
    </w:p>
    <w:p w14:paraId="69C1421B" w14:textId="77777777" w:rsidR="00AE59E4" w:rsidRDefault="00AE59E4" w:rsidP="00AE59E4">
      <w:pPr>
        <w:tabs>
          <w:tab w:val="left" w:pos="3600"/>
          <w:tab w:val="left" w:pos="6480"/>
        </w:tabs>
      </w:pPr>
      <w:r>
        <w:tab/>
        <w:t>Franklin Jameson</w:t>
      </w:r>
      <w:r>
        <w:tab/>
        <w:t>Commissioner, Pct. #3</w:t>
      </w:r>
    </w:p>
    <w:p w14:paraId="3611E5DE" w14:textId="77777777" w:rsidR="00AE59E4" w:rsidRDefault="00AE59E4" w:rsidP="00AE59E4">
      <w:pPr>
        <w:tabs>
          <w:tab w:val="left" w:pos="3600"/>
          <w:tab w:val="left" w:pos="6480"/>
        </w:tabs>
      </w:pPr>
      <w:r>
        <w:tab/>
        <w:t>Timmy Brooks</w:t>
      </w:r>
      <w:r>
        <w:tab/>
        <w:t>Commissioner, Pct #4</w:t>
      </w:r>
    </w:p>
    <w:p w14:paraId="67AC4A3E" w14:textId="77777777" w:rsidR="00AE59E4" w:rsidRDefault="00AE59E4" w:rsidP="00AE59E4">
      <w:pPr>
        <w:tabs>
          <w:tab w:val="left" w:pos="3600"/>
          <w:tab w:val="left" w:pos="6480"/>
        </w:tabs>
      </w:pPr>
      <w:r>
        <w:tab/>
        <w:t>D’anna Russell</w:t>
      </w:r>
      <w:r>
        <w:tab/>
        <w:t>County Clerk</w:t>
      </w:r>
    </w:p>
    <w:p w14:paraId="7ECF6BBE" w14:textId="0012C781" w:rsidR="00BC413F" w:rsidRDefault="00AE59E4" w:rsidP="00AE59E4">
      <w:pPr>
        <w:tabs>
          <w:tab w:val="left" w:pos="3600"/>
          <w:tab w:val="left" w:pos="6480"/>
        </w:tabs>
      </w:pPr>
      <w:r>
        <w:t>Others:  Treasurer Misty Jones and County Attorney Tom Edwards</w:t>
      </w:r>
      <w:r w:rsidR="00BC413F">
        <w:t xml:space="preserve">, Rodney Sikes with West Texas Rural Counties Association (our insurance carrier) </w:t>
      </w:r>
    </w:p>
    <w:p w14:paraId="1AC9AD9A" w14:textId="26125D7E" w:rsidR="00AE59E4" w:rsidRDefault="00AE59E4" w:rsidP="00AE59E4">
      <w:pPr>
        <w:tabs>
          <w:tab w:val="left" w:pos="3600"/>
          <w:tab w:val="left" w:pos="6480"/>
        </w:tabs>
      </w:pPr>
      <w:r>
        <w:t>Public:  Chuck Harri</w:t>
      </w:r>
      <w:r w:rsidR="00BC413F">
        <w:t>son</w:t>
      </w:r>
    </w:p>
    <w:p w14:paraId="790F7BE4" w14:textId="68623A04" w:rsidR="00AE59E4" w:rsidRDefault="00AE59E4" w:rsidP="00AE59E4">
      <w:pPr>
        <w:tabs>
          <w:tab w:val="left" w:pos="3600"/>
          <w:tab w:val="left" w:pos="6480"/>
        </w:tabs>
      </w:pPr>
      <w:r>
        <w:t xml:space="preserve">      </w:t>
      </w:r>
      <w:r>
        <w:tab/>
        <w:t>No.  519</w:t>
      </w:r>
    </w:p>
    <w:p w14:paraId="78A7F554" w14:textId="150ABB7F" w:rsidR="00BC413F" w:rsidRDefault="00BC413F" w:rsidP="00AE59E4">
      <w:pPr>
        <w:tabs>
          <w:tab w:val="left" w:pos="3600"/>
          <w:tab w:val="left" w:pos="6480"/>
        </w:tabs>
      </w:pPr>
      <w:r>
        <w:t xml:space="preserve">     First item on the agenda was to adopt the budget for 2023-2024.   On a motion by Commissioner Jameson and seconded by Commissioner Brooks to Adopt the Budget as presented the motion passed with a 5 to 0 vote.   Commissioner Campbell wishes that court would spend more time running figures and not rush to any decisions in the future.</w:t>
      </w:r>
    </w:p>
    <w:p w14:paraId="183F2F5D" w14:textId="35160D80" w:rsidR="00045565" w:rsidRDefault="00045565" w:rsidP="00AE59E4">
      <w:pPr>
        <w:tabs>
          <w:tab w:val="left" w:pos="3600"/>
          <w:tab w:val="left" w:pos="6480"/>
        </w:tabs>
      </w:pPr>
      <w:r>
        <w:tab/>
        <w:t>No. 520</w:t>
      </w:r>
    </w:p>
    <w:p w14:paraId="06223265" w14:textId="0D89D4CC" w:rsidR="00BC413F" w:rsidRDefault="00BC413F" w:rsidP="00AE59E4">
      <w:pPr>
        <w:tabs>
          <w:tab w:val="left" w:pos="3600"/>
          <w:tab w:val="left" w:pos="6480"/>
        </w:tabs>
      </w:pPr>
      <w:r>
        <w:t xml:space="preserve">     Next item was to set the tax rate for 23.  The effective tax rate (meaning no new revenue) is .60798.  Commissioner Cruse made the motion to set the tax rate at the effective rate and the motion was seconded by Commissioner Campbell and passed with a 5 to 0 vote.</w:t>
      </w:r>
    </w:p>
    <w:p w14:paraId="5D07589B" w14:textId="6CDD127C" w:rsidR="00045565" w:rsidRDefault="00045565" w:rsidP="00AE59E4">
      <w:pPr>
        <w:tabs>
          <w:tab w:val="left" w:pos="3600"/>
          <w:tab w:val="left" w:pos="6480"/>
        </w:tabs>
      </w:pPr>
      <w:r>
        <w:tab/>
        <w:t>No. 521</w:t>
      </w:r>
    </w:p>
    <w:p w14:paraId="7595687F" w14:textId="148EC600" w:rsidR="00BC413F" w:rsidRDefault="00BC413F" w:rsidP="00AE59E4">
      <w:pPr>
        <w:tabs>
          <w:tab w:val="left" w:pos="3600"/>
          <w:tab w:val="left" w:pos="6480"/>
        </w:tabs>
      </w:pPr>
      <w:r>
        <w:t xml:space="preserve">     The last item on the agenda was to discuss and or approve the deductible for the County Insurance Claim from the Tornado and Hail Strom that hit Matador on June 21, 2023.  The total deductible for all the County buildings is $120,448.41.   Rodney explained what would be done as far as roof repair, window, repair/replacement, metal siding, </w:t>
      </w:r>
      <w:r w:rsidR="00E466EF">
        <w:t>etc.,</w:t>
      </w:r>
      <w:r>
        <w:t xml:space="preserve"> on the Library, Annex, Sr Citizens, Jail, Courthouse and the Precinct barn.   Much discussion was had with regard to where to get the money from and when and if we get the SPAG grant.  The Judge said he still had money from ARP in the general account and it was </w:t>
      </w:r>
      <w:r>
        <w:lastRenderedPageBreak/>
        <w:t>about $25, 000.00 and Commissioner Campbell and Commissioner Jameson said they had ARP money they would put toward the repair.  On a motion by Commissioner Cruse and seconded by Commissioner Campbel for $25,000 from general ARP funds, $2,661.60 from ARP funds from Pct 1 and Pct 3 each and the remaining $90,125.21 from the general account for the total deductible amount of $120,448.41.  Motion passed with a 5 to 0 vote.</w:t>
      </w:r>
    </w:p>
    <w:p w14:paraId="624F296E" w14:textId="530E8D79" w:rsidR="00AE59E4" w:rsidRDefault="00BC413F" w:rsidP="00E466EF">
      <w:pPr>
        <w:tabs>
          <w:tab w:val="left" w:pos="3600"/>
          <w:tab w:val="left" w:pos="6480"/>
        </w:tabs>
      </w:pPr>
      <w:r>
        <w:t xml:space="preserve">     </w:t>
      </w:r>
    </w:p>
    <w:p w14:paraId="2390640D" w14:textId="77777777" w:rsidR="00E466EF" w:rsidRDefault="00E466EF" w:rsidP="00E466EF">
      <w:pPr>
        <w:spacing w:line="240" w:lineRule="auto"/>
        <w:ind w:firstLine="720"/>
        <w:jc w:val="right"/>
      </w:pPr>
    </w:p>
    <w:p w14:paraId="755B11CC" w14:textId="77777777" w:rsidR="00E466EF" w:rsidRDefault="00E466EF" w:rsidP="00E466EF">
      <w:pPr>
        <w:spacing w:line="240" w:lineRule="auto"/>
        <w:ind w:firstLine="720"/>
        <w:jc w:val="right"/>
      </w:pPr>
    </w:p>
    <w:p w14:paraId="00ABF18E" w14:textId="22B18F10" w:rsidR="00E466EF" w:rsidRDefault="00E466EF" w:rsidP="00E466EF">
      <w:pPr>
        <w:spacing w:line="240" w:lineRule="auto"/>
        <w:ind w:firstLine="720"/>
        <w:jc w:val="right"/>
      </w:pPr>
      <w:r>
        <w:t xml:space="preserve">                                                                                                                                                                                                                                                                                                                                                                                                                                                                                                                                                                                                                                                                                                                                                                                                                                                                                                                                                                                                                                                                                                                                                                                                                                                                                                                                                                              </w:t>
      </w:r>
      <w:r>
        <w:t xml:space="preserve">                                       </w:t>
      </w:r>
      <w:r>
        <w:tab/>
      </w:r>
      <w:r>
        <w:tab/>
      </w:r>
      <w:r>
        <w:tab/>
      </w:r>
      <w:r>
        <w:tab/>
      </w:r>
      <w:r>
        <w:tab/>
      </w:r>
      <w:r>
        <w:tab/>
      </w:r>
      <w:r>
        <w:tab/>
      </w:r>
      <w:r>
        <w:t>___________________________County Judge</w:t>
      </w:r>
      <w:r>
        <w:tab/>
      </w:r>
      <w:r>
        <w:tab/>
      </w:r>
    </w:p>
    <w:p w14:paraId="5F5E8656" w14:textId="77777777" w:rsidR="00E466EF" w:rsidRDefault="00E466EF" w:rsidP="00E466EF">
      <w:pPr>
        <w:spacing w:line="240" w:lineRule="auto"/>
      </w:pPr>
    </w:p>
    <w:p w14:paraId="48548276" w14:textId="7ABA1665" w:rsidR="00E466EF" w:rsidRDefault="00E466EF" w:rsidP="00E466EF">
      <w:pPr>
        <w:spacing w:line="240" w:lineRule="auto"/>
        <w:ind w:left="3600" w:firstLine="720"/>
        <w:rPr>
          <w:i/>
          <w:iCs/>
        </w:rPr>
      </w:pPr>
      <w:r>
        <w:t xml:space="preserve">               ___________________________Comm </w:t>
      </w:r>
      <w:r w:rsidRPr="008E4AC6">
        <w:rPr>
          <w:i/>
          <w:iCs/>
        </w:rPr>
        <w:t>Pct #1</w:t>
      </w:r>
    </w:p>
    <w:p w14:paraId="6D1DB96A" w14:textId="77777777" w:rsidR="00E466EF" w:rsidRDefault="00E466EF" w:rsidP="00E466EF">
      <w:pPr>
        <w:spacing w:line="240" w:lineRule="auto"/>
        <w:ind w:left="3600" w:firstLine="720"/>
        <w:rPr>
          <w:i/>
          <w:iCs/>
        </w:rPr>
      </w:pPr>
    </w:p>
    <w:p w14:paraId="285EFB77" w14:textId="4FFA101C" w:rsidR="00E466EF" w:rsidRPr="008E4AC6" w:rsidRDefault="00E466EF" w:rsidP="00E466EF">
      <w:pPr>
        <w:spacing w:line="240" w:lineRule="auto"/>
        <w:ind w:left="4320"/>
      </w:pPr>
      <w:r>
        <w:rPr>
          <w:i/>
          <w:iCs/>
        </w:rPr>
        <w:t xml:space="preserve">            </w:t>
      </w:r>
      <w:r>
        <w:rPr>
          <w:i/>
          <w:iCs/>
        </w:rPr>
        <w:t xml:space="preserve">   ____________________________Comm Pct #2</w:t>
      </w:r>
    </w:p>
    <w:p w14:paraId="5EE1C3B1" w14:textId="77777777" w:rsidR="00E466EF" w:rsidRDefault="00E466EF" w:rsidP="00E466EF">
      <w:pPr>
        <w:spacing w:line="240" w:lineRule="auto"/>
        <w:ind w:left="5760"/>
      </w:pPr>
    </w:p>
    <w:p w14:paraId="5BA9F9AC" w14:textId="77777777" w:rsidR="00E466EF" w:rsidRDefault="00E466EF" w:rsidP="00E466EF">
      <w:pPr>
        <w:spacing w:line="240" w:lineRule="auto"/>
        <w:ind w:left="3600" w:firstLine="720"/>
      </w:pPr>
      <w:r>
        <w:t xml:space="preserve">              ____________________________Comm Pct #3</w:t>
      </w:r>
    </w:p>
    <w:p w14:paraId="6F506CA6" w14:textId="77777777" w:rsidR="00E466EF" w:rsidRDefault="00E466EF" w:rsidP="00E466EF">
      <w:pPr>
        <w:spacing w:line="240" w:lineRule="auto"/>
        <w:ind w:left="3600" w:firstLine="720"/>
      </w:pPr>
    </w:p>
    <w:p w14:paraId="7DFC5A93" w14:textId="449EC585" w:rsidR="00E466EF" w:rsidRDefault="00E466EF" w:rsidP="00E466EF">
      <w:pPr>
        <w:spacing w:line="240" w:lineRule="auto"/>
        <w:ind w:left="3600" w:firstLine="720"/>
      </w:pPr>
      <w:r>
        <w:tab/>
        <w:t>___________________________</w:t>
      </w:r>
      <w:r w:rsidRPr="00E466EF">
        <w:t xml:space="preserve"> </w:t>
      </w:r>
      <w:r>
        <w:t>Comm Pct #</w:t>
      </w:r>
      <w:r>
        <w:t>4</w:t>
      </w:r>
    </w:p>
    <w:p w14:paraId="6840468E" w14:textId="77777777" w:rsidR="00E466EF" w:rsidRDefault="00E466EF" w:rsidP="00E466EF">
      <w:pPr>
        <w:pStyle w:val="NoSpacing"/>
      </w:pPr>
      <w:r>
        <w:t xml:space="preserve">        </w:t>
      </w:r>
    </w:p>
    <w:p w14:paraId="2329D532" w14:textId="4E6A8A16" w:rsidR="00E466EF" w:rsidRDefault="00E466EF" w:rsidP="00E466EF">
      <w:pPr>
        <w:pStyle w:val="NoSpacing"/>
      </w:pPr>
      <w:r>
        <w:t xml:space="preserve">    </w:t>
      </w:r>
      <w:proofErr w:type="gramStart"/>
      <w:r>
        <w:t>Attested:_</w:t>
      </w:r>
      <w:proofErr w:type="gramEnd"/>
      <w:r>
        <w:t>___________________________</w:t>
      </w:r>
    </w:p>
    <w:p w14:paraId="552BB781" w14:textId="2FA3561C" w:rsidR="00E466EF" w:rsidRDefault="00E466EF" w:rsidP="00E466EF">
      <w:pPr>
        <w:pStyle w:val="NoSpacing"/>
      </w:pPr>
      <w:r>
        <w:t xml:space="preserve">                   </w:t>
      </w:r>
      <w:r>
        <w:t xml:space="preserve">   County Clerk</w:t>
      </w:r>
    </w:p>
    <w:p w14:paraId="4F99D0E7" w14:textId="77777777" w:rsidR="00AE59E4" w:rsidRDefault="00AE59E4" w:rsidP="00E466EF"/>
    <w:sectPr w:rsidR="00AE59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9E4"/>
    <w:rsid w:val="00012B23"/>
    <w:rsid w:val="0004370B"/>
    <w:rsid w:val="00045565"/>
    <w:rsid w:val="001A4407"/>
    <w:rsid w:val="00257B8D"/>
    <w:rsid w:val="00266C3A"/>
    <w:rsid w:val="0027012D"/>
    <w:rsid w:val="002910F3"/>
    <w:rsid w:val="00356918"/>
    <w:rsid w:val="00381BAD"/>
    <w:rsid w:val="00462F95"/>
    <w:rsid w:val="004E5BD8"/>
    <w:rsid w:val="00524450"/>
    <w:rsid w:val="0053432C"/>
    <w:rsid w:val="00540433"/>
    <w:rsid w:val="00575E5A"/>
    <w:rsid w:val="005F3723"/>
    <w:rsid w:val="00620ED2"/>
    <w:rsid w:val="00663C9C"/>
    <w:rsid w:val="00663DC3"/>
    <w:rsid w:val="00675717"/>
    <w:rsid w:val="00675B25"/>
    <w:rsid w:val="006E7DD2"/>
    <w:rsid w:val="007677AD"/>
    <w:rsid w:val="007E2E31"/>
    <w:rsid w:val="008966D7"/>
    <w:rsid w:val="008A217E"/>
    <w:rsid w:val="008E6DDB"/>
    <w:rsid w:val="00904916"/>
    <w:rsid w:val="0098141A"/>
    <w:rsid w:val="009F25D7"/>
    <w:rsid w:val="00A02005"/>
    <w:rsid w:val="00A474A3"/>
    <w:rsid w:val="00A914EA"/>
    <w:rsid w:val="00AE59E4"/>
    <w:rsid w:val="00B116C0"/>
    <w:rsid w:val="00B14368"/>
    <w:rsid w:val="00B614EE"/>
    <w:rsid w:val="00B816F1"/>
    <w:rsid w:val="00B842F7"/>
    <w:rsid w:val="00BC1E38"/>
    <w:rsid w:val="00BC413F"/>
    <w:rsid w:val="00C2111A"/>
    <w:rsid w:val="00C74576"/>
    <w:rsid w:val="00C95DB5"/>
    <w:rsid w:val="00CA27E8"/>
    <w:rsid w:val="00CD1053"/>
    <w:rsid w:val="00D538F5"/>
    <w:rsid w:val="00D96D86"/>
    <w:rsid w:val="00DA1016"/>
    <w:rsid w:val="00DD1255"/>
    <w:rsid w:val="00DD4048"/>
    <w:rsid w:val="00E14F26"/>
    <w:rsid w:val="00E466EF"/>
    <w:rsid w:val="00EC7D18"/>
    <w:rsid w:val="00EE6D59"/>
    <w:rsid w:val="00F871A7"/>
    <w:rsid w:val="00FA18F7"/>
    <w:rsid w:val="00FF2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1D156"/>
  <w15:docId w15:val="{183D344C-DAB6-423D-B04C-1574CCBCD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9E4"/>
    <w:pPr>
      <w:spacing w:after="200" w:line="276" w:lineRule="auto"/>
    </w:pPr>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59E4"/>
    <w:pPr>
      <w:spacing w:after="0" w:line="240" w:lineRule="auto"/>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CTSI</dc:creator>
  <cp:keywords/>
  <dc:description/>
  <cp:lastModifiedBy>CTSI</cp:lastModifiedBy>
  <cp:revision>3</cp:revision>
  <cp:lastPrinted>2023-09-06T16:34:00Z</cp:lastPrinted>
  <dcterms:created xsi:type="dcterms:W3CDTF">2023-08-31T15:22:00Z</dcterms:created>
  <dcterms:modified xsi:type="dcterms:W3CDTF">2023-09-06T16:51:00Z</dcterms:modified>
</cp:coreProperties>
</file>