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D133" w14:textId="0C21F344" w:rsidR="007A743E" w:rsidRDefault="000C7D02" w:rsidP="007A743E">
      <w:pPr>
        <w:jc w:val="center"/>
      </w:pPr>
      <w:r>
        <w:t xml:space="preserve">           </w:t>
      </w:r>
      <w:r w:rsidR="007A743E">
        <w:t>MOTLEY COUNTY COMMISSIONERS COURT</w:t>
      </w:r>
    </w:p>
    <w:p w14:paraId="35469B79" w14:textId="4C4CD251" w:rsidR="007A743E" w:rsidRDefault="00630DB5" w:rsidP="007A743E">
      <w:pPr>
        <w:jc w:val="center"/>
      </w:pPr>
      <w:r>
        <w:t>Regular Session</w:t>
      </w:r>
    </w:p>
    <w:p w14:paraId="70C733DE" w14:textId="3EF4E214" w:rsidR="007A743E" w:rsidRDefault="009B0C4C" w:rsidP="007A743E">
      <w:pPr>
        <w:jc w:val="center"/>
      </w:pPr>
      <w:r>
        <w:t>May 9th</w:t>
      </w:r>
      <w:r w:rsidR="005E39EB">
        <w:t>, 2022</w:t>
      </w:r>
    </w:p>
    <w:p w14:paraId="251DAD5B" w14:textId="24AA3AD1" w:rsidR="007A743E" w:rsidRDefault="00630DB5" w:rsidP="007A743E">
      <w:pPr>
        <w:jc w:val="center"/>
      </w:pPr>
      <w:r>
        <w:t>9:</w:t>
      </w:r>
      <w:r w:rsidR="00090C48">
        <w:t>30</w:t>
      </w:r>
      <w:r w:rsidR="007A743E">
        <w:t xml:space="preserve"> A.M.     </w:t>
      </w:r>
    </w:p>
    <w:p w14:paraId="32599BEF" w14:textId="37FCB450" w:rsidR="009B0C4C" w:rsidRDefault="007A743E" w:rsidP="007A743E">
      <w:pPr>
        <w:ind w:firstLine="720"/>
      </w:pPr>
      <w:r>
        <w:t>BE IT REMEMBERED, that on the</w:t>
      </w:r>
      <w:r w:rsidR="008D5955">
        <w:t xml:space="preserve"> </w:t>
      </w:r>
      <w:r w:rsidR="009B0C4C">
        <w:t>9th</w:t>
      </w:r>
      <w:r w:rsidR="008D5955">
        <w:t>h</w:t>
      </w:r>
      <w:r>
        <w:t xml:space="preserve"> day of</w:t>
      </w:r>
      <w:r w:rsidR="007565B4">
        <w:t xml:space="preserve"> </w:t>
      </w:r>
      <w:r w:rsidR="009B0C4C">
        <w:t xml:space="preserve">May </w:t>
      </w:r>
      <w:r>
        <w:t>202</w:t>
      </w:r>
      <w:r w:rsidR="002E4EF6">
        <w:t>2,</w:t>
      </w:r>
      <w:r>
        <w:t xml:space="preserve"> the Commissioners’ Court of Motley County met in </w:t>
      </w:r>
      <w:r w:rsidR="00803571">
        <w:t>Regular</w:t>
      </w:r>
      <w:r>
        <w:t xml:space="preserve"> Session in the Courthouse in Matador, Texas.  </w:t>
      </w:r>
      <w:r w:rsidR="0052702E">
        <w:t xml:space="preserve">Called to order </w:t>
      </w:r>
      <w:r w:rsidR="007565B4">
        <w:t xml:space="preserve">at </w:t>
      </w:r>
      <w:r w:rsidR="00630DB5">
        <w:t>9:</w:t>
      </w:r>
      <w:r w:rsidR="002E4EF6">
        <w:t>3</w:t>
      </w:r>
      <w:r w:rsidR="009B0C4C">
        <w:t>1</w:t>
      </w:r>
      <w:r w:rsidR="00B167CD">
        <w:t xml:space="preserve"> </w:t>
      </w:r>
      <w:r w:rsidR="007565B4">
        <w:t xml:space="preserve">am </w:t>
      </w:r>
      <w:r w:rsidR="0052702E">
        <w:t>by Judge Meado</w:t>
      </w:r>
      <w:r w:rsidR="00411FA4">
        <w:t>r</w:t>
      </w:r>
      <w:r w:rsidR="00630DB5">
        <w:t xml:space="preserve">, Invocation was given </w:t>
      </w:r>
      <w:r w:rsidR="00090C48">
        <w:t xml:space="preserve">Commissioner </w:t>
      </w:r>
      <w:r w:rsidR="009B0C4C">
        <w:t>Jameson.</w:t>
      </w:r>
    </w:p>
    <w:p w14:paraId="7E905080" w14:textId="7E50B411" w:rsidR="007A743E" w:rsidRDefault="009B0C4C" w:rsidP="007A743E">
      <w:pPr>
        <w:ind w:firstLine="720"/>
      </w:pPr>
      <w:r>
        <w:t>T</w:t>
      </w:r>
      <w:r w:rsidR="00630DB5">
        <w:t xml:space="preserve">he </w:t>
      </w:r>
      <w:r w:rsidR="007A743E">
        <w:t>following members present:</w:t>
      </w:r>
    </w:p>
    <w:p w14:paraId="016D338B" w14:textId="77777777" w:rsidR="007A743E" w:rsidRDefault="007A743E" w:rsidP="007A743E">
      <w:pPr>
        <w:tabs>
          <w:tab w:val="left" w:pos="3600"/>
          <w:tab w:val="left" w:pos="6480"/>
        </w:tabs>
      </w:pPr>
      <w:r>
        <w:tab/>
        <w:t>Jim Meador</w:t>
      </w:r>
      <w:r>
        <w:tab/>
        <w:t>County Judge</w:t>
      </w:r>
    </w:p>
    <w:p w14:paraId="555F047B" w14:textId="77777777" w:rsidR="007A743E" w:rsidRDefault="007A743E" w:rsidP="007A743E">
      <w:pPr>
        <w:tabs>
          <w:tab w:val="left" w:pos="3600"/>
          <w:tab w:val="left" w:pos="6480"/>
        </w:tabs>
      </w:pPr>
      <w:r>
        <w:tab/>
        <w:t>Douglas Campbell</w:t>
      </w:r>
      <w:r>
        <w:tab/>
        <w:t>Commissioner, Pct. #1</w:t>
      </w:r>
    </w:p>
    <w:p w14:paraId="393BCA3D" w14:textId="77777777" w:rsidR="007A743E" w:rsidRDefault="007A743E" w:rsidP="007A743E">
      <w:pPr>
        <w:tabs>
          <w:tab w:val="left" w:pos="3600"/>
          <w:tab w:val="left" w:pos="6480"/>
        </w:tabs>
      </w:pPr>
      <w:r>
        <w:tab/>
      </w:r>
      <w:proofErr w:type="spellStart"/>
      <w:r>
        <w:t>Roegan</w:t>
      </w:r>
      <w:proofErr w:type="spellEnd"/>
      <w:r>
        <w:t xml:space="preserve"> Cruse</w:t>
      </w:r>
      <w:r>
        <w:tab/>
        <w:t>Commissioner, Pct. #2</w:t>
      </w:r>
    </w:p>
    <w:p w14:paraId="7BF1FE49" w14:textId="13DE0D4A" w:rsidR="007A743E" w:rsidRDefault="007A743E" w:rsidP="007A743E">
      <w:pPr>
        <w:tabs>
          <w:tab w:val="left" w:pos="3600"/>
          <w:tab w:val="left" w:pos="6480"/>
        </w:tabs>
      </w:pPr>
      <w:r>
        <w:tab/>
        <w:t>Franklin Jameson</w:t>
      </w:r>
      <w:r>
        <w:tab/>
        <w:t>Commissioner, Pct. #3</w:t>
      </w:r>
    </w:p>
    <w:p w14:paraId="48B08B13" w14:textId="75714F13" w:rsidR="006D60A9" w:rsidRDefault="006D60A9" w:rsidP="007A743E">
      <w:pPr>
        <w:tabs>
          <w:tab w:val="left" w:pos="3600"/>
          <w:tab w:val="left" w:pos="6480"/>
        </w:tabs>
      </w:pPr>
      <w:r>
        <w:tab/>
        <w:t>Timmy Brooks</w:t>
      </w:r>
      <w:r>
        <w:tab/>
        <w:t>Commissioner, Pct #4</w:t>
      </w:r>
    </w:p>
    <w:p w14:paraId="0DB53899" w14:textId="101AA5A6" w:rsidR="007A743E" w:rsidRDefault="007565B4" w:rsidP="007A743E">
      <w:pPr>
        <w:tabs>
          <w:tab w:val="left" w:pos="3600"/>
          <w:tab w:val="left" w:pos="6480"/>
        </w:tabs>
      </w:pPr>
      <w:r>
        <w:tab/>
      </w:r>
      <w:r w:rsidR="007A743E">
        <w:t>D’anna Russell</w:t>
      </w:r>
      <w:r w:rsidR="007A743E">
        <w:tab/>
        <w:t>County Clerk</w:t>
      </w:r>
    </w:p>
    <w:p w14:paraId="26339802" w14:textId="5BA767A1" w:rsidR="00521D16" w:rsidRDefault="00521D16" w:rsidP="007A743E">
      <w:pPr>
        <w:tabs>
          <w:tab w:val="left" w:pos="3600"/>
          <w:tab w:val="left" w:pos="6480"/>
        </w:tabs>
      </w:pPr>
      <w:r>
        <w:tab/>
      </w:r>
    </w:p>
    <w:p w14:paraId="2705A8ED" w14:textId="4A5DA6EB" w:rsidR="002E4EF6" w:rsidRDefault="00521D16" w:rsidP="002E4EF6">
      <w:pPr>
        <w:tabs>
          <w:tab w:val="left" w:pos="3600"/>
          <w:tab w:val="left" w:pos="6480"/>
        </w:tabs>
      </w:pPr>
      <w:r>
        <w:t xml:space="preserve">             Also in attendance</w:t>
      </w:r>
      <w:r w:rsidR="00090C48">
        <w:t xml:space="preserve"> CA Tom Edwards, and</w:t>
      </w:r>
      <w:r>
        <w:t xml:space="preserve"> County Treasurer Jone</w:t>
      </w:r>
      <w:r w:rsidR="002E4EF6">
        <w:t xml:space="preserve">s </w:t>
      </w:r>
    </w:p>
    <w:p w14:paraId="6086EDA7" w14:textId="00F882DA" w:rsidR="00B55E30" w:rsidRDefault="002E4EF6" w:rsidP="002E4EF6">
      <w:pPr>
        <w:tabs>
          <w:tab w:val="left" w:pos="3600"/>
          <w:tab w:val="left" w:pos="6480"/>
        </w:tabs>
      </w:pPr>
      <w:r>
        <w:t>TXDOT:  No one present</w:t>
      </w:r>
    </w:p>
    <w:p w14:paraId="7F92586F" w14:textId="34E49748" w:rsidR="00630DB5" w:rsidRDefault="002E4EF6" w:rsidP="002E4EF6">
      <w:pPr>
        <w:tabs>
          <w:tab w:val="left" w:pos="3600"/>
          <w:tab w:val="left" w:pos="6480"/>
        </w:tabs>
      </w:pPr>
      <w:r>
        <w:t xml:space="preserve">         </w:t>
      </w:r>
      <w:r>
        <w:tab/>
        <w:t xml:space="preserve">                       </w:t>
      </w:r>
      <w:r w:rsidR="008D3D5D">
        <w:t xml:space="preserve">    No. </w:t>
      </w:r>
      <w:r w:rsidR="00B55E30">
        <w:t>4</w:t>
      </w:r>
      <w:r w:rsidR="009B0C4C">
        <w:t>17</w:t>
      </w:r>
    </w:p>
    <w:p w14:paraId="1CA229FA" w14:textId="458CEFAF" w:rsidR="00632BA7" w:rsidRDefault="00630DB5" w:rsidP="00630DB5">
      <w:pPr>
        <w:ind w:firstLine="720"/>
      </w:pPr>
      <w:r>
        <w:t xml:space="preserve">Clerk Russell read the minutes from the </w:t>
      </w:r>
      <w:r w:rsidR="002A67ED">
        <w:t>R</w:t>
      </w:r>
      <w:r w:rsidR="00E122E9">
        <w:t xml:space="preserve">egular </w:t>
      </w:r>
      <w:r w:rsidR="002A67ED">
        <w:t>S</w:t>
      </w:r>
      <w:r w:rsidR="00E122E9">
        <w:t xml:space="preserve">ession of Commissioners Court </w:t>
      </w:r>
      <w:r w:rsidR="002A67ED">
        <w:t xml:space="preserve">held </w:t>
      </w:r>
      <w:r w:rsidR="009B0C4C">
        <w:t>April 11</w:t>
      </w:r>
      <w:proofErr w:type="gramStart"/>
      <w:r w:rsidR="009B0C4C" w:rsidRPr="009B0C4C">
        <w:rPr>
          <w:vertAlign w:val="superscript"/>
        </w:rPr>
        <w:t>th</w:t>
      </w:r>
      <w:r w:rsidR="009B0C4C">
        <w:t xml:space="preserve"> </w:t>
      </w:r>
      <w:r w:rsidR="00090C48">
        <w:t xml:space="preserve"> </w:t>
      </w:r>
      <w:r w:rsidR="00B55E30">
        <w:t>,</w:t>
      </w:r>
      <w:proofErr w:type="gramEnd"/>
      <w:r w:rsidR="00B55E30">
        <w:t xml:space="preserve"> 2022</w:t>
      </w:r>
      <w:r w:rsidR="002A67ED">
        <w:t xml:space="preserve"> </w:t>
      </w:r>
      <w:r w:rsidR="002E4EF6">
        <w:t xml:space="preserve">and a motion by </w:t>
      </w:r>
      <w:r w:rsidR="009F6475">
        <w:t xml:space="preserve">Commissioner </w:t>
      </w:r>
      <w:r w:rsidR="00B55E30">
        <w:t>C</w:t>
      </w:r>
      <w:r w:rsidR="001162D9">
        <w:t xml:space="preserve">ampbell </w:t>
      </w:r>
      <w:r w:rsidR="009F6475">
        <w:t xml:space="preserve">and Seconded by Commissioner </w:t>
      </w:r>
      <w:r w:rsidR="00090C48">
        <w:t>Brooks</w:t>
      </w:r>
      <w:r w:rsidR="00B55E30">
        <w:t xml:space="preserve"> t</w:t>
      </w:r>
      <w:r w:rsidR="009F6475">
        <w:t>o except the minutes as read</w:t>
      </w:r>
      <w:r w:rsidR="00E122E9">
        <w:t xml:space="preserve"> and the motion passed with a </w:t>
      </w:r>
      <w:r w:rsidR="001162D9">
        <w:t>5</w:t>
      </w:r>
      <w:r w:rsidR="00632BA7">
        <w:t xml:space="preserve"> </w:t>
      </w:r>
      <w:r w:rsidR="00E122E9">
        <w:t xml:space="preserve">to 0 vote.  </w:t>
      </w:r>
    </w:p>
    <w:p w14:paraId="3ECB86D1" w14:textId="6684CF01" w:rsidR="00630DB5" w:rsidRDefault="001162D9" w:rsidP="00630DB5">
      <w:pPr>
        <w:ind w:firstLine="720"/>
      </w:pPr>
      <w:r>
        <w:t xml:space="preserve">Judge Meador read the monthly </w:t>
      </w:r>
      <w:r w:rsidR="009E62BC">
        <w:t xml:space="preserve">reports </w:t>
      </w:r>
      <w:r w:rsidR="00CC5739">
        <w:t xml:space="preserve">to the court </w:t>
      </w:r>
      <w:r w:rsidR="00630DB5">
        <w:t>for the District and County Clerk, Extension Agent, Justice of the Peace, Library,</w:t>
      </w:r>
      <w:r w:rsidR="009B0C4C">
        <w:t xml:space="preserve"> and T</w:t>
      </w:r>
      <w:r w:rsidR="00630DB5">
        <w:t>ax Assessor-</w:t>
      </w:r>
      <w:r w:rsidR="00632BA7">
        <w:t>Collector</w:t>
      </w:r>
      <w:r w:rsidR="00630DB5">
        <w:t>.</w:t>
      </w:r>
      <w:r w:rsidR="00FD4C99">
        <w:t xml:space="preserve"> Commissioner </w:t>
      </w:r>
      <w:r w:rsidR="00375381">
        <w:t>Cruse</w:t>
      </w:r>
      <w:r w:rsidR="00FD4C99">
        <w:t xml:space="preserve"> made the motion to approve the monthly reports as presented</w:t>
      </w:r>
      <w:r w:rsidR="00630DB5">
        <w:t xml:space="preserve"> Commissioner </w:t>
      </w:r>
      <w:r w:rsidR="009B0C4C">
        <w:t>Jameson</w:t>
      </w:r>
      <w:r w:rsidR="00CC5739">
        <w:t xml:space="preserve"> </w:t>
      </w:r>
      <w:r w:rsidR="00630DB5">
        <w:t xml:space="preserve">seconded the motion passed with a </w:t>
      </w:r>
      <w:r w:rsidR="00FD4C99">
        <w:t>5</w:t>
      </w:r>
      <w:r w:rsidR="00630DB5">
        <w:t xml:space="preserve"> to 0 vote.</w:t>
      </w:r>
    </w:p>
    <w:p w14:paraId="76F0BC4E" w14:textId="233537ED" w:rsidR="00FD4C99" w:rsidRDefault="00630DB5" w:rsidP="00FD4C99">
      <w:pPr>
        <w:ind w:firstLine="720"/>
      </w:pPr>
      <w:r>
        <w:t xml:space="preserve">The outstanding bills were presented by County Treasurer Jones, and reviewed by the commissioners. Motion by Commissioner </w:t>
      </w:r>
      <w:r w:rsidR="00375381">
        <w:t xml:space="preserve">Cruse </w:t>
      </w:r>
      <w:r w:rsidR="00CC5739">
        <w:t xml:space="preserve">to </w:t>
      </w:r>
      <w:r>
        <w:t>approve the bill</w:t>
      </w:r>
      <w:r w:rsidR="009B0C4C">
        <w:t>s as presented</w:t>
      </w:r>
      <w:r w:rsidR="00521D16">
        <w:t>,</w:t>
      </w:r>
      <w:r>
        <w:t xml:space="preserve"> Commissioner</w:t>
      </w:r>
      <w:r w:rsidR="00375381">
        <w:t xml:space="preserve"> </w:t>
      </w:r>
      <w:r w:rsidR="009B0C4C">
        <w:t xml:space="preserve">Jameson </w:t>
      </w:r>
      <w:r w:rsidR="00FD4C99">
        <w:t>s</w:t>
      </w:r>
      <w:r>
        <w:t>econded the motion</w:t>
      </w:r>
      <w:r w:rsidR="00CC5739">
        <w:t>, and t</w:t>
      </w:r>
      <w:r>
        <w:t xml:space="preserve">he motion passed with a </w:t>
      </w:r>
      <w:r w:rsidR="00FD4C99">
        <w:t>5</w:t>
      </w:r>
      <w:r>
        <w:t xml:space="preserve"> to 0 vote.  </w:t>
      </w:r>
    </w:p>
    <w:p w14:paraId="3CC446F7" w14:textId="1D140D7B" w:rsidR="00E93981" w:rsidRDefault="00E93981" w:rsidP="00FD4C99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No. 4</w:t>
      </w:r>
      <w:r w:rsidR="00375381">
        <w:t>1</w:t>
      </w:r>
      <w:r w:rsidR="009B0C4C">
        <w:t>8</w:t>
      </w:r>
    </w:p>
    <w:p w14:paraId="7B8BC570" w14:textId="2FE47A25" w:rsidR="00E93981" w:rsidRDefault="009B0C4C" w:rsidP="00FD4C99">
      <w:pPr>
        <w:ind w:firstLine="720"/>
      </w:pPr>
      <w:r>
        <w:t xml:space="preserve">Judge Meador presented the for the </w:t>
      </w:r>
      <w:proofErr w:type="gramStart"/>
      <w:r>
        <w:t>courts</w:t>
      </w:r>
      <w:proofErr w:type="gramEnd"/>
      <w:r>
        <w:t xml:space="preserve"> approval the Bond for the newly sworn in Deputy Justin Tur</w:t>
      </w:r>
      <w:r w:rsidR="00C46C7A">
        <w:t>ney. M</w:t>
      </w:r>
      <w:r w:rsidR="00E93981">
        <w:t xml:space="preserve">otion by Commissioner </w:t>
      </w:r>
      <w:proofErr w:type="gramStart"/>
      <w:r w:rsidR="00C46C7A">
        <w:t xml:space="preserve">Cruse </w:t>
      </w:r>
      <w:r w:rsidR="00E93981">
        <w:t xml:space="preserve"> and</w:t>
      </w:r>
      <w:proofErr w:type="gramEnd"/>
      <w:r w:rsidR="00E93981">
        <w:t xml:space="preserve"> seconded by Commissioner </w:t>
      </w:r>
      <w:r w:rsidR="00C46C7A">
        <w:t>Campbell to approve the bond and the motion</w:t>
      </w:r>
      <w:r w:rsidR="00E93981">
        <w:t xml:space="preserve"> passed with a 5 to 0 vote.</w:t>
      </w:r>
    </w:p>
    <w:p w14:paraId="1D005B63" w14:textId="77777777" w:rsidR="00E93981" w:rsidRDefault="00E93981" w:rsidP="00E93981">
      <w:pPr>
        <w:ind w:left="4320" w:firstLine="720"/>
      </w:pPr>
    </w:p>
    <w:p w14:paraId="7A42C7E1" w14:textId="77777777" w:rsidR="00820773" w:rsidRDefault="00820773" w:rsidP="00E93981">
      <w:pPr>
        <w:ind w:left="4320" w:firstLine="720"/>
      </w:pPr>
    </w:p>
    <w:p w14:paraId="422FC227" w14:textId="6A96131E" w:rsidR="002B6CC9" w:rsidRDefault="002B6CC9" w:rsidP="00E93981">
      <w:pPr>
        <w:ind w:left="4320" w:firstLine="720"/>
      </w:pPr>
      <w:r>
        <w:t xml:space="preserve">No. </w:t>
      </w:r>
      <w:r w:rsidR="005F06F3">
        <w:t>4</w:t>
      </w:r>
      <w:r w:rsidR="00C46C7A">
        <w:t>19</w:t>
      </w:r>
    </w:p>
    <w:p w14:paraId="62FF19A5" w14:textId="0B42305B" w:rsidR="00DF0357" w:rsidRDefault="00FD5A8E" w:rsidP="00FD5A8E">
      <w:pPr>
        <w:spacing w:line="240" w:lineRule="auto"/>
        <w:rPr>
          <w:color w:val="000000" w:themeColor="text1"/>
        </w:rPr>
      </w:pPr>
      <w:r>
        <w:tab/>
      </w:r>
      <w:r w:rsidR="00E151C4">
        <w:t xml:space="preserve">Judge Meador </w:t>
      </w:r>
      <w:r w:rsidR="007E4FF4">
        <w:t>asked the court to approve</w:t>
      </w:r>
      <w:r w:rsidR="00C46C7A">
        <w:t xml:space="preserve"> the bid for courthouse roof repair at an estimate of $611.00.  Motion by Commissioner Campbell to approve the roof repair and seconded by Commissioner Brooks and the motion passed with a 5 to 0 vote.</w:t>
      </w:r>
    </w:p>
    <w:p w14:paraId="53C1BA55" w14:textId="48CBCB2F" w:rsidR="007F1BEA" w:rsidRDefault="007F1BEA" w:rsidP="00FD5A8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46C7A">
        <w:rPr>
          <w:color w:val="000000" w:themeColor="text1"/>
        </w:rPr>
        <w:tab/>
        <w:t>No, 420</w:t>
      </w:r>
      <w:r>
        <w:rPr>
          <w:color w:val="000000" w:themeColor="text1"/>
        </w:rPr>
        <w:tab/>
      </w:r>
    </w:p>
    <w:p w14:paraId="72667B21" w14:textId="749E2039" w:rsidR="007F1BEA" w:rsidRPr="00DF0357" w:rsidRDefault="007F1BEA" w:rsidP="00FD5A8E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Judge Meador </w:t>
      </w:r>
      <w:r w:rsidR="00C46C7A">
        <w:rPr>
          <w:color w:val="000000" w:themeColor="text1"/>
        </w:rPr>
        <w:t xml:space="preserve">asked the court </w:t>
      </w:r>
      <w:r w:rsidR="00325C58">
        <w:rPr>
          <w:color w:val="000000" w:themeColor="text1"/>
        </w:rPr>
        <w:t>to consider</w:t>
      </w:r>
      <w:r w:rsidR="00C46C7A">
        <w:rPr>
          <w:color w:val="000000" w:themeColor="text1"/>
        </w:rPr>
        <w:t xml:space="preserve"> approv</w:t>
      </w:r>
      <w:r w:rsidR="00325C58">
        <w:rPr>
          <w:color w:val="000000" w:themeColor="text1"/>
        </w:rPr>
        <w:t>ing</w:t>
      </w:r>
      <w:r w:rsidR="00C46C7A">
        <w:rPr>
          <w:color w:val="000000" w:themeColor="text1"/>
        </w:rPr>
        <w:t xml:space="preserve"> donations from the General’s ARP (American Rescue Funds) t</w:t>
      </w:r>
      <w:r w:rsidR="00325C58">
        <w:rPr>
          <w:color w:val="000000" w:themeColor="text1"/>
        </w:rPr>
        <w:t xml:space="preserve">o the Senior Citizens’, Library, Motley County Historical Committee for a total of $3000.00 to each.  Motion by Commissioner Brooks and seconded by Commissioner Campbell to approve donations from the General ARP Fund and the motion passed with a 5 to 0 vote.  Pct 3 Commissioner Jameson would also like to donate $1000.00 to Sr Citizens </w:t>
      </w:r>
      <w:r w:rsidR="00837204">
        <w:rPr>
          <w:color w:val="000000" w:themeColor="text1"/>
        </w:rPr>
        <w:t xml:space="preserve">from his part of the ARP funds </w:t>
      </w:r>
      <w:r w:rsidR="00325C58">
        <w:rPr>
          <w:color w:val="000000" w:themeColor="text1"/>
        </w:rPr>
        <w:t>and will ask that it be put on next month’s agenda</w:t>
      </w:r>
      <w:r w:rsidR="00837204">
        <w:rPr>
          <w:color w:val="000000" w:themeColor="text1"/>
        </w:rPr>
        <w:t>.</w:t>
      </w:r>
    </w:p>
    <w:p w14:paraId="0200B902" w14:textId="5C9F163F" w:rsidR="000B0650" w:rsidRDefault="000B0650" w:rsidP="00C57F55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E93981">
        <w:tab/>
      </w:r>
    </w:p>
    <w:p w14:paraId="5FF0C5D0" w14:textId="71472FA1" w:rsidR="007C3E9F" w:rsidRDefault="00837204" w:rsidP="00327D60">
      <w:pPr>
        <w:spacing w:line="240" w:lineRule="auto"/>
        <w:ind w:firstLine="720"/>
      </w:pPr>
      <w:r>
        <w:t>The last thing on the agenda was the update on the county allotment from TXDOT.   Judge Meador was told we can not buy material from anyone that isn’t setup as a vendor.  He was also told there was some base material located at the Memphis yard.  250 Tons which is about 180 cubic yards.  $50 a ton but could possibly be reduced.  Precinct 3 would like some for the Cee</w:t>
      </w:r>
      <w:r w:rsidR="00527371">
        <w:t xml:space="preserve"> </w:t>
      </w:r>
      <w:r>
        <w:t xml:space="preserve">Vee Road or </w:t>
      </w:r>
      <w:proofErr w:type="spellStart"/>
      <w:r>
        <w:t>Seigler</w:t>
      </w:r>
      <w:proofErr w:type="spellEnd"/>
      <w:r>
        <w:t xml:space="preserve"> Road and maybe it could be put at the Red Barn by the County Line.  Precinct 2 would like some if any left to be put by </w:t>
      </w:r>
      <w:r w:rsidR="00E20DC4">
        <w:t>his county barn.</w:t>
      </w:r>
    </w:p>
    <w:p w14:paraId="3DD2F8A3" w14:textId="0C67FBFB" w:rsidR="00C57F55" w:rsidRDefault="00B04418" w:rsidP="00F00856">
      <w:pPr>
        <w:spacing w:line="240" w:lineRule="auto"/>
        <w:ind w:firstLine="720"/>
      </w:pPr>
      <w:r>
        <w:tab/>
      </w:r>
      <w:r w:rsidR="00E20DC4">
        <w:t>T</w:t>
      </w:r>
      <w:r w:rsidR="00D02F96">
        <w:t>here being no other business court adjourned</w:t>
      </w:r>
      <w:r w:rsidR="00C57F55">
        <w:t xml:space="preserve"> at </w:t>
      </w:r>
      <w:r w:rsidR="004A0F10">
        <w:t>1</w:t>
      </w:r>
      <w:r w:rsidR="000967D7">
        <w:t>1:</w:t>
      </w:r>
      <w:r w:rsidR="0096350D">
        <w:t>04</w:t>
      </w:r>
      <w:r w:rsidR="00E515DA">
        <w:t xml:space="preserve"> a.m.</w:t>
      </w:r>
      <w:r w:rsidR="00D02F96">
        <w:t xml:space="preserve"> </w:t>
      </w:r>
      <w:r w:rsidR="00AE6644">
        <w:t xml:space="preserve">on the motion of </w:t>
      </w:r>
      <w:r w:rsidR="00FD0A58">
        <w:t>Commissioner</w:t>
      </w:r>
      <w:r w:rsidR="00AE6644">
        <w:t xml:space="preserve"> </w:t>
      </w:r>
      <w:r w:rsidR="0096350D">
        <w:t>Brooks</w:t>
      </w:r>
      <w:r w:rsidR="00D02F96">
        <w:t xml:space="preserve"> </w:t>
      </w:r>
      <w:r w:rsidR="00AE6644">
        <w:t xml:space="preserve">and seconded by </w:t>
      </w:r>
      <w:r w:rsidR="00FD0A58">
        <w:t>Commissioner</w:t>
      </w:r>
      <w:r w:rsidR="00AE6644">
        <w:t xml:space="preserve"> </w:t>
      </w:r>
      <w:r w:rsidR="00E20DC4">
        <w:t xml:space="preserve">Campbell, </w:t>
      </w:r>
      <w:r w:rsidR="00AE6644">
        <w:t xml:space="preserve">motion passed with a </w:t>
      </w:r>
      <w:r w:rsidR="000967D7">
        <w:t>5</w:t>
      </w:r>
      <w:r w:rsidR="00AE6644">
        <w:t xml:space="preserve"> to 0 vote.</w:t>
      </w:r>
    </w:p>
    <w:p w14:paraId="61994CC5" w14:textId="77777777" w:rsidR="00C57F55" w:rsidRDefault="00C57F55" w:rsidP="00C57F55">
      <w:pPr>
        <w:spacing w:line="240" w:lineRule="auto"/>
        <w:ind w:firstLine="720"/>
        <w:jc w:val="right"/>
      </w:pPr>
      <w:r>
        <w:t>Signed:</w:t>
      </w:r>
      <w:r>
        <w:tab/>
        <w:t>___________________________County Judge</w:t>
      </w:r>
      <w:r>
        <w:tab/>
      </w:r>
      <w:r>
        <w:tab/>
      </w:r>
    </w:p>
    <w:p w14:paraId="51230D50" w14:textId="33D96FEE" w:rsidR="00C57F55" w:rsidRDefault="00C57F55" w:rsidP="00C57F55">
      <w:pPr>
        <w:spacing w:line="240" w:lineRule="auto"/>
        <w:ind w:left="5040" w:firstLine="720"/>
      </w:pPr>
      <w:r>
        <w:t>___________________________Comm</w:t>
      </w:r>
      <w:r w:rsidR="005E39EB">
        <w:t xml:space="preserve"> </w:t>
      </w:r>
      <w:r>
        <w:t>Pct</w:t>
      </w:r>
      <w:r w:rsidR="005E39EB">
        <w:t xml:space="preserve"> </w:t>
      </w:r>
      <w:r>
        <w:t>#1</w:t>
      </w:r>
    </w:p>
    <w:p w14:paraId="48C2978B" w14:textId="3DCD4D34" w:rsidR="00C57F55" w:rsidRDefault="00F00E73" w:rsidP="00C57F55">
      <w:pPr>
        <w:spacing w:line="240" w:lineRule="auto"/>
        <w:ind w:left="5760"/>
      </w:pPr>
      <w:r>
        <w:t xml:space="preserve"> </w:t>
      </w:r>
      <w:r w:rsidR="00C57F55">
        <w:t>___________________________Comm</w:t>
      </w:r>
      <w:r w:rsidR="005E39EB">
        <w:t xml:space="preserve"> </w:t>
      </w:r>
      <w:r w:rsidR="00C57F55">
        <w:t>Pct</w:t>
      </w:r>
      <w:r w:rsidR="005E39EB">
        <w:t xml:space="preserve"> </w:t>
      </w:r>
      <w:r w:rsidR="00C57F55">
        <w:t>#2</w:t>
      </w:r>
    </w:p>
    <w:p w14:paraId="6C3C9565" w14:textId="0DE276E9" w:rsidR="00C57F55" w:rsidRDefault="00C57F55" w:rsidP="00C57F55">
      <w:pPr>
        <w:spacing w:line="240" w:lineRule="auto"/>
        <w:ind w:left="5040" w:firstLine="720"/>
      </w:pPr>
      <w:r>
        <w:t>___________________________Comm</w:t>
      </w:r>
      <w:r w:rsidR="005E39EB">
        <w:t xml:space="preserve"> </w:t>
      </w:r>
      <w:r>
        <w:t>Pct</w:t>
      </w:r>
      <w:r w:rsidR="005E39EB">
        <w:t xml:space="preserve"> </w:t>
      </w:r>
      <w:r>
        <w:t>#3</w:t>
      </w:r>
    </w:p>
    <w:p w14:paraId="3C9098F0" w14:textId="77777777" w:rsidR="00E20DC4" w:rsidRDefault="00E20DC4" w:rsidP="008D3D5D">
      <w:pPr>
        <w:spacing w:line="240" w:lineRule="auto"/>
      </w:pPr>
    </w:p>
    <w:p w14:paraId="6B3C4517" w14:textId="0C3A886E" w:rsidR="00C57F55" w:rsidRDefault="008D3D5D" w:rsidP="008D3D5D">
      <w:pPr>
        <w:spacing w:line="240" w:lineRule="auto"/>
      </w:pPr>
      <w:r>
        <w:t>ATTEST:</w:t>
      </w:r>
      <w:r>
        <w:tab/>
        <w:t xml:space="preserve">___________________________County Clerk                   </w:t>
      </w:r>
      <w:r w:rsidR="00C57F55">
        <w:t>___________________________Comm</w:t>
      </w:r>
      <w:r w:rsidR="005E39EB">
        <w:t xml:space="preserve"> </w:t>
      </w:r>
      <w:r w:rsidR="00C57F55">
        <w:t>Pc</w:t>
      </w:r>
      <w:r w:rsidR="00B87AB4">
        <w:t xml:space="preserve">t </w:t>
      </w:r>
      <w:r w:rsidR="00C57F55">
        <w:t>#4</w:t>
      </w:r>
    </w:p>
    <w:sectPr w:rsidR="00C57F55" w:rsidSect="003A1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3E"/>
    <w:rsid w:val="00015181"/>
    <w:rsid w:val="00031AD9"/>
    <w:rsid w:val="00083F2E"/>
    <w:rsid w:val="00090C48"/>
    <w:rsid w:val="00091683"/>
    <w:rsid w:val="000967D7"/>
    <w:rsid w:val="000A0D50"/>
    <w:rsid w:val="000B0650"/>
    <w:rsid w:val="000C7D02"/>
    <w:rsid w:val="000F14BD"/>
    <w:rsid w:val="000F2C62"/>
    <w:rsid w:val="001162D9"/>
    <w:rsid w:val="001322E5"/>
    <w:rsid w:val="0015334A"/>
    <w:rsid w:val="001671F5"/>
    <w:rsid w:val="001824EF"/>
    <w:rsid w:val="001E3B29"/>
    <w:rsid w:val="001F6893"/>
    <w:rsid w:val="0022765F"/>
    <w:rsid w:val="00263AAF"/>
    <w:rsid w:val="002A67ED"/>
    <w:rsid w:val="002B6CC9"/>
    <w:rsid w:val="002E4EF6"/>
    <w:rsid w:val="002E6692"/>
    <w:rsid w:val="00324022"/>
    <w:rsid w:val="0032437A"/>
    <w:rsid w:val="00325C58"/>
    <w:rsid w:val="00327D60"/>
    <w:rsid w:val="0033712C"/>
    <w:rsid w:val="00350656"/>
    <w:rsid w:val="00375381"/>
    <w:rsid w:val="003A13F3"/>
    <w:rsid w:val="003B0417"/>
    <w:rsid w:val="003C71FA"/>
    <w:rsid w:val="003E2ED6"/>
    <w:rsid w:val="00411FA4"/>
    <w:rsid w:val="00412747"/>
    <w:rsid w:val="0047277F"/>
    <w:rsid w:val="004A0F10"/>
    <w:rsid w:val="004B3606"/>
    <w:rsid w:val="004C3A9F"/>
    <w:rsid w:val="004F42A9"/>
    <w:rsid w:val="00521D16"/>
    <w:rsid w:val="0052702E"/>
    <w:rsid w:val="00527371"/>
    <w:rsid w:val="00532F1C"/>
    <w:rsid w:val="00580B49"/>
    <w:rsid w:val="005831B0"/>
    <w:rsid w:val="005D5685"/>
    <w:rsid w:val="005E39EB"/>
    <w:rsid w:val="005F06F3"/>
    <w:rsid w:val="005F502C"/>
    <w:rsid w:val="006076F8"/>
    <w:rsid w:val="00630DB5"/>
    <w:rsid w:val="00632BA7"/>
    <w:rsid w:val="00661B67"/>
    <w:rsid w:val="006D60A9"/>
    <w:rsid w:val="006D7C71"/>
    <w:rsid w:val="00702D11"/>
    <w:rsid w:val="0073551D"/>
    <w:rsid w:val="007565B4"/>
    <w:rsid w:val="007A66E7"/>
    <w:rsid w:val="007A67B4"/>
    <w:rsid w:val="007A743E"/>
    <w:rsid w:val="007B2CAB"/>
    <w:rsid w:val="007B3EC9"/>
    <w:rsid w:val="007C3E9F"/>
    <w:rsid w:val="007E4FF4"/>
    <w:rsid w:val="007F1BEA"/>
    <w:rsid w:val="00803571"/>
    <w:rsid w:val="008043D3"/>
    <w:rsid w:val="00816C92"/>
    <w:rsid w:val="00820773"/>
    <w:rsid w:val="008214A2"/>
    <w:rsid w:val="00837204"/>
    <w:rsid w:val="008465C4"/>
    <w:rsid w:val="00854BA8"/>
    <w:rsid w:val="008A04A8"/>
    <w:rsid w:val="008D3D5D"/>
    <w:rsid w:val="008D5955"/>
    <w:rsid w:val="008E390F"/>
    <w:rsid w:val="00900663"/>
    <w:rsid w:val="00935D84"/>
    <w:rsid w:val="00936E6D"/>
    <w:rsid w:val="00946FA6"/>
    <w:rsid w:val="0096350D"/>
    <w:rsid w:val="009B0C4C"/>
    <w:rsid w:val="009E62BC"/>
    <w:rsid w:val="009F3D35"/>
    <w:rsid w:val="009F6475"/>
    <w:rsid w:val="00A04F96"/>
    <w:rsid w:val="00A44CF3"/>
    <w:rsid w:val="00A57A91"/>
    <w:rsid w:val="00A84A40"/>
    <w:rsid w:val="00AB0B7D"/>
    <w:rsid w:val="00AB79A5"/>
    <w:rsid w:val="00AE6644"/>
    <w:rsid w:val="00AF11DC"/>
    <w:rsid w:val="00B04418"/>
    <w:rsid w:val="00B064EF"/>
    <w:rsid w:val="00B167CD"/>
    <w:rsid w:val="00B25EC0"/>
    <w:rsid w:val="00B55E30"/>
    <w:rsid w:val="00B82516"/>
    <w:rsid w:val="00B87AB4"/>
    <w:rsid w:val="00BC672B"/>
    <w:rsid w:val="00BE78E0"/>
    <w:rsid w:val="00BF7E9C"/>
    <w:rsid w:val="00C46C7A"/>
    <w:rsid w:val="00C57F55"/>
    <w:rsid w:val="00C66974"/>
    <w:rsid w:val="00C67EEB"/>
    <w:rsid w:val="00C85373"/>
    <w:rsid w:val="00C9176A"/>
    <w:rsid w:val="00CC5739"/>
    <w:rsid w:val="00CD68F9"/>
    <w:rsid w:val="00D0083C"/>
    <w:rsid w:val="00D02F96"/>
    <w:rsid w:val="00D354D6"/>
    <w:rsid w:val="00D6200A"/>
    <w:rsid w:val="00D8079B"/>
    <w:rsid w:val="00DB17DF"/>
    <w:rsid w:val="00DC00C8"/>
    <w:rsid w:val="00DF0357"/>
    <w:rsid w:val="00E117AA"/>
    <w:rsid w:val="00E122E9"/>
    <w:rsid w:val="00E151C4"/>
    <w:rsid w:val="00E20DC4"/>
    <w:rsid w:val="00E47CD1"/>
    <w:rsid w:val="00E515DA"/>
    <w:rsid w:val="00E56C2E"/>
    <w:rsid w:val="00E93981"/>
    <w:rsid w:val="00F00856"/>
    <w:rsid w:val="00F00E73"/>
    <w:rsid w:val="00F61289"/>
    <w:rsid w:val="00F87458"/>
    <w:rsid w:val="00FD0A58"/>
    <w:rsid w:val="00FD4C99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8D8E"/>
  <w15:docId w15:val="{1599D6D3-A1E3-44A6-A33A-ADF987C9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B4F6-5D00-413D-9C2C-27D628D2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D’anna Russell</dc:creator>
  <cp:keywords/>
  <dc:description/>
  <cp:lastModifiedBy>D'anna Russell</cp:lastModifiedBy>
  <cp:revision>3</cp:revision>
  <cp:lastPrinted>2022-06-13T14:01:00Z</cp:lastPrinted>
  <dcterms:created xsi:type="dcterms:W3CDTF">2022-05-30T22:44:00Z</dcterms:created>
  <dcterms:modified xsi:type="dcterms:W3CDTF">2022-06-13T14:01:00Z</dcterms:modified>
</cp:coreProperties>
</file>