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4C4CD251" w:rsidR="007A743E" w:rsidRDefault="00630DB5" w:rsidP="007A743E">
      <w:pPr>
        <w:jc w:val="center"/>
      </w:pPr>
      <w:r>
        <w:t>Regular Session</w:t>
      </w:r>
    </w:p>
    <w:p w14:paraId="70C733DE" w14:textId="09606B99" w:rsidR="007A743E" w:rsidRDefault="00090C48" w:rsidP="007A743E">
      <w:pPr>
        <w:jc w:val="center"/>
      </w:pPr>
      <w:r>
        <w:t>April</w:t>
      </w:r>
      <w:r w:rsidR="00C9176A">
        <w:t xml:space="preserve"> 1</w:t>
      </w:r>
      <w:r>
        <w:t>1</w:t>
      </w:r>
      <w:r w:rsidR="00C9176A" w:rsidRPr="00C9176A">
        <w:rPr>
          <w:vertAlign w:val="superscript"/>
        </w:rPr>
        <w:t>th</w:t>
      </w:r>
      <w:r w:rsidR="005E39EB">
        <w:t>, 2022</w:t>
      </w:r>
    </w:p>
    <w:p w14:paraId="251DAD5B" w14:textId="24AA3AD1" w:rsidR="007A743E" w:rsidRDefault="00630DB5" w:rsidP="007A743E">
      <w:pPr>
        <w:jc w:val="center"/>
      </w:pPr>
      <w:r>
        <w:t>9:</w:t>
      </w:r>
      <w:r w:rsidR="00090C48">
        <w:t>30</w:t>
      </w:r>
      <w:r w:rsidR="007A743E">
        <w:t xml:space="preserve"> A.M.     </w:t>
      </w:r>
    </w:p>
    <w:p w14:paraId="7E905080" w14:textId="4CC673C7" w:rsidR="007A743E" w:rsidRDefault="007A743E" w:rsidP="007A743E">
      <w:pPr>
        <w:ind w:firstLine="720"/>
      </w:pPr>
      <w:r>
        <w:t>BE IT REMEMBERED, that on the</w:t>
      </w:r>
      <w:r w:rsidR="008D5955">
        <w:t xml:space="preserve"> </w:t>
      </w:r>
      <w:r w:rsidR="002E4EF6">
        <w:t>1</w:t>
      </w:r>
      <w:r w:rsidR="00090C48">
        <w:t>1</w:t>
      </w:r>
      <w:r w:rsidR="008D5955">
        <w:t>th</w:t>
      </w:r>
      <w:r>
        <w:t xml:space="preserve"> day of</w:t>
      </w:r>
      <w:r w:rsidR="007565B4">
        <w:t xml:space="preserve"> </w:t>
      </w:r>
      <w:r w:rsidR="00A04F96">
        <w:t>April</w:t>
      </w:r>
      <w:r w:rsidR="00630DB5">
        <w:t xml:space="preserve"> </w:t>
      </w:r>
      <w:r>
        <w:t>202</w:t>
      </w:r>
      <w:r w:rsidR="002E4EF6">
        <w:t>2,</w:t>
      </w:r>
      <w:r>
        <w:t xml:space="preserve"> the Commissioners’ Court of Motley County met in </w:t>
      </w:r>
      <w:r w:rsidR="00803571">
        <w:t>Regular</w:t>
      </w:r>
      <w:r>
        <w:t xml:space="preserve"> Session in the Courthouse in Matador, Texas.  </w:t>
      </w:r>
      <w:r w:rsidR="0052702E">
        <w:t xml:space="preserve">Called to order </w:t>
      </w:r>
      <w:r w:rsidR="007565B4">
        <w:t xml:space="preserve">at </w:t>
      </w:r>
      <w:r w:rsidR="00630DB5">
        <w:t>9:</w:t>
      </w:r>
      <w:r w:rsidR="002E4EF6">
        <w:t>3</w:t>
      </w:r>
      <w:r w:rsidR="00090C48">
        <w:t>0</w:t>
      </w:r>
      <w:r w:rsidR="00B167CD">
        <w:t xml:space="preserve"> </w:t>
      </w:r>
      <w:r w:rsidR="007565B4">
        <w:t xml:space="preserve">am </w:t>
      </w:r>
      <w:r w:rsidR="0052702E">
        <w:t>by Judge Meado</w:t>
      </w:r>
      <w:r w:rsidR="00411FA4">
        <w:t>r</w:t>
      </w:r>
      <w:r w:rsidR="00630DB5">
        <w:t xml:space="preserve">, Invocation was given by </w:t>
      </w:r>
      <w:r w:rsidR="00090C48">
        <w:t>Bro Chuck Harrison at the request of Commissioner Campbell</w:t>
      </w:r>
      <w:r w:rsidR="00630DB5">
        <w:t xml:space="preserve"> and the </w:t>
      </w:r>
      <w:r>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r>
      <w:proofErr w:type="spellStart"/>
      <w:r>
        <w:t>Roegan</w:t>
      </w:r>
      <w:proofErr w:type="spellEnd"/>
      <w:r>
        <w:t xml:space="preserve"> Cruse</w:t>
      </w:r>
      <w:r>
        <w:tab/>
        <w:t>Commissioner, Pct. #2</w:t>
      </w:r>
    </w:p>
    <w:p w14:paraId="7BF1FE49" w14:textId="13DE0D4A" w:rsidR="007A743E" w:rsidRDefault="007A743E" w:rsidP="007A743E">
      <w:pPr>
        <w:tabs>
          <w:tab w:val="left" w:pos="3600"/>
          <w:tab w:val="left" w:pos="6480"/>
        </w:tabs>
      </w:pPr>
      <w:r>
        <w:tab/>
        <w:t>Franklin Jameson</w:t>
      </w:r>
      <w:r>
        <w:tab/>
        <w:t>Commissioner, Pct. #3</w:t>
      </w:r>
    </w:p>
    <w:p w14:paraId="48B08B13" w14:textId="75714F13" w:rsidR="006D60A9" w:rsidRDefault="006D60A9" w:rsidP="007A743E">
      <w:pPr>
        <w:tabs>
          <w:tab w:val="left" w:pos="3600"/>
          <w:tab w:val="left" w:pos="6480"/>
        </w:tabs>
      </w:pPr>
      <w:r>
        <w:tab/>
        <w:t>Timmy Brooks</w:t>
      </w:r>
      <w:r>
        <w:tab/>
        <w:t>Commissioner, Pct #4</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7C08C4C1" w:rsidR="002E4EF6" w:rsidRDefault="00521D16" w:rsidP="002E4EF6">
      <w:pPr>
        <w:tabs>
          <w:tab w:val="left" w:pos="3600"/>
          <w:tab w:val="left" w:pos="6480"/>
        </w:tabs>
      </w:pPr>
      <w:r>
        <w:t xml:space="preserve">             Also in attendance</w:t>
      </w:r>
      <w:r w:rsidR="00090C48">
        <w:t xml:space="preserve"> Chuck Harrison, CA Tom Edwards, and</w:t>
      </w:r>
      <w:r>
        <w:t xml:space="preserve"> County Treasurer Jone</w:t>
      </w:r>
      <w:r w:rsidR="002E4EF6">
        <w:t xml:space="preserve">s </w:t>
      </w:r>
    </w:p>
    <w:p w14:paraId="6086EDA7" w14:textId="00F882DA" w:rsidR="00B55E30" w:rsidRDefault="002E4EF6" w:rsidP="002E4EF6">
      <w:pPr>
        <w:tabs>
          <w:tab w:val="left" w:pos="3600"/>
          <w:tab w:val="left" w:pos="6480"/>
        </w:tabs>
      </w:pPr>
      <w:r>
        <w:t>TXDOT:  No one present</w:t>
      </w:r>
    </w:p>
    <w:p w14:paraId="7F92586F" w14:textId="294F0C08" w:rsidR="00630DB5" w:rsidRDefault="002E4EF6" w:rsidP="002E4EF6">
      <w:pPr>
        <w:tabs>
          <w:tab w:val="left" w:pos="3600"/>
          <w:tab w:val="left" w:pos="6480"/>
        </w:tabs>
      </w:pPr>
      <w:r>
        <w:t xml:space="preserve">         </w:t>
      </w:r>
      <w:r>
        <w:tab/>
        <w:t xml:space="preserve">                       </w:t>
      </w:r>
      <w:r w:rsidR="008D3D5D">
        <w:t xml:space="preserve">    No. </w:t>
      </w:r>
      <w:r w:rsidR="00B55E30">
        <w:t>4</w:t>
      </w:r>
      <w:r w:rsidR="00090C48">
        <w:t>13</w:t>
      </w:r>
    </w:p>
    <w:p w14:paraId="1CA229FA" w14:textId="6437D0C9" w:rsidR="00632BA7" w:rsidRDefault="00630DB5" w:rsidP="00630DB5">
      <w:pPr>
        <w:ind w:firstLine="720"/>
      </w:pPr>
      <w:r>
        <w:t xml:space="preserve">Clerk Russell read the minutes from the </w:t>
      </w:r>
      <w:r w:rsidR="002A67ED">
        <w:t>R</w:t>
      </w:r>
      <w:r w:rsidR="00E122E9">
        <w:t xml:space="preserve">egular </w:t>
      </w:r>
      <w:r w:rsidR="002A67ED">
        <w:t>S</w:t>
      </w:r>
      <w:r w:rsidR="00E122E9">
        <w:t xml:space="preserve">ession of Commissioners Court </w:t>
      </w:r>
      <w:r w:rsidR="002A67ED">
        <w:t xml:space="preserve">held </w:t>
      </w:r>
      <w:r w:rsidR="00090C48">
        <w:t>March 14</w:t>
      </w:r>
      <w:proofErr w:type="gramStart"/>
      <w:r w:rsidR="00090C48" w:rsidRPr="00090C48">
        <w:rPr>
          <w:vertAlign w:val="superscript"/>
        </w:rPr>
        <w:t>th</w:t>
      </w:r>
      <w:r w:rsidR="00090C48">
        <w:t xml:space="preserve"> </w:t>
      </w:r>
      <w:r w:rsidR="00B55E30">
        <w:t>,</w:t>
      </w:r>
      <w:proofErr w:type="gramEnd"/>
      <w:r w:rsidR="00B55E30">
        <w:t xml:space="preserve"> 2022</w:t>
      </w:r>
      <w:r w:rsidR="002A67ED">
        <w:t xml:space="preserve"> </w:t>
      </w:r>
      <w:r w:rsidR="002E4EF6">
        <w:t xml:space="preserve">and a motion by </w:t>
      </w:r>
      <w:r w:rsidR="009F6475">
        <w:t xml:space="preserve">Commissioner </w:t>
      </w:r>
      <w:r w:rsidR="00B55E30">
        <w:t>C</w:t>
      </w:r>
      <w:r w:rsidR="001162D9">
        <w:t xml:space="preserve">ampbell </w:t>
      </w:r>
      <w:r w:rsidR="009F6475">
        <w:t xml:space="preserve">and Seconded by Commissioner </w:t>
      </w:r>
      <w:r w:rsidR="00090C48">
        <w:t>Brooks</w:t>
      </w:r>
      <w:r w:rsidR="00B55E30">
        <w:t xml:space="preserve"> t</w:t>
      </w:r>
      <w:r w:rsidR="009F6475">
        <w:t>o except the minutes as read</w:t>
      </w:r>
      <w:r w:rsidR="00E122E9">
        <w:t xml:space="preserve"> and the motion passed with a </w:t>
      </w:r>
      <w:r w:rsidR="001162D9">
        <w:t>5</w:t>
      </w:r>
      <w:r w:rsidR="00632BA7">
        <w:t xml:space="preserve"> </w:t>
      </w:r>
      <w:r w:rsidR="00E122E9">
        <w:t xml:space="preserve">to 0 vote.  </w:t>
      </w:r>
    </w:p>
    <w:p w14:paraId="3ECB86D1" w14:textId="371C9016" w:rsidR="00630DB5" w:rsidRDefault="001162D9" w:rsidP="00630DB5">
      <w:pPr>
        <w:ind w:firstLine="720"/>
      </w:pPr>
      <w:r>
        <w:t xml:space="preserve">Judge Meador read the monthly </w:t>
      </w:r>
      <w:r w:rsidR="009E62BC">
        <w:t xml:space="preserve">reports </w:t>
      </w:r>
      <w:r w:rsidR="00CC5739">
        <w:t xml:space="preserve">to the court </w:t>
      </w:r>
      <w:r w:rsidR="00630DB5">
        <w:t>for the District and County Clerk, Extension Agent, Justice of the Peace, Library,</w:t>
      </w:r>
      <w:r w:rsidR="00632BA7">
        <w:t xml:space="preserve"> </w:t>
      </w:r>
      <w:r w:rsidR="00630DB5">
        <w:t>Tax Assessor-</w:t>
      </w:r>
      <w:r w:rsidR="00632BA7">
        <w:t>Collector</w:t>
      </w:r>
      <w:r>
        <w:t>,</w:t>
      </w:r>
      <w:r w:rsidR="00375381">
        <w:t xml:space="preserve"> </w:t>
      </w:r>
      <w:r w:rsidR="00090C48">
        <w:t>and</w:t>
      </w:r>
      <w:r>
        <w:t xml:space="preserve"> Sheriff</w:t>
      </w:r>
      <w:r w:rsidR="00630DB5">
        <w:t>.</w:t>
      </w:r>
      <w:r w:rsidR="00FD4C99">
        <w:t xml:space="preserve"> Commissioner </w:t>
      </w:r>
      <w:r w:rsidR="00375381">
        <w:t>Cruse</w:t>
      </w:r>
      <w:r w:rsidR="00FD4C99">
        <w:t xml:space="preserve"> made the motion to approve the monthly reports as presented</w:t>
      </w:r>
      <w:r w:rsidR="00630DB5">
        <w:t xml:space="preserve"> Commissioner </w:t>
      </w:r>
      <w:r w:rsidR="00375381">
        <w:t>Campbell</w:t>
      </w:r>
      <w:r w:rsidR="00CC5739">
        <w:t xml:space="preserve"> </w:t>
      </w:r>
      <w:r w:rsidR="00630DB5">
        <w:t xml:space="preserve">seconded the motion passed with a </w:t>
      </w:r>
      <w:r w:rsidR="00FD4C99">
        <w:t>5</w:t>
      </w:r>
      <w:r w:rsidR="00630DB5">
        <w:t xml:space="preserve"> to 0 vote.</w:t>
      </w:r>
    </w:p>
    <w:p w14:paraId="76F0BC4E" w14:textId="27BBE9A9" w:rsidR="00FD4C99" w:rsidRDefault="00630DB5" w:rsidP="00FD4C99">
      <w:pPr>
        <w:ind w:firstLine="720"/>
      </w:pPr>
      <w:r>
        <w:t xml:space="preserve">The outstanding bills were presented by County Treasurer Jones, and reviewed by the commissioners. Motion by Commissioner </w:t>
      </w:r>
      <w:r w:rsidR="00375381">
        <w:t xml:space="preserve">Cruse </w:t>
      </w:r>
      <w:r w:rsidR="00CC5739">
        <w:t xml:space="preserve">to </w:t>
      </w:r>
      <w:r>
        <w:t>approve the bills</w:t>
      </w:r>
      <w:r w:rsidR="00521D16">
        <w:t>,</w:t>
      </w:r>
      <w:r>
        <w:t xml:space="preserve"> Commissioner</w:t>
      </w:r>
      <w:r w:rsidR="00375381">
        <w:t xml:space="preserve"> Campbell</w:t>
      </w:r>
      <w:r w:rsidR="00FD4C99">
        <w:t xml:space="preserve"> s</w:t>
      </w:r>
      <w:r>
        <w:t>econded the motion</w:t>
      </w:r>
      <w:r w:rsidR="00CC5739">
        <w:t>, and t</w:t>
      </w:r>
      <w:r>
        <w:t xml:space="preserve">he motion passed with a </w:t>
      </w:r>
      <w:r w:rsidR="00FD4C99">
        <w:t>5</w:t>
      </w:r>
      <w:r>
        <w:t xml:space="preserve"> to 0 vote.  </w:t>
      </w:r>
    </w:p>
    <w:p w14:paraId="3CC446F7" w14:textId="46AD19D8" w:rsidR="00E93981" w:rsidRDefault="00E93981" w:rsidP="00FD4C99">
      <w:pPr>
        <w:ind w:firstLine="720"/>
      </w:pPr>
      <w:r>
        <w:tab/>
      </w:r>
      <w:r>
        <w:tab/>
      </w:r>
      <w:r>
        <w:tab/>
      </w:r>
      <w:r>
        <w:tab/>
      </w:r>
      <w:r>
        <w:tab/>
      </w:r>
      <w:r>
        <w:tab/>
        <w:t>No. 4</w:t>
      </w:r>
      <w:r w:rsidR="00375381">
        <w:t>14</w:t>
      </w:r>
    </w:p>
    <w:p w14:paraId="7B8BC570" w14:textId="68422889" w:rsidR="00E93981" w:rsidRDefault="00375381" w:rsidP="00FD4C99">
      <w:pPr>
        <w:ind w:firstLine="720"/>
      </w:pPr>
      <w:r>
        <w:t>Reimbursement for mileage that was</w:t>
      </w:r>
      <w:r w:rsidR="009F3D35">
        <w:t xml:space="preserve"> a </w:t>
      </w:r>
      <w:r>
        <w:t>tabled item from the March Commissioner’s Court meeting was discussed again</w:t>
      </w:r>
      <w:r w:rsidR="005D5685">
        <w:t xml:space="preserve"> </w:t>
      </w:r>
      <w:r>
        <w:t xml:space="preserve">and </w:t>
      </w:r>
      <w:r w:rsidR="005D5685">
        <w:t>it was decided on the m</w:t>
      </w:r>
      <w:r w:rsidR="00E93981">
        <w:t xml:space="preserve">otion by Commissioner Campbell and seconded by Commissioner </w:t>
      </w:r>
      <w:r w:rsidR="005D5685">
        <w:t>Cruse</w:t>
      </w:r>
      <w:r w:rsidR="00E93981">
        <w:t xml:space="preserve"> to </w:t>
      </w:r>
      <w:r w:rsidR="005D5685">
        <w:t xml:space="preserve">keep the rate at the .58 </w:t>
      </w:r>
      <w:proofErr w:type="gramStart"/>
      <w:r w:rsidR="005D5685">
        <w:t>½  and</w:t>
      </w:r>
      <w:proofErr w:type="gramEnd"/>
      <w:r w:rsidR="005D5685">
        <w:t xml:space="preserve"> that road hand had to use their own pickup for work as long as they kept up with the mileage</w:t>
      </w:r>
      <w:r w:rsidR="00820773">
        <w:t xml:space="preserve"> they could be reimbursed</w:t>
      </w:r>
      <w:r w:rsidR="00E93981">
        <w:t>.  Motion passed with a 5 to 0 vote.</w:t>
      </w:r>
    </w:p>
    <w:p w14:paraId="1D005B63" w14:textId="77777777" w:rsidR="00E93981" w:rsidRDefault="00E93981" w:rsidP="00E93981">
      <w:pPr>
        <w:ind w:left="4320" w:firstLine="720"/>
      </w:pPr>
    </w:p>
    <w:p w14:paraId="7A42C7E1" w14:textId="77777777" w:rsidR="00820773" w:rsidRDefault="00820773" w:rsidP="00E93981">
      <w:pPr>
        <w:ind w:left="4320" w:firstLine="720"/>
      </w:pPr>
    </w:p>
    <w:p w14:paraId="422FC227" w14:textId="748C94F5" w:rsidR="002B6CC9" w:rsidRDefault="002B6CC9" w:rsidP="00E93981">
      <w:pPr>
        <w:ind w:left="4320" w:firstLine="720"/>
      </w:pPr>
      <w:r>
        <w:lastRenderedPageBreak/>
        <w:t xml:space="preserve">No. </w:t>
      </w:r>
      <w:r w:rsidR="005F06F3">
        <w:t>4</w:t>
      </w:r>
      <w:r w:rsidR="00820773">
        <w:t>15</w:t>
      </w:r>
    </w:p>
    <w:p w14:paraId="62FF19A5" w14:textId="156FA48A" w:rsidR="00DF0357" w:rsidRDefault="00FD5A8E" w:rsidP="00FD5A8E">
      <w:pPr>
        <w:spacing w:line="240" w:lineRule="auto"/>
        <w:rPr>
          <w:color w:val="000000" w:themeColor="text1"/>
        </w:rPr>
      </w:pPr>
      <w:r>
        <w:tab/>
      </w:r>
      <w:r w:rsidR="00E151C4">
        <w:t xml:space="preserve">Judge Meador </w:t>
      </w:r>
      <w:r w:rsidR="007E4FF4">
        <w:t xml:space="preserve">asked the court to approve the required Cyber Security Training for the County Employees </w:t>
      </w:r>
      <w:r w:rsidR="00DF0357">
        <w:rPr>
          <w:color w:val="000000" w:themeColor="text1"/>
        </w:rPr>
        <w:t xml:space="preserve">Motion by Commissioner </w:t>
      </w:r>
      <w:r w:rsidR="007E4FF4">
        <w:rPr>
          <w:color w:val="000000" w:themeColor="text1"/>
        </w:rPr>
        <w:t>Campbell and</w:t>
      </w:r>
      <w:r w:rsidR="00DF0357">
        <w:rPr>
          <w:color w:val="000000" w:themeColor="text1"/>
        </w:rPr>
        <w:t xml:space="preserve"> seconded by Commissioner Jameson</w:t>
      </w:r>
      <w:r w:rsidR="007E4FF4">
        <w:rPr>
          <w:color w:val="000000" w:themeColor="text1"/>
        </w:rPr>
        <w:t xml:space="preserve"> and the m</w:t>
      </w:r>
      <w:r w:rsidR="00DF0357">
        <w:rPr>
          <w:color w:val="000000" w:themeColor="text1"/>
        </w:rPr>
        <w:t>otion passed with a 5 to 0 vote.</w:t>
      </w:r>
    </w:p>
    <w:p w14:paraId="53C1BA55" w14:textId="685BFD28" w:rsidR="007F1BEA" w:rsidRDefault="007F1BEA"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2667B21" w14:textId="7A38CEEA" w:rsidR="007F1BEA" w:rsidRPr="00DF0357" w:rsidRDefault="007F1BEA" w:rsidP="00FD5A8E">
      <w:pPr>
        <w:spacing w:line="240" w:lineRule="auto"/>
        <w:rPr>
          <w:color w:val="000000" w:themeColor="text1"/>
        </w:rPr>
      </w:pPr>
      <w:r>
        <w:rPr>
          <w:color w:val="000000" w:themeColor="text1"/>
        </w:rPr>
        <w:tab/>
        <w:t xml:space="preserve">Judge Meador </w:t>
      </w:r>
      <w:r w:rsidR="007E4FF4">
        <w:rPr>
          <w:color w:val="000000" w:themeColor="text1"/>
        </w:rPr>
        <w:t>let the court know that he had been asked about what TXDOT Allotment Materials were needed.</w:t>
      </w:r>
      <w:r w:rsidR="00900663">
        <w:rPr>
          <w:color w:val="000000" w:themeColor="text1"/>
        </w:rPr>
        <w:t xml:space="preserve">   Discussion was had regarding what the most needed material is and it is base material.   Commissioner Jameson wants to be sure he gets some this year as he’s been left out the last two years.  We will let Scott Fulton know out at TXDOT about base material being the need and Judge Meador will put in a formal request to the District Office in Childress to Darwin.  We need to know what the hauling cost will be or will they be able to pay to get it at Kenny Barton’s.</w:t>
      </w:r>
    </w:p>
    <w:p w14:paraId="0200B902" w14:textId="5C9F163F" w:rsidR="000B0650" w:rsidRDefault="000B0650" w:rsidP="00C57F55">
      <w:pPr>
        <w:spacing w:line="240" w:lineRule="auto"/>
        <w:ind w:firstLine="720"/>
      </w:pPr>
      <w:r>
        <w:tab/>
      </w:r>
      <w:r>
        <w:tab/>
      </w:r>
      <w:r>
        <w:tab/>
      </w:r>
      <w:r>
        <w:tab/>
      </w:r>
      <w:r>
        <w:tab/>
      </w:r>
      <w:r w:rsidR="00E93981">
        <w:tab/>
      </w:r>
    </w:p>
    <w:p w14:paraId="17E93D63" w14:textId="28A513AE" w:rsidR="00B04418" w:rsidRDefault="00900663" w:rsidP="00327D60">
      <w:pPr>
        <w:spacing w:line="240" w:lineRule="auto"/>
        <w:ind w:firstLine="720"/>
      </w:pPr>
      <w:r>
        <w:t xml:space="preserve">Commissioner Campbell </w:t>
      </w:r>
      <w:r w:rsidR="00E117AA">
        <w:t xml:space="preserve">would like to purchase a dump truck for precinct 1.  He has only found one person who has produced a bid.   </w:t>
      </w:r>
      <w:proofErr w:type="gramStart"/>
      <w:r w:rsidR="00E117AA">
        <w:t>A</w:t>
      </w:r>
      <w:proofErr w:type="gramEnd"/>
      <w:r w:rsidR="00E117AA">
        <w:t xml:space="preserve"> brand new Mac is $98,000.00 and below the CDL limit. Manufacture Freight said they were a year out.</w:t>
      </w:r>
      <w:r w:rsidR="005F502C">
        <w:t xml:space="preserve"> </w:t>
      </w:r>
      <w:r w:rsidR="00E117AA">
        <w:t xml:space="preserve"> Some 2006 models he found range from $75,000 to $82,000 and require a CDL.   And a few decent </w:t>
      </w:r>
      <w:proofErr w:type="gramStart"/>
      <w:r w:rsidR="00E117AA">
        <w:t>79-82 year</w:t>
      </w:r>
      <w:proofErr w:type="gramEnd"/>
      <w:r w:rsidR="00E117AA">
        <w:t xml:space="preserve"> models with 100,000 miles or more.  We will post on the website and in the paper </w:t>
      </w:r>
      <w:r w:rsidR="007C3E9F">
        <w:t>the county is accepting bids for a dump truck with the specs listed</w:t>
      </w:r>
      <w:r w:rsidR="000F14BD">
        <w:t>.</w:t>
      </w:r>
    </w:p>
    <w:p w14:paraId="5FF0C5D0" w14:textId="1BE2697E" w:rsidR="007C3E9F" w:rsidRDefault="007C3E9F" w:rsidP="00327D60">
      <w:pPr>
        <w:spacing w:line="240" w:lineRule="auto"/>
        <w:ind w:firstLine="720"/>
      </w:pPr>
      <w:r>
        <w:t>At this time Clerk Russell present the court with election information from the March 1 Primary thru the May 24</w:t>
      </w:r>
      <w:r w:rsidRPr="007C3E9F">
        <w:rPr>
          <w:vertAlign w:val="superscript"/>
        </w:rPr>
        <w:t>th</w:t>
      </w:r>
      <w:r>
        <w:t xml:space="preserve"> Primary Runoff and it also included the November 8</w:t>
      </w:r>
      <w:r w:rsidRPr="007C3E9F">
        <w:rPr>
          <w:vertAlign w:val="superscript"/>
        </w:rPr>
        <w:t>th</w:t>
      </w:r>
      <w:r>
        <w:t xml:space="preserve"> date for the General Election. (</w:t>
      </w:r>
      <w:proofErr w:type="gramStart"/>
      <w:r>
        <w:t>the</w:t>
      </w:r>
      <w:proofErr w:type="gramEnd"/>
      <w:r>
        <w:t xml:space="preserve"> information is attached to these minutes).</w:t>
      </w:r>
    </w:p>
    <w:p w14:paraId="57F18134" w14:textId="574FBA25" w:rsidR="00B04418" w:rsidRDefault="00B04418" w:rsidP="00B04418">
      <w:pPr>
        <w:spacing w:line="240" w:lineRule="auto"/>
        <w:ind w:firstLine="720"/>
      </w:pPr>
      <w:r>
        <w:tab/>
      </w:r>
      <w:r>
        <w:tab/>
      </w:r>
      <w:r>
        <w:tab/>
      </w:r>
      <w:r>
        <w:tab/>
      </w:r>
      <w:r>
        <w:tab/>
      </w:r>
      <w:r w:rsidR="001F6893">
        <w:tab/>
      </w:r>
      <w:r>
        <w:t xml:space="preserve">No </w:t>
      </w:r>
      <w:r w:rsidR="001F6893">
        <w:t>41</w:t>
      </w:r>
      <w:r w:rsidR="007C3E9F">
        <w:t>6</w:t>
      </w:r>
    </w:p>
    <w:p w14:paraId="4CAF3744" w14:textId="5EFA4603" w:rsidR="000B0650" w:rsidRDefault="00532F1C" w:rsidP="00B04418">
      <w:pPr>
        <w:spacing w:line="240" w:lineRule="auto"/>
        <w:ind w:firstLine="720"/>
      </w:pPr>
      <w:r>
        <w:t xml:space="preserve">Last item on the agenda </w:t>
      </w:r>
      <w:r w:rsidR="001F6893">
        <w:t xml:space="preserve">was to </w:t>
      </w:r>
      <w:r w:rsidR="007C3E9F">
        <w:t>a</w:t>
      </w:r>
      <w:r w:rsidR="00CD68F9">
        <w:t>pp</w:t>
      </w:r>
      <w:r w:rsidR="007C3E9F">
        <w:t>rove the Resolution for The American Rescue Plan Funds.  Motley County was awarded</w:t>
      </w:r>
      <w:r w:rsidR="00D8079B">
        <w:t xml:space="preserve"> $233,086.00 and as received $116,543.00 to date, and Motley County may use the standard allowance in lieu of calculating revenue loss using the formula prescribed in the Interim Final Rule.  (</w:t>
      </w:r>
      <w:proofErr w:type="gramStart"/>
      <w:r w:rsidR="00D8079B">
        <w:t>the</w:t>
      </w:r>
      <w:proofErr w:type="gramEnd"/>
      <w:r w:rsidR="00D8079B">
        <w:t xml:space="preserve"> Resolution in its entirety</w:t>
      </w:r>
      <w:r w:rsidR="00A84A40">
        <w:t xml:space="preserve"> is</w:t>
      </w:r>
      <w:r w:rsidR="00D8079B">
        <w:t xml:space="preserve"> attached to the minutes.)</w:t>
      </w:r>
    </w:p>
    <w:p w14:paraId="425CB862" w14:textId="27118503" w:rsidR="00A84A40" w:rsidRDefault="00A84A40" w:rsidP="00B04418">
      <w:pPr>
        <w:spacing w:line="240" w:lineRule="auto"/>
        <w:ind w:firstLine="720"/>
      </w:pPr>
      <w:r>
        <w:t xml:space="preserve">Judge Meador also let the court know what he had found out regarding the County Motor Grader work for citizens.  Cottle County does NO private work, Dickens County NO court order and has to be 3 </w:t>
      </w:r>
      <w:proofErr w:type="spellStart"/>
      <w:r>
        <w:t>hrs</w:t>
      </w:r>
      <w:proofErr w:type="spellEnd"/>
      <w:r>
        <w:t xml:space="preserve"> or less, Floyd </w:t>
      </w:r>
      <w:proofErr w:type="gramStart"/>
      <w:r>
        <w:t>County  takes</w:t>
      </w:r>
      <w:proofErr w:type="gramEnd"/>
      <w:r>
        <w:t xml:space="preserve"> everything to Court, and Briscoe County NO court order or Court approval.  Commissioner Jameson said that community members hit up the road hands and if one precinct does </w:t>
      </w:r>
      <w:proofErr w:type="gramStart"/>
      <w:r>
        <w:t>it</w:t>
      </w:r>
      <w:proofErr w:type="gramEnd"/>
      <w:r>
        <w:t xml:space="preserve"> they don’t understand why all the precinct don’t.</w:t>
      </w:r>
    </w:p>
    <w:p w14:paraId="730F5D3B" w14:textId="77777777" w:rsidR="004A0F10" w:rsidRDefault="004A0F10" w:rsidP="00F00856">
      <w:pPr>
        <w:spacing w:line="240" w:lineRule="auto"/>
        <w:ind w:firstLine="720"/>
      </w:pPr>
    </w:p>
    <w:p w14:paraId="3DD2F8A3" w14:textId="4541515D" w:rsidR="00C57F55" w:rsidRDefault="00D02F96" w:rsidP="00F00856">
      <w:pPr>
        <w:spacing w:line="240" w:lineRule="auto"/>
        <w:ind w:firstLine="720"/>
      </w:pPr>
      <w:r>
        <w:t>There being no other business court adjourned</w:t>
      </w:r>
      <w:r w:rsidR="00C57F55">
        <w:t xml:space="preserve"> at </w:t>
      </w:r>
      <w:r w:rsidR="004A0F10">
        <w:t>1</w:t>
      </w:r>
      <w:r w:rsidR="000967D7">
        <w:t>1:</w:t>
      </w:r>
      <w:r w:rsidR="0096350D">
        <w:t>04</w:t>
      </w:r>
      <w:r w:rsidR="00E515DA">
        <w:t xml:space="preserve"> a.m.</w:t>
      </w:r>
      <w:r>
        <w:t xml:space="preserve"> </w:t>
      </w:r>
      <w:r w:rsidR="00AE6644">
        <w:t xml:space="preserve">on the motion of </w:t>
      </w:r>
      <w:r w:rsidR="00FD0A58">
        <w:t>Commissioner</w:t>
      </w:r>
      <w:r w:rsidR="00AE6644">
        <w:t xml:space="preserve"> </w:t>
      </w:r>
      <w:r w:rsidR="0096350D">
        <w:t>Brooks</w:t>
      </w:r>
      <w:r>
        <w:t xml:space="preserve"> </w:t>
      </w:r>
      <w:r w:rsidR="00AE6644">
        <w:t xml:space="preserve">and seconded by </w:t>
      </w:r>
      <w:r w:rsidR="00FD0A58">
        <w:t>Commissioner</w:t>
      </w:r>
      <w:r w:rsidR="00AE6644">
        <w:t xml:space="preserve"> </w:t>
      </w:r>
      <w:r w:rsidR="0096350D">
        <w:t xml:space="preserve">Jameson </w:t>
      </w:r>
      <w:r w:rsidR="00AE6644">
        <w:t xml:space="preserve">and the motion passed with a </w:t>
      </w:r>
      <w:r w:rsidR="000967D7">
        <w:t>5</w:t>
      </w:r>
      <w:r w:rsidR="00AE6644">
        <w:t xml:space="preserve"> to 0 vote.</w:t>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6B3C4517" w14:textId="622F5490"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E"/>
    <w:rsid w:val="00015181"/>
    <w:rsid w:val="00031AD9"/>
    <w:rsid w:val="00083F2E"/>
    <w:rsid w:val="00090C48"/>
    <w:rsid w:val="00091683"/>
    <w:rsid w:val="000967D7"/>
    <w:rsid w:val="000A0D50"/>
    <w:rsid w:val="000B0650"/>
    <w:rsid w:val="000C7D02"/>
    <w:rsid w:val="000F14BD"/>
    <w:rsid w:val="000F2C62"/>
    <w:rsid w:val="001162D9"/>
    <w:rsid w:val="001322E5"/>
    <w:rsid w:val="0015334A"/>
    <w:rsid w:val="001671F5"/>
    <w:rsid w:val="001824EF"/>
    <w:rsid w:val="001E3B29"/>
    <w:rsid w:val="001F6893"/>
    <w:rsid w:val="0022765F"/>
    <w:rsid w:val="00263AAF"/>
    <w:rsid w:val="002A67ED"/>
    <w:rsid w:val="002B6CC9"/>
    <w:rsid w:val="002E4EF6"/>
    <w:rsid w:val="002E6692"/>
    <w:rsid w:val="00324022"/>
    <w:rsid w:val="0032437A"/>
    <w:rsid w:val="00327D60"/>
    <w:rsid w:val="0033712C"/>
    <w:rsid w:val="00350656"/>
    <w:rsid w:val="00375381"/>
    <w:rsid w:val="003A13F3"/>
    <w:rsid w:val="003B0417"/>
    <w:rsid w:val="003C71FA"/>
    <w:rsid w:val="003E2ED6"/>
    <w:rsid w:val="00411FA4"/>
    <w:rsid w:val="00412747"/>
    <w:rsid w:val="0047277F"/>
    <w:rsid w:val="004A0F10"/>
    <w:rsid w:val="004B3606"/>
    <w:rsid w:val="004C3A9F"/>
    <w:rsid w:val="004F42A9"/>
    <w:rsid w:val="00521D16"/>
    <w:rsid w:val="0052702E"/>
    <w:rsid w:val="00532F1C"/>
    <w:rsid w:val="00580B49"/>
    <w:rsid w:val="005831B0"/>
    <w:rsid w:val="005D5685"/>
    <w:rsid w:val="005E39EB"/>
    <w:rsid w:val="005F06F3"/>
    <w:rsid w:val="005F502C"/>
    <w:rsid w:val="006076F8"/>
    <w:rsid w:val="00630DB5"/>
    <w:rsid w:val="00632BA7"/>
    <w:rsid w:val="00661B67"/>
    <w:rsid w:val="006D60A9"/>
    <w:rsid w:val="006D7C71"/>
    <w:rsid w:val="00702D11"/>
    <w:rsid w:val="0073551D"/>
    <w:rsid w:val="007565B4"/>
    <w:rsid w:val="007A66E7"/>
    <w:rsid w:val="007A67B4"/>
    <w:rsid w:val="007A743E"/>
    <w:rsid w:val="007B2CAB"/>
    <w:rsid w:val="007B3EC9"/>
    <w:rsid w:val="007C3E9F"/>
    <w:rsid w:val="007E4FF4"/>
    <w:rsid w:val="007F1BEA"/>
    <w:rsid w:val="00803571"/>
    <w:rsid w:val="008043D3"/>
    <w:rsid w:val="00816C92"/>
    <w:rsid w:val="00820773"/>
    <w:rsid w:val="008214A2"/>
    <w:rsid w:val="008465C4"/>
    <w:rsid w:val="00854BA8"/>
    <w:rsid w:val="008A04A8"/>
    <w:rsid w:val="008D3D5D"/>
    <w:rsid w:val="008D5955"/>
    <w:rsid w:val="008E390F"/>
    <w:rsid w:val="00900663"/>
    <w:rsid w:val="00935D84"/>
    <w:rsid w:val="00936E6D"/>
    <w:rsid w:val="00946FA6"/>
    <w:rsid w:val="0096350D"/>
    <w:rsid w:val="009E62BC"/>
    <w:rsid w:val="009F3D35"/>
    <w:rsid w:val="009F6475"/>
    <w:rsid w:val="00A04F96"/>
    <w:rsid w:val="00A44CF3"/>
    <w:rsid w:val="00A57A91"/>
    <w:rsid w:val="00A84A40"/>
    <w:rsid w:val="00AB0B7D"/>
    <w:rsid w:val="00AB79A5"/>
    <w:rsid w:val="00AE6644"/>
    <w:rsid w:val="00AF11DC"/>
    <w:rsid w:val="00B04418"/>
    <w:rsid w:val="00B064EF"/>
    <w:rsid w:val="00B167CD"/>
    <w:rsid w:val="00B25EC0"/>
    <w:rsid w:val="00B55E30"/>
    <w:rsid w:val="00B82516"/>
    <w:rsid w:val="00B87AB4"/>
    <w:rsid w:val="00BC672B"/>
    <w:rsid w:val="00BE78E0"/>
    <w:rsid w:val="00BF7E9C"/>
    <w:rsid w:val="00C57F55"/>
    <w:rsid w:val="00C66974"/>
    <w:rsid w:val="00C67EEB"/>
    <w:rsid w:val="00C85373"/>
    <w:rsid w:val="00C9176A"/>
    <w:rsid w:val="00CC5739"/>
    <w:rsid w:val="00CD68F9"/>
    <w:rsid w:val="00D0083C"/>
    <w:rsid w:val="00D02F96"/>
    <w:rsid w:val="00D354D6"/>
    <w:rsid w:val="00D6200A"/>
    <w:rsid w:val="00D8079B"/>
    <w:rsid w:val="00DB17DF"/>
    <w:rsid w:val="00DC00C8"/>
    <w:rsid w:val="00DF0357"/>
    <w:rsid w:val="00E117AA"/>
    <w:rsid w:val="00E122E9"/>
    <w:rsid w:val="00E151C4"/>
    <w:rsid w:val="00E47CD1"/>
    <w:rsid w:val="00E515DA"/>
    <w:rsid w:val="00E56C2E"/>
    <w:rsid w:val="00E93981"/>
    <w:rsid w:val="00F00856"/>
    <w:rsid w:val="00F00E73"/>
    <w:rsid w:val="00F61289"/>
    <w:rsid w:val="00F87458"/>
    <w:rsid w:val="00FD0A58"/>
    <w:rsid w:val="00FD4C99"/>
    <w:rsid w:val="00FD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1599D6D3-A1E3-44A6-A33A-ADF987C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D'anna Russell</cp:lastModifiedBy>
  <cp:revision>3</cp:revision>
  <cp:lastPrinted>2022-05-09T13:37:00Z</cp:lastPrinted>
  <dcterms:created xsi:type="dcterms:W3CDTF">2022-05-07T19:29:00Z</dcterms:created>
  <dcterms:modified xsi:type="dcterms:W3CDTF">2022-05-09T13:52:00Z</dcterms:modified>
</cp:coreProperties>
</file>