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0D133" w14:textId="0C21F344" w:rsidR="007A743E" w:rsidRDefault="000C7D02" w:rsidP="007A743E">
      <w:pPr>
        <w:jc w:val="center"/>
      </w:pPr>
      <w:r>
        <w:t xml:space="preserve">           </w:t>
      </w:r>
      <w:r w:rsidR="007A743E">
        <w:t>MOTLEY COUNTY COMMISSIONERS COURT</w:t>
      </w:r>
    </w:p>
    <w:p w14:paraId="35469B79" w14:textId="4C4CD251" w:rsidR="007A743E" w:rsidRDefault="00630DB5" w:rsidP="007A743E">
      <w:pPr>
        <w:jc w:val="center"/>
      </w:pPr>
      <w:r>
        <w:t>Regular Session</w:t>
      </w:r>
    </w:p>
    <w:p w14:paraId="70C733DE" w14:textId="2611FD17" w:rsidR="007A743E" w:rsidRDefault="00C9176A" w:rsidP="007A743E">
      <w:pPr>
        <w:jc w:val="center"/>
      </w:pPr>
      <w:r>
        <w:t>March 14</w:t>
      </w:r>
      <w:r w:rsidRPr="00C9176A">
        <w:rPr>
          <w:vertAlign w:val="superscript"/>
        </w:rPr>
        <w:t>th</w:t>
      </w:r>
      <w:r w:rsidR="005E39EB">
        <w:t>, 2022</w:t>
      </w:r>
    </w:p>
    <w:p w14:paraId="251DAD5B" w14:textId="48FA1ECE" w:rsidR="007A743E" w:rsidRDefault="00630DB5" w:rsidP="007A743E">
      <w:pPr>
        <w:jc w:val="center"/>
      </w:pPr>
      <w:r>
        <w:t>9:</w:t>
      </w:r>
      <w:r w:rsidR="002E4EF6">
        <w:t>3</w:t>
      </w:r>
      <w:r w:rsidR="00C9176A">
        <w:t>3</w:t>
      </w:r>
      <w:r w:rsidR="007A743E">
        <w:t xml:space="preserve"> A.M.     </w:t>
      </w:r>
    </w:p>
    <w:p w14:paraId="7E905080" w14:textId="6DBBFB2F" w:rsidR="007A743E" w:rsidRDefault="007A743E" w:rsidP="007A743E">
      <w:pPr>
        <w:ind w:firstLine="720"/>
      </w:pPr>
      <w:r>
        <w:t>BE IT REMEMBERED, that on the</w:t>
      </w:r>
      <w:r w:rsidR="008D5955">
        <w:t xml:space="preserve"> </w:t>
      </w:r>
      <w:r w:rsidR="002E4EF6">
        <w:t>1</w:t>
      </w:r>
      <w:r w:rsidR="00B55E30">
        <w:t>4</w:t>
      </w:r>
      <w:r w:rsidR="008D5955">
        <w:t>th</w:t>
      </w:r>
      <w:r>
        <w:t xml:space="preserve"> day of</w:t>
      </w:r>
      <w:r w:rsidR="007565B4">
        <w:t xml:space="preserve"> </w:t>
      </w:r>
      <w:r w:rsidR="00C9176A">
        <w:t>M</w:t>
      </w:r>
      <w:r w:rsidR="006D60A9">
        <w:t>a</w:t>
      </w:r>
      <w:r w:rsidR="00C9176A">
        <w:t>rch</w:t>
      </w:r>
      <w:r w:rsidR="00630DB5">
        <w:t xml:space="preserve"> </w:t>
      </w:r>
      <w:r>
        <w:t>202</w:t>
      </w:r>
      <w:r w:rsidR="002E4EF6">
        <w:t>2,</w:t>
      </w:r>
      <w:r>
        <w:t xml:space="preserve"> the Commissioners’ Court of Motley County met in </w:t>
      </w:r>
      <w:r w:rsidR="00803571">
        <w:t>Regular</w:t>
      </w:r>
      <w:r>
        <w:t xml:space="preserve"> Session in the Courthouse in Matador, Texas.  </w:t>
      </w:r>
      <w:r w:rsidR="0052702E">
        <w:t xml:space="preserve">Called to order </w:t>
      </w:r>
      <w:r w:rsidR="007565B4">
        <w:t xml:space="preserve">at </w:t>
      </w:r>
      <w:r w:rsidR="00630DB5">
        <w:t>9:</w:t>
      </w:r>
      <w:r w:rsidR="002E4EF6">
        <w:t>3</w:t>
      </w:r>
      <w:r w:rsidR="00C9176A">
        <w:t>3</w:t>
      </w:r>
      <w:r w:rsidR="00B167CD">
        <w:t xml:space="preserve"> </w:t>
      </w:r>
      <w:r w:rsidR="007565B4">
        <w:t xml:space="preserve">am </w:t>
      </w:r>
      <w:r w:rsidR="0052702E">
        <w:t>by Judge Meado</w:t>
      </w:r>
      <w:r w:rsidR="00411FA4">
        <w:t>r</w:t>
      </w:r>
      <w:r w:rsidR="00630DB5">
        <w:t xml:space="preserve">, Invocation was given by </w:t>
      </w:r>
      <w:r w:rsidR="009E62BC">
        <w:t>Judge Meador</w:t>
      </w:r>
      <w:r w:rsidR="00630DB5">
        <w:t xml:space="preserve"> and the </w:t>
      </w:r>
      <w:r>
        <w:t>following members present:</w:t>
      </w:r>
    </w:p>
    <w:p w14:paraId="016D338B" w14:textId="77777777" w:rsidR="007A743E" w:rsidRDefault="007A743E" w:rsidP="007A743E">
      <w:pPr>
        <w:tabs>
          <w:tab w:val="left" w:pos="3600"/>
          <w:tab w:val="left" w:pos="6480"/>
        </w:tabs>
      </w:pPr>
      <w:r>
        <w:tab/>
        <w:t>Jim Meador</w:t>
      </w:r>
      <w:r>
        <w:tab/>
        <w:t>County Judge</w:t>
      </w:r>
    </w:p>
    <w:p w14:paraId="555F047B" w14:textId="77777777" w:rsidR="007A743E" w:rsidRDefault="007A743E" w:rsidP="007A743E">
      <w:pPr>
        <w:tabs>
          <w:tab w:val="left" w:pos="3600"/>
          <w:tab w:val="left" w:pos="6480"/>
        </w:tabs>
      </w:pPr>
      <w:r>
        <w:tab/>
        <w:t>Douglas Campbell</w:t>
      </w:r>
      <w:r>
        <w:tab/>
        <w:t>Commissioner, Pct. #1</w:t>
      </w:r>
    </w:p>
    <w:p w14:paraId="393BCA3D" w14:textId="77777777" w:rsidR="007A743E" w:rsidRDefault="007A743E" w:rsidP="007A743E">
      <w:pPr>
        <w:tabs>
          <w:tab w:val="left" w:pos="3600"/>
          <w:tab w:val="left" w:pos="6480"/>
        </w:tabs>
      </w:pPr>
      <w:r>
        <w:tab/>
      </w:r>
      <w:proofErr w:type="spellStart"/>
      <w:r>
        <w:t>Roegan</w:t>
      </w:r>
      <w:proofErr w:type="spellEnd"/>
      <w:r>
        <w:t xml:space="preserve"> Cruse</w:t>
      </w:r>
      <w:r>
        <w:tab/>
        <w:t>Commissioner, Pct. #2</w:t>
      </w:r>
    </w:p>
    <w:p w14:paraId="7BF1FE49" w14:textId="13DE0D4A" w:rsidR="007A743E" w:rsidRDefault="007A743E" w:rsidP="007A743E">
      <w:pPr>
        <w:tabs>
          <w:tab w:val="left" w:pos="3600"/>
          <w:tab w:val="left" w:pos="6480"/>
        </w:tabs>
      </w:pPr>
      <w:r>
        <w:tab/>
        <w:t>Franklin Jameson</w:t>
      </w:r>
      <w:r>
        <w:tab/>
        <w:t>Commissioner, Pct. #3</w:t>
      </w:r>
    </w:p>
    <w:p w14:paraId="48B08B13" w14:textId="75714F13" w:rsidR="006D60A9" w:rsidRDefault="006D60A9" w:rsidP="007A743E">
      <w:pPr>
        <w:tabs>
          <w:tab w:val="left" w:pos="3600"/>
          <w:tab w:val="left" w:pos="6480"/>
        </w:tabs>
      </w:pPr>
      <w:r>
        <w:tab/>
        <w:t>Timmy Brooks</w:t>
      </w:r>
      <w:r>
        <w:tab/>
        <w:t>Commissioner, Pct #4</w:t>
      </w:r>
    </w:p>
    <w:p w14:paraId="0DB53899" w14:textId="101AA5A6" w:rsidR="007A743E" w:rsidRDefault="007565B4" w:rsidP="007A743E">
      <w:pPr>
        <w:tabs>
          <w:tab w:val="left" w:pos="3600"/>
          <w:tab w:val="left" w:pos="6480"/>
        </w:tabs>
      </w:pPr>
      <w:r>
        <w:tab/>
      </w:r>
      <w:r w:rsidR="007A743E">
        <w:t>D’anna Russell</w:t>
      </w:r>
      <w:r w:rsidR="007A743E">
        <w:tab/>
        <w:t>County Clerk</w:t>
      </w:r>
    </w:p>
    <w:p w14:paraId="26339802" w14:textId="5BA767A1" w:rsidR="00521D16" w:rsidRDefault="00521D16" w:rsidP="007A743E">
      <w:pPr>
        <w:tabs>
          <w:tab w:val="left" w:pos="3600"/>
          <w:tab w:val="left" w:pos="6480"/>
        </w:tabs>
      </w:pPr>
      <w:r>
        <w:tab/>
      </w:r>
    </w:p>
    <w:p w14:paraId="2705A8ED" w14:textId="33ADD071" w:rsidR="002E4EF6" w:rsidRDefault="00521D16" w:rsidP="002E4EF6">
      <w:pPr>
        <w:tabs>
          <w:tab w:val="left" w:pos="3600"/>
          <w:tab w:val="left" w:pos="6480"/>
        </w:tabs>
      </w:pPr>
      <w:r>
        <w:t xml:space="preserve">             </w:t>
      </w:r>
      <w:proofErr w:type="gramStart"/>
      <w:r>
        <w:t>Also</w:t>
      </w:r>
      <w:proofErr w:type="gramEnd"/>
      <w:r>
        <w:t xml:space="preserve"> in attendance County Treasurer Jone</w:t>
      </w:r>
      <w:r w:rsidR="002E4EF6">
        <w:t xml:space="preserve">s </w:t>
      </w:r>
    </w:p>
    <w:p w14:paraId="0FA4BD3D" w14:textId="6BFE9A97" w:rsidR="002E4EF6" w:rsidRDefault="002E4EF6" w:rsidP="002E4EF6">
      <w:pPr>
        <w:tabs>
          <w:tab w:val="left" w:pos="3600"/>
          <w:tab w:val="left" w:pos="6480"/>
        </w:tabs>
      </w:pPr>
      <w:r>
        <w:t xml:space="preserve">Public:  </w:t>
      </w:r>
      <w:r w:rsidR="001162D9">
        <w:t>No one Present</w:t>
      </w:r>
    </w:p>
    <w:p w14:paraId="6086EDA7" w14:textId="00F882DA" w:rsidR="00B55E30" w:rsidRDefault="002E4EF6" w:rsidP="002E4EF6">
      <w:pPr>
        <w:tabs>
          <w:tab w:val="left" w:pos="3600"/>
          <w:tab w:val="left" w:pos="6480"/>
        </w:tabs>
      </w:pPr>
      <w:r>
        <w:t>TXDOT:  No one present</w:t>
      </w:r>
    </w:p>
    <w:p w14:paraId="7F92586F" w14:textId="6968793A" w:rsidR="00630DB5" w:rsidRDefault="002E4EF6" w:rsidP="002E4EF6">
      <w:pPr>
        <w:tabs>
          <w:tab w:val="left" w:pos="3600"/>
          <w:tab w:val="left" w:pos="6480"/>
        </w:tabs>
      </w:pPr>
      <w:r>
        <w:t xml:space="preserve">         </w:t>
      </w:r>
      <w:r>
        <w:tab/>
        <w:t xml:space="preserve">                       </w:t>
      </w:r>
      <w:r w:rsidR="008D3D5D">
        <w:t xml:space="preserve">    No. </w:t>
      </w:r>
      <w:r w:rsidR="00B55E30">
        <w:t>40</w:t>
      </w:r>
      <w:r w:rsidR="001162D9">
        <w:t>7</w:t>
      </w:r>
    </w:p>
    <w:p w14:paraId="1CA229FA" w14:textId="7BAC5AB7" w:rsidR="00632BA7" w:rsidRDefault="00630DB5" w:rsidP="00630DB5">
      <w:pPr>
        <w:ind w:firstLine="720"/>
      </w:pPr>
      <w:r>
        <w:t xml:space="preserve">Clerk Russell read the minutes from the </w:t>
      </w:r>
      <w:r w:rsidR="002A67ED">
        <w:t>R</w:t>
      </w:r>
      <w:r w:rsidR="00E122E9">
        <w:t xml:space="preserve">egular </w:t>
      </w:r>
      <w:r w:rsidR="002A67ED">
        <w:t>S</w:t>
      </w:r>
      <w:r w:rsidR="00E122E9">
        <w:t xml:space="preserve">ession of Commissioners Court </w:t>
      </w:r>
      <w:r w:rsidR="002A67ED">
        <w:t xml:space="preserve">held </w:t>
      </w:r>
      <w:r w:rsidR="001162D9">
        <w:t>February 14</w:t>
      </w:r>
      <w:r w:rsidR="00B55E30">
        <w:t>, 2022</w:t>
      </w:r>
      <w:r w:rsidR="002A67ED">
        <w:t xml:space="preserve"> </w:t>
      </w:r>
      <w:r w:rsidR="002E4EF6">
        <w:t xml:space="preserve">and a motion by </w:t>
      </w:r>
      <w:r w:rsidR="009F6475">
        <w:t xml:space="preserve">Commissioner </w:t>
      </w:r>
      <w:r w:rsidR="00B55E30">
        <w:t>C</w:t>
      </w:r>
      <w:r w:rsidR="001162D9">
        <w:t xml:space="preserve">ampbell </w:t>
      </w:r>
      <w:r w:rsidR="009F6475">
        <w:t xml:space="preserve">and Seconded by Commissioner </w:t>
      </w:r>
      <w:r w:rsidR="001162D9">
        <w:t>Jameson</w:t>
      </w:r>
      <w:r w:rsidR="00B55E30">
        <w:t xml:space="preserve"> t</w:t>
      </w:r>
      <w:r w:rsidR="009F6475">
        <w:t>o except the minutes as read</w:t>
      </w:r>
      <w:r w:rsidR="00E122E9">
        <w:t xml:space="preserve"> and the motion passed with a </w:t>
      </w:r>
      <w:r w:rsidR="001162D9">
        <w:t>5</w:t>
      </w:r>
      <w:r w:rsidR="00632BA7">
        <w:t xml:space="preserve"> </w:t>
      </w:r>
      <w:r w:rsidR="00E122E9">
        <w:t xml:space="preserve">to 0 vote.  </w:t>
      </w:r>
    </w:p>
    <w:p w14:paraId="3ECB86D1" w14:textId="3E4BF838" w:rsidR="00630DB5" w:rsidRDefault="001162D9" w:rsidP="00630DB5">
      <w:pPr>
        <w:ind w:firstLine="720"/>
      </w:pPr>
      <w:r>
        <w:t xml:space="preserve">Judge Meador read the monthly </w:t>
      </w:r>
      <w:r w:rsidR="009E62BC">
        <w:t xml:space="preserve">reports </w:t>
      </w:r>
      <w:r w:rsidR="00CC5739">
        <w:t xml:space="preserve">to the court </w:t>
      </w:r>
      <w:r w:rsidR="00630DB5">
        <w:t>for the District and County Clerk, Extension Agent, Justice of the Peace, Library,</w:t>
      </w:r>
      <w:r w:rsidR="00632BA7">
        <w:t xml:space="preserve"> </w:t>
      </w:r>
      <w:r w:rsidR="00630DB5">
        <w:t>Tax Assessor-</w:t>
      </w:r>
      <w:r w:rsidR="00632BA7">
        <w:t>Collector</w:t>
      </w:r>
      <w:r>
        <w:t xml:space="preserve">, Sheriff and the historical report </w:t>
      </w:r>
      <w:r w:rsidR="00FD4C99">
        <w:t xml:space="preserve">from </w:t>
      </w:r>
      <w:proofErr w:type="spellStart"/>
      <w:r w:rsidR="00FD4C99">
        <w:t>Marisue</w:t>
      </w:r>
      <w:proofErr w:type="spellEnd"/>
      <w:r w:rsidR="00FD4C99">
        <w:t xml:space="preserve"> Potts</w:t>
      </w:r>
      <w:r w:rsidR="00630DB5">
        <w:t>.</w:t>
      </w:r>
      <w:r w:rsidR="00FD4C99">
        <w:t xml:space="preserve"> Commissioner Campbell made the motion to approve the monthly reports as presented</w:t>
      </w:r>
      <w:r w:rsidR="00630DB5">
        <w:t xml:space="preserve"> Commissioner </w:t>
      </w:r>
      <w:r w:rsidR="00CC5739">
        <w:t xml:space="preserve">Cruse </w:t>
      </w:r>
      <w:r w:rsidR="00630DB5">
        <w:t xml:space="preserve">seconded the motion and the motion passed with a </w:t>
      </w:r>
      <w:r w:rsidR="00FD4C99">
        <w:t>5</w:t>
      </w:r>
      <w:r w:rsidR="00630DB5">
        <w:t xml:space="preserve"> to 0 vote.</w:t>
      </w:r>
    </w:p>
    <w:p w14:paraId="76F0BC4E" w14:textId="1DD62E8B" w:rsidR="00FD4C99" w:rsidRDefault="00630DB5" w:rsidP="00FD4C99">
      <w:pPr>
        <w:ind w:firstLine="720"/>
      </w:pPr>
      <w:r>
        <w:t xml:space="preserve">The outstanding bills were presented by County Treasurer Jones, and reviewed by the commissioners. Motion by Commissioner </w:t>
      </w:r>
      <w:r w:rsidR="00FD4C99">
        <w:t>Jameson</w:t>
      </w:r>
      <w:r w:rsidR="00CC5739">
        <w:t xml:space="preserve"> to </w:t>
      </w:r>
      <w:r>
        <w:t>approve the bills</w:t>
      </w:r>
      <w:r w:rsidR="00521D16">
        <w:t>,</w:t>
      </w:r>
      <w:r>
        <w:t xml:space="preserve"> Commissioner </w:t>
      </w:r>
      <w:r w:rsidR="00FD4C99">
        <w:t>Cruse s</w:t>
      </w:r>
      <w:r>
        <w:t>econded the motion</w:t>
      </w:r>
      <w:r w:rsidR="00CC5739">
        <w:t>, and t</w:t>
      </w:r>
      <w:r>
        <w:t xml:space="preserve">he motion passed with a </w:t>
      </w:r>
      <w:r w:rsidR="00FD4C99">
        <w:t>5</w:t>
      </w:r>
      <w:r>
        <w:t xml:space="preserve"> to 0 vote.  </w:t>
      </w:r>
    </w:p>
    <w:p w14:paraId="3CC446F7" w14:textId="5FD14D35" w:rsidR="00E93981" w:rsidRDefault="00E93981" w:rsidP="00FD4C99">
      <w:pPr>
        <w:ind w:firstLine="720"/>
      </w:pPr>
      <w:r>
        <w:tab/>
      </w:r>
      <w:r>
        <w:tab/>
      </w:r>
      <w:r>
        <w:tab/>
      </w:r>
      <w:r>
        <w:tab/>
      </w:r>
      <w:r>
        <w:tab/>
      </w:r>
      <w:r>
        <w:tab/>
        <w:t>No. 408</w:t>
      </w:r>
    </w:p>
    <w:p w14:paraId="7B8BC570" w14:textId="0CC19B1E" w:rsidR="00E93981" w:rsidRDefault="00E93981" w:rsidP="00FD4C99">
      <w:pPr>
        <w:ind w:firstLine="720"/>
      </w:pPr>
      <w:r>
        <w:t>Judge Meador present the Order for the May 7</w:t>
      </w:r>
      <w:r w:rsidRPr="00E93981">
        <w:rPr>
          <w:vertAlign w:val="superscript"/>
        </w:rPr>
        <w:t>th</w:t>
      </w:r>
      <w:r>
        <w:t xml:space="preserve"> Constitutional Election for approval to the court.  Motion by Commissioner Campbell and seconded by Commissioner Brooks to accept the order and sign the order of election.  Motion passed with a 5 to 0 vote.</w:t>
      </w:r>
    </w:p>
    <w:p w14:paraId="1D005B63" w14:textId="77777777" w:rsidR="00E93981" w:rsidRDefault="00E93981" w:rsidP="00E93981">
      <w:pPr>
        <w:ind w:left="4320" w:firstLine="720"/>
      </w:pPr>
    </w:p>
    <w:p w14:paraId="422FC227" w14:textId="07DE2E7B" w:rsidR="002B6CC9" w:rsidRDefault="002B6CC9" w:rsidP="00E93981">
      <w:pPr>
        <w:ind w:left="4320" w:firstLine="720"/>
      </w:pPr>
      <w:r>
        <w:lastRenderedPageBreak/>
        <w:t xml:space="preserve">No. </w:t>
      </w:r>
      <w:r w:rsidR="005F06F3">
        <w:t>40</w:t>
      </w:r>
      <w:r w:rsidR="00E93981">
        <w:t>9</w:t>
      </w:r>
    </w:p>
    <w:p w14:paraId="62FF19A5" w14:textId="2714605E" w:rsidR="00DF0357" w:rsidRDefault="00FD5A8E" w:rsidP="00FD5A8E">
      <w:pPr>
        <w:spacing w:line="240" w:lineRule="auto"/>
        <w:rPr>
          <w:color w:val="000000" w:themeColor="text1"/>
        </w:rPr>
      </w:pPr>
      <w:r>
        <w:tab/>
      </w:r>
      <w:r w:rsidR="00E151C4">
        <w:t xml:space="preserve">Judge Meador </w:t>
      </w:r>
      <w:r w:rsidR="00FD4C99">
        <w:t xml:space="preserve">opened the discussion regarding the American Rescue Plan Fund.  What are things that need to be done with these funds.  The funds have to be spent by May 2026 and to date we have received half of what we are to get which is </w:t>
      </w:r>
      <w:r w:rsidR="00A57A91">
        <w:t>$</w:t>
      </w:r>
      <w:r w:rsidR="00FD4C99" w:rsidRPr="00A57A91">
        <w:rPr>
          <w:color w:val="000000" w:themeColor="text1"/>
        </w:rPr>
        <w:t>116,</w:t>
      </w:r>
      <w:r w:rsidR="00A57A91" w:rsidRPr="00A57A91">
        <w:rPr>
          <w:color w:val="000000" w:themeColor="text1"/>
        </w:rPr>
        <w:t>543</w:t>
      </w:r>
      <w:r w:rsidR="00FD4C99" w:rsidRPr="00A57A91">
        <w:rPr>
          <w:color w:val="000000" w:themeColor="text1"/>
        </w:rPr>
        <w:t>.00</w:t>
      </w:r>
      <w:r w:rsidR="007B2CAB">
        <w:rPr>
          <w:color w:val="000000" w:themeColor="text1"/>
        </w:rPr>
        <w:t xml:space="preserve"> with the second payment supposed to be disbursed in May 2022.  </w:t>
      </w:r>
      <w:r w:rsidR="00FD4C99">
        <w:rPr>
          <w:color w:val="000000" w:themeColor="text1"/>
        </w:rPr>
        <w:t xml:space="preserve">Judge Meador suggested things </w:t>
      </w:r>
      <w:r w:rsidR="007B2CAB">
        <w:rPr>
          <w:color w:val="000000" w:themeColor="text1"/>
        </w:rPr>
        <w:t>like the sidewalks around the courthouse especially in the back here the AC/heating units are and the west sidewalk as well as plaster work and upkeep in the men’s restroom.  Comm</w:t>
      </w:r>
      <w:r w:rsidR="00DF0357">
        <w:rPr>
          <w:color w:val="000000" w:themeColor="text1"/>
        </w:rPr>
        <w:t>i</w:t>
      </w:r>
      <w:r w:rsidR="007B2CAB">
        <w:rPr>
          <w:color w:val="000000" w:themeColor="text1"/>
        </w:rPr>
        <w:t xml:space="preserve">ssioners’ discussed needs for their precincts such as pickups and equipment.   Some discussion was also had regarding </w:t>
      </w:r>
      <w:r w:rsidR="00DF0357">
        <w:rPr>
          <w:color w:val="000000" w:themeColor="text1"/>
        </w:rPr>
        <w:t>helping other entities such as all the volunteer fire departments in the county and the senior citizens.  Discussion was also had about dividing the first half of the money between the general fund and the precincts.   Motion by Commissioner Cruse and seconded by Commissioner Jameson to split the first half of the American Rescue Plan Fund money 5 ways; as in between the general and four (4) precincts.  Motion passed with a 5 to 0 vote.</w:t>
      </w:r>
    </w:p>
    <w:p w14:paraId="53C1BA55" w14:textId="6442D15B" w:rsidR="007F1BEA" w:rsidRDefault="007F1BEA" w:rsidP="00FD5A8E">
      <w:pPr>
        <w:spacing w:line="240"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No. 410</w:t>
      </w:r>
    </w:p>
    <w:p w14:paraId="72667B21" w14:textId="77136A36" w:rsidR="007F1BEA" w:rsidRPr="00DF0357" w:rsidRDefault="007F1BEA" w:rsidP="00FD5A8E">
      <w:pPr>
        <w:spacing w:line="240" w:lineRule="auto"/>
        <w:rPr>
          <w:color w:val="000000" w:themeColor="text1"/>
        </w:rPr>
      </w:pPr>
      <w:r>
        <w:rPr>
          <w:color w:val="000000" w:themeColor="text1"/>
        </w:rPr>
        <w:tab/>
        <w:t>Judge Meador asked the court to consider extended the barn ban for 90 more days as the previous one would expire in a few days and we are still in a drought.  Motion by Commissioner Brooks and seconded by Commissioner Jameson to extend the barn ban 90 more days and the motion passed with a 5 to 0 vote</w:t>
      </w:r>
    </w:p>
    <w:p w14:paraId="0200B902" w14:textId="580F87A1" w:rsidR="000B0650" w:rsidRDefault="000B0650" w:rsidP="00C57F55">
      <w:pPr>
        <w:spacing w:line="240" w:lineRule="auto"/>
        <w:ind w:firstLine="720"/>
      </w:pPr>
      <w:r>
        <w:tab/>
      </w:r>
      <w:r>
        <w:tab/>
      </w:r>
      <w:r>
        <w:tab/>
      </w:r>
      <w:r>
        <w:tab/>
      </w:r>
      <w:r>
        <w:tab/>
      </w:r>
      <w:r w:rsidR="00E93981">
        <w:tab/>
      </w:r>
      <w:r>
        <w:t xml:space="preserve">No. </w:t>
      </w:r>
      <w:r w:rsidR="002B6CC9">
        <w:t>4</w:t>
      </w:r>
      <w:r w:rsidR="007F1BEA">
        <w:t>11</w:t>
      </w:r>
    </w:p>
    <w:p w14:paraId="17E93D63" w14:textId="7F798983" w:rsidR="00B04418" w:rsidRDefault="00B04418" w:rsidP="00327D60">
      <w:pPr>
        <w:spacing w:line="240" w:lineRule="auto"/>
        <w:ind w:firstLine="720"/>
      </w:pPr>
      <w:r>
        <w:t xml:space="preserve">Judge Meador </w:t>
      </w:r>
      <w:r w:rsidR="004C3A9F">
        <w:t xml:space="preserve">presented the request to adjust the hourly rate of motor grader work off the county road.  The county does not need to be in competition with contractors.  County only does private work on rare occasions…. Going rate is $130.00.   Commissioner Jameson ask exactly what is allowed just roads or what and if there was </w:t>
      </w:r>
      <w:proofErr w:type="spellStart"/>
      <w:r w:rsidR="004C3A9F">
        <w:t>suppose</w:t>
      </w:r>
      <w:r w:rsidR="005F502C">
        <w:t xml:space="preserve"> </w:t>
      </w:r>
      <w:r w:rsidR="004C3A9F">
        <w:t>to</w:t>
      </w:r>
      <w:proofErr w:type="spellEnd"/>
      <w:r w:rsidR="004C3A9F">
        <w:t xml:space="preserve"> be a court order to allow for that.  Judge Meador will make some calls regarding </w:t>
      </w:r>
      <w:r w:rsidR="005F502C">
        <w:t xml:space="preserve">if there is a court order involved to do private work.  After this discussion a motion by Commissioner Campbell and seconded by </w:t>
      </w:r>
      <w:r w:rsidR="000F14BD">
        <w:t xml:space="preserve">Commissioner Brooks </w:t>
      </w:r>
      <w:r w:rsidR="005F502C">
        <w:t xml:space="preserve">to change the hourly rate from $130 to $150 an hour for private grader work and the motion passed with </w:t>
      </w:r>
      <w:r w:rsidR="000F14BD">
        <w:t>passed with a 5 to 0 vote.</w:t>
      </w:r>
    </w:p>
    <w:p w14:paraId="57F18134" w14:textId="4A7FE22B" w:rsidR="00B04418" w:rsidRDefault="00B04418" w:rsidP="00B04418">
      <w:pPr>
        <w:spacing w:line="240" w:lineRule="auto"/>
        <w:ind w:firstLine="720"/>
      </w:pPr>
      <w:r>
        <w:tab/>
      </w:r>
      <w:r>
        <w:tab/>
      </w:r>
      <w:r>
        <w:tab/>
      </w:r>
      <w:r>
        <w:tab/>
      </w:r>
      <w:r>
        <w:tab/>
      </w:r>
      <w:r w:rsidR="001F6893">
        <w:tab/>
      </w:r>
      <w:r>
        <w:t xml:space="preserve">No </w:t>
      </w:r>
      <w:r w:rsidR="001F6893">
        <w:t>41</w:t>
      </w:r>
      <w:r w:rsidR="007F1BEA">
        <w:t>2</w:t>
      </w:r>
    </w:p>
    <w:p w14:paraId="4CAF3744" w14:textId="61F1F50F" w:rsidR="000B0650" w:rsidRDefault="00532F1C" w:rsidP="00B04418">
      <w:pPr>
        <w:spacing w:line="240" w:lineRule="auto"/>
        <w:ind w:firstLine="720"/>
      </w:pPr>
      <w:r>
        <w:t xml:space="preserve">Last item on the agenda </w:t>
      </w:r>
      <w:r w:rsidR="001F6893">
        <w:t>was to discuss and or take</w:t>
      </w:r>
      <w:r w:rsidR="000967D7">
        <w:t xml:space="preserve"> action on mileage/travel rates as the cost of fuel is going up and up.  Commissioner Campbell feels that is the school or training is required by the state and you go in your own vehicle the fuel should be fully reimbursed.  SPAG and TAC reimburse mileage for school at approximately .50 cents</w:t>
      </w:r>
      <w:r w:rsidR="006D7C71">
        <w:t xml:space="preserve">.  </w:t>
      </w:r>
      <w:r w:rsidR="000967D7">
        <w:t>After discussion this item was table until we see what the state rate is next month.</w:t>
      </w:r>
    </w:p>
    <w:p w14:paraId="730F5D3B" w14:textId="77777777" w:rsidR="004A0F10" w:rsidRDefault="004A0F10" w:rsidP="00F00856">
      <w:pPr>
        <w:spacing w:line="240" w:lineRule="auto"/>
        <w:ind w:firstLine="720"/>
      </w:pPr>
    </w:p>
    <w:p w14:paraId="3DD2F8A3" w14:textId="0EFE9006" w:rsidR="00C57F55" w:rsidRDefault="00D02F96" w:rsidP="00F00856">
      <w:pPr>
        <w:spacing w:line="240" w:lineRule="auto"/>
        <w:ind w:firstLine="720"/>
      </w:pPr>
      <w:r>
        <w:t>There being no other business court adjourned</w:t>
      </w:r>
      <w:r w:rsidR="00C57F55">
        <w:t xml:space="preserve"> at </w:t>
      </w:r>
      <w:r w:rsidR="004A0F10">
        <w:t>1</w:t>
      </w:r>
      <w:r w:rsidR="000967D7">
        <w:t>1:14</w:t>
      </w:r>
      <w:r w:rsidR="00E515DA">
        <w:t xml:space="preserve"> a.m.</w:t>
      </w:r>
      <w:r>
        <w:t xml:space="preserve"> </w:t>
      </w:r>
      <w:r w:rsidR="00AE6644">
        <w:t xml:space="preserve">on the motion of </w:t>
      </w:r>
      <w:r w:rsidR="00FD0A58">
        <w:t>Commissioner</w:t>
      </w:r>
      <w:r w:rsidR="00AE6644">
        <w:t xml:space="preserve"> </w:t>
      </w:r>
      <w:r w:rsidR="00AF11DC">
        <w:t>Jameson</w:t>
      </w:r>
      <w:r>
        <w:t xml:space="preserve"> </w:t>
      </w:r>
      <w:r w:rsidR="00AE6644">
        <w:t xml:space="preserve">and seconded by </w:t>
      </w:r>
      <w:r w:rsidR="00FD0A58">
        <w:t>Commissioner</w:t>
      </w:r>
      <w:r w:rsidR="00AE6644">
        <w:t xml:space="preserve"> </w:t>
      </w:r>
      <w:r w:rsidR="007B3EC9">
        <w:t xml:space="preserve">Cruse </w:t>
      </w:r>
      <w:r w:rsidR="00AE6644">
        <w:t xml:space="preserve">and the motion passed with a </w:t>
      </w:r>
      <w:r w:rsidR="000967D7">
        <w:t>5</w:t>
      </w:r>
      <w:r w:rsidR="00AE6644">
        <w:t xml:space="preserve"> to 0 vote.</w:t>
      </w:r>
    </w:p>
    <w:p w14:paraId="61994CC5" w14:textId="77777777" w:rsidR="00C57F55" w:rsidRDefault="00C57F55" w:rsidP="00C57F55">
      <w:pPr>
        <w:spacing w:line="240" w:lineRule="auto"/>
        <w:ind w:firstLine="720"/>
        <w:jc w:val="right"/>
      </w:pPr>
      <w:r>
        <w:t>Signed:</w:t>
      </w:r>
      <w:r>
        <w:tab/>
        <w:t>___________________________County Judge</w:t>
      </w:r>
      <w:r>
        <w:tab/>
      </w:r>
      <w:r>
        <w:tab/>
      </w:r>
    </w:p>
    <w:p w14:paraId="51230D50" w14:textId="33D96FEE" w:rsidR="00C57F55" w:rsidRDefault="00C57F55" w:rsidP="00C57F55">
      <w:pPr>
        <w:spacing w:line="240" w:lineRule="auto"/>
        <w:ind w:left="5040" w:firstLine="720"/>
      </w:pPr>
      <w:r>
        <w:t>___________________________Comm</w:t>
      </w:r>
      <w:r w:rsidR="005E39EB">
        <w:t xml:space="preserve"> </w:t>
      </w:r>
      <w:r>
        <w:t>Pct</w:t>
      </w:r>
      <w:r w:rsidR="005E39EB">
        <w:t xml:space="preserve"> </w:t>
      </w:r>
      <w:r>
        <w:t>#1</w:t>
      </w:r>
    </w:p>
    <w:p w14:paraId="48C2978B" w14:textId="3DCD4D34" w:rsidR="00C57F55" w:rsidRDefault="00F00E73" w:rsidP="00C57F55">
      <w:pPr>
        <w:spacing w:line="240" w:lineRule="auto"/>
        <w:ind w:left="5760"/>
      </w:pPr>
      <w:r>
        <w:t xml:space="preserve"> </w:t>
      </w:r>
      <w:r w:rsidR="00C57F55">
        <w:t>___________________________Comm</w:t>
      </w:r>
      <w:r w:rsidR="005E39EB">
        <w:t xml:space="preserve"> </w:t>
      </w:r>
      <w:r w:rsidR="00C57F55">
        <w:t>Pct</w:t>
      </w:r>
      <w:r w:rsidR="005E39EB">
        <w:t xml:space="preserve"> </w:t>
      </w:r>
      <w:r w:rsidR="00C57F55">
        <w:t>#2</w:t>
      </w:r>
    </w:p>
    <w:p w14:paraId="6C3C9565" w14:textId="0DE276E9" w:rsidR="00C57F55" w:rsidRDefault="00C57F55" w:rsidP="00C57F55">
      <w:pPr>
        <w:spacing w:line="240" w:lineRule="auto"/>
        <w:ind w:left="5040" w:firstLine="720"/>
      </w:pPr>
      <w:r>
        <w:t>___________________________Comm</w:t>
      </w:r>
      <w:r w:rsidR="005E39EB">
        <w:t xml:space="preserve"> </w:t>
      </w:r>
      <w:r>
        <w:t>Pct</w:t>
      </w:r>
      <w:r w:rsidR="005E39EB">
        <w:t xml:space="preserve"> </w:t>
      </w:r>
      <w:r>
        <w:t>#3</w:t>
      </w:r>
    </w:p>
    <w:p w14:paraId="6B3C4517" w14:textId="622F5490" w:rsidR="00C57F55" w:rsidRDefault="008D3D5D" w:rsidP="008D3D5D">
      <w:pPr>
        <w:spacing w:line="240" w:lineRule="auto"/>
      </w:pPr>
      <w:r>
        <w:t>ATTEST:</w:t>
      </w:r>
      <w:r>
        <w:tab/>
        <w:t xml:space="preserve">___________________________County Clerk                   </w:t>
      </w:r>
      <w:r w:rsidR="00C57F55">
        <w:t>___________________________Comm</w:t>
      </w:r>
      <w:r w:rsidR="005E39EB">
        <w:t xml:space="preserve"> </w:t>
      </w:r>
      <w:r w:rsidR="00C57F55">
        <w:t>Pc</w:t>
      </w:r>
      <w:r w:rsidR="00B87AB4">
        <w:t xml:space="preserve">t </w:t>
      </w:r>
      <w:r w:rsidR="00C57F55">
        <w:t>#4</w:t>
      </w:r>
    </w:p>
    <w:sectPr w:rsidR="00C57F55" w:rsidSect="003A13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3E"/>
    <w:rsid w:val="00015181"/>
    <w:rsid w:val="00031AD9"/>
    <w:rsid w:val="00091683"/>
    <w:rsid w:val="000967D7"/>
    <w:rsid w:val="000A0D50"/>
    <w:rsid w:val="000B0650"/>
    <w:rsid w:val="000C7D02"/>
    <w:rsid w:val="000F14BD"/>
    <w:rsid w:val="000F2C62"/>
    <w:rsid w:val="001162D9"/>
    <w:rsid w:val="001322E5"/>
    <w:rsid w:val="0015334A"/>
    <w:rsid w:val="001671F5"/>
    <w:rsid w:val="001824EF"/>
    <w:rsid w:val="001E3B29"/>
    <w:rsid w:val="001F6893"/>
    <w:rsid w:val="0022765F"/>
    <w:rsid w:val="00263AAF"/>
    <w:rsid w:val="002A67ED"/>
    <w:rsid w:val="002B6CC9"/>
    <w:rsid w:val="002E4EF6"/>
    <w:rsid w:val="002E6692"/>
    <w:rsid w:val="00324022"/>
    <w:rsid w:val="0032437A"/>
    <w:rsid w:val="00327D60"/>
    <w:rsid w:val="0033712C"/>
    <w:rsid w:val="00350656"/>
    <w:rsid w:val="003A13F3"/>
    <w:rsid w:val="003B0417"/>
    <w:rsid w:val="003C71FA"/>
    <w:rsid w:val="003E2ED6"/>
    <w:rsid w:val="00411FA4"/>
    <w:rsid w:val="00412747"/>
    <w:rsid w:val="0047277F"/>
    <w:rsid w:val="004A0F10"/>
    <w:rsid w:val="004B3606"/>
    <w:rsid w:val="004C3A9F"/>
    <w:rsid w:val="004F42A9"/>
    <w:rsid w:val="00521D16"/>
    <w:rsid w:val="0052702E"/>
    <w:rsid w:val="00532F1C"/>
    <w:rsid w:val="00580B49"/>
    <w:rsid w:val="005831B0"/>
    <w:rsid w:val="005E39EB"/>
    <w:rsid w:val="005F06F3"/>
    <w:rsid w:val="005F502C"/>
    <w:rsid w:val="006076F8"/>
    <w:rsid w:val="00630DB5"/>
    <w:rsid w:val="00632BA7"/>
    <w:rsid w:val="00661B67"/>
    <w:rsid w:val="006D60A9"/>
    <w:rsid w:val="006D7C71"/>
    <w:rsid w:val="00702D11"/>
    <w:rsid w:val="0073551D"/>
    <w:rsid w:val="007565B4"/>
    <w:rsid w:val="007A66E7"/>
    <w:rsid w:val="007A67B4"/>
    <w:rsid w:val="007A743E"/>
    <w:rsid w:val="007B2CAB"/>
    <w:rsid w:val="007B3EC9"/>
    <w:rsid w:val="007F1BEA"/>
    <w:rsid w:val="00803571"/>
    <w:rsid w:val="008043D3"/>
    <w:rsid w:val="00816C92"/>
    <w:rsid w:val="008214A2"/>
    <w:rsid w:val="008465C4"/>
    <w:rsid w:val="00854BA8"/>
    <w:rsid w:val="008A04A8"/>
    <w:rsid w:val="008D3D5D"/>
    <w:rsid w:val="008D5955"/>
    <w:rsid w:val="008E390F"/>
    <w:rsid w:val="00935D84"/>
    <w:rsid w:val="00936E6D"/>
    <w:rsid w:val="00946FA6"/>
    <w:rsid w:val="009E62BC"/>
    <w:rsid w:val="009F6475"/>
    <w:rsid w:val="00A44CF3"/>
    <w:rsid w:val="00A57A91"/>
    <w:rsid w:val="00AB0B7D"/>
    <w:rsid w:val="00AB79A5"/>
    <w:rsid w:val="00AE6644"/>
    <w:rsid w:val="00AF11DC"/>
    <w:rsid w:val="00B04418"/>
    <w:rsid w:val="00B064EF"/>
    <w:rsid w:val="00B167CD"/>
    <w:rsid w:val="00B25EC0"/>
    <w:rsid w:val="00B55E30"/>
    <w:rsid w:val="00B82516"/>
    <w:rsid w:val="00B87AB4"/>
    <w:rsid w:val="00BC672B"/>
    <w:rsid w:val="00BE78E0"/>
    <w:rsid w:val="00BF7E9C"/>
    <w:rsid w:val="00C57F55"/>
    <w:rsid w:val="00C66974"/>
    <w:rsid w:val="00C67EEB"/>
    <w:rsid w:val="00C85373"/>
    <w:rsid w:val="00C9176A"/>
    <w:rsid w:val="00CC5739"/>
    <w:rsid w:val="00D0083C"/>
    <w:rsid w:val="00D02F96"/>
    <w:rsid w:val="00D354D6"/>
    <w:rsid w:val="00D6200A"/>
    <w:rsid w:val="00DB17DF"/>
    <w:rsid w:val="00DC00C8"/>
    <w:rsid w:val="00DF0357"/>
    <w:rsid w:val="00E122E9"/>
    <w:rsid w:val="00E151C4"/>
    <w:rsid w:val="00E47CD1"/>
    <w:rsid w:val="00E515DA"/>
    <w:rsid w:val="00E56C2E"/>
    <w:rsid w:val="00E93981"/>
    <w:rsid w:val="00F00856"/>
    <w:rsid w:val="00F00E73"/>
    <w:rsid w:val="00F61289"/>
    <w:rsid w:val="00F87458"/>
    <w:rsid w:val="00FD0A58"/>
    <w:rsid w:val="00FD4C99"/>
    <w:rsid w:val="00FD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8D8E"/>
  <w15:docId w15:val="{1599D6D3-A1E3-44A6-A33A-ADF987C9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13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CB4F6-5D00-413D-9C2C-27D628D2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D’anna Russell</dc:creator>
  <cp:keywords/>
  <dc:description/>
  <cp:lastModifiedBy>D'anna Russell</cp:lastModifiedBy>
  <cp:revision>4</cp:revision>
  <cp:lastPrinted>2022-04-11T14:08:00Z</cp:lastPrinted>
  <dcterms:created xsi:type="dcterms:W3CDTF">2022-03-29T18:31:00Z</dcterms:created>
  <dcterms:modified xsi:type="dcterms:W3CDTF">2022-04-11T14:08:00Z</dcterms:modified>
</cp:coreProperties>
</file>