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6BD1" w14:textId="77777777" w:rsidR="002008C1" w:rsidRDefault="002008C1" w:rsidP="002008C1">
      <w:pPr>
        <w:jc w:val="center"/>
      </w:pPr>
      <w:r>
        <w:t xml:space="preserve">           MOTLEY COUNTY COMMISSIONERS COURT</w:t>
      </w:r>
    </w:p>
    <w:p w14:paraId="3603F051" w14:textId="7AB5CE65" w:rsidR="002008C1" w:rsidRDefault="006F0D94" w:rsidP="002008C1">
      <w:pPr>
        <w:jc w:val="center"/>
      </w:pPr>
      <w:r>
        <w:t>Regular Session</w:t>
      </w:r>
    </w:p>
    <w:p w14:paraId="50272087" w14:textId="05447713" w:rsidR="002008C1" w:rsidRDefault="001D5A2A" w:rsidP="002008C1">
      <w:pPr>
        <w:jc w:val="center"/>
      </w:pPr>
      <w:r>
        <w:t>February 13th</w:t>
      </w:r>
      <w:r w:rsidR="002F4ADA">
        <w:t>, 202</w:t>
      </w:r>
      <w:r w:rsidR="006F41A3">
        <w:t>3</w:t>
      </w:r>
    </w:p>
    <w:p w14:paraId="0817B15D" w14:textId="4EDDF381" w:rsidR="002008C1" w:rsidRDefault="002008C1" w:rsidP="002008C1">
      <w:pPr>
        <w:jc w:val="center"/>
      </w:pPr>
      <w:r>
        <w:t>9:</w:t>
      </w:r>
      <w:r w:rsidR="006F0D94">
        <w:t>3</w:t>
      </w:r>
      <w:r w:rsidR="006F41A3">
        <w:t>0</w:t>
      </w:r>
      <w:r>
        <w:t xml:space="preserve"> A.M.     </w:t>
      </w:r>
    </w:p>
    <w:p w14:paraId="0FFBF9DB" w14:textId="5B66D2B1" w:rsidR="002008C1" w:rsidRDefault="002008C1" w:rsidP="002008C1">
      <w:pPr>
        <w:ind w:firstLine="720"/>
      </w:pPr>
      <w:r>
        <w:t xml:space="preserve">BE IT REMEMBERED, that on the </w:t>
      </w:r>
      <w:r w:rsidR="001D5A2A">
        <w:t>13th</w:t>
      </w:r>
      <w:r w:rsidR="006F41A3">
        <w:t xml:space="preserve"> d</w:t>
      </w:r>
      <w:r>
        <w:t xml:space="preserve">ay of </w:t>
      </w:r>
      <w:r w:rsidR="006F41A3">
        <w:t xml:space="preserve">January, 2023 </w:t>
      </w:r>
      <w:r>
        <w:t xml:space="preserve">the Commissioners’ Court of Motley County met in </w:t>
      </w:r>
      <w:r w:rsidR="006F0D94">
        <w:t>Regular</w:t>
      </w:r>
      <w:r>
        <w:t xml:space="preserve"> Session in the Courthouse in Matador, Texas.  Called to order at 9</w:t>
      </w:r>
      <w:r w:rsidR="006F41A3">
        <w:t>:</w:t>
      </w:r>
      <w:r w:rsidR="006F0D94">
        <w:t>3</w:t>
      </w:r>
      <w:r w:rsidR="001D5A2A">
        <w:t>3</w:t>
      </w:r>
      <w:r>
        <w:t xml:space="preserve"> am by Judge Meador, who then </w:t>
      </w:r>
      <w:r w:rsidR="006F41A3">
        <w:t>g</w:t>
      </w:r>
      <w:r w:rsidR="001D5A2A">
        <w:t>ave</w:t>
      </w:r>
      <w:r w:rsidR="00DB35DD">
        <w:t xml:space="preserve"> the </w:t>
      </w:r>
      <w:r>
        <w:t xml:space="preserve">invocation. </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4B2E5EDD" w14:textId="77777777" w:rsidR="002008C1" w:rsidRDefault="002008C1" w:rsidP="002008C1">
      <w:pPr>
        <w:tabs>
          <w:tab w:val="left" w:pos="3600"/>
          <w:tab w:val="left" w:pos="6480"/>
        </w:tabs>
      </w:pPr>
      <w:r>
        <w:tab/>
        <w:t>Douglas Campbell</w:t>
      </w:r>
      <w:r>
        <w:tab/>
        <w:t>Commissioner, Pct. #1</w:t>
      </w:r>
    </w:p>
    <w:p w14:paraId="31B60B0F" w14:textId="38C1F180" w:rsidR="002008C1" w:rsidRDefault="002008C1" w:rsidP="002008C1">
      <w:pPr>
        <w:tabs>
          <w:tab w:val="left" w:pos="3600"/>
          <w:tab w:val="left" w:pos="6480"/>
        </w:tabs>
      </w:pPr>
      <w:r>
        <w:tab/>
        <w:t>Roegan Cruse</w:t>
      </w:r>
      <w:r>
        <w:tab/>
        <w:t>Commissioner, Pct. #2</w:t>
      </w:r>
    </w:p>
    <w:p w14:paraId="035A7E6A" w14:textId="26DF0DAE" w:rsidR="001D5A2A" w:rsidRDefault="001D5A2A" w:rsidP="002008C1">
      <w:pPr>
        <w:tabs>
          <w:tab w:val="left" w:pos="3600"/>
          <w:tab w:val="left" w:pos="6480"/>
        </w:tabs>
      </w:pPr>
      <w:r>
        <w:tab/>
        <w:t>Franklin Jameson</w:t>
      </w:r>
      <w:r>
        <w:tab/>
        <w:t>Commissioner, Pct. #3</w:t>
      </w:r>
    </w:p>
    <w:p w14:paraId="2FD3028F" w14:textId="12ADBF6C" w:rsidR="002008C1" w:rsidRDefault="002008C1" w:rsidP="002008C1">
      <w:pPr>
        <w:tabs>
          <w:tab w:val="left" w:pos="3600"/>
          <w:tab w:val="left" w:pos="6480"/>
        </w:tabs>
      </w:pPr>
      <w:r>
        <w:tab/>
        <w:t>Timmy Brooks</w:t>
      </w:r>
      <w:r>
        <w:tab/>
        <w:t>Commissioner, Pct #4</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77869ED0" w:rsidR="002008C1" w:rsidRDefault="00E20D34" w:rsidP="002008C1">
      <w:pPr>
        <w:tabs>
          <w:tab w:val="left" w:pos="3600"/>
          <w:tab w:val="left" w:pos="6480"/>
        </w:tabs>
      </w:pPr>
      <w:r>
        <w:t xml:space="preserve">   </w:t>
      </w:r>
      <w:r w:rsidR="00004857">
        <w:t xml:space="preserve">          </w:t>
      </w:r>
      <w:r>
        <w:t xml:space="preserve">  </w:t>
      </w:r>
      <w:r w:rsidR="002008C1">
        <w:t xml:space="preserve"> Also, in attendance County Treasurer Misty Jones</w:t>
      </w:r>
      <w:r w:rsidR="006F0D94">
        <w:t xml:space="preserve"> and County Attorney Tom Edwards</w:t>
      </w:r>
    </w:p>
    <w:p w14:paraId="231C3519" w14:textId="693EB9F6" w:rsidR="006F41A3" w:rsidRDefault="00E20D34" w:rsidP="006F41A3">
      <w:pPr>
        <w:tabs>
          <w:tab w:val="left" w:pos="3600"/>
          <w:tab w:val="left" w:pos="6480"/>
        </w:tabs>
      </w:pPr>
      <w:r>
        <w:t xml:space="preserve">     </w:t>
      </w:r>
      <w:r w:rsidR="001D5A2A">
        <w:t>Public:  No one present</w:t>
      </w:r>
      <w:r w:rsidR="006F0D94">
        <w:t xml:space="preserve"> </w:t>
      </w:r>
    </w:p>
    <w:p w14:paraId="7172737A" w14:textId="5878A468" w:rsidR="006F0D94" w:rsidRDefault="006F0D94" w:rsidP="006F41A3">
      <w:pPr>
        <w:tabs>
          <w:tab w:val="left" w:pos="3600"/>
          <w:tab w:val="left" w:pos="6480"/>
        </w:tabs>
      </w:pPr>
      <w:r>
        <w:t xml:space="preserve">     </w:t>
      </w:r>
      <w:r w:rsidR="001D5A2A">
        <w:t>TX-DOT:  No one present</w:t>
      </w:r>
    </w:p>
    <w:p w14:paraId="14EE899C" w14:textId="13046250" w:rsidR="002008C1" w:rsidRDefault="002008C1" w:rsidP="006F41A3">
      <w:pPr>
        <w:tabs>
          <w:tab w:val="left" w:pos="3600"/>
          <w:tab w:val="left" w:pos="6480"/>
        </w:tabs>
        <w:jc w:val="center"/>
      </w:pPr>
      <w:r>
        <w:t xml:space="preserve">No. </w:t>
      </w:r>
      <w:r w:rsidR="006F0D94">
        <w:t>48</w:t>
      </w:r>
      <w:r w:rsidR="001D5A2A">
        <w:t>7</w:t>
      </w:r>
    </w:p>
    <w:p w14:paraId="0E97B231" w14:textId="2D3E2E30" w:rsidR="001D5A2A" w:rsidRDefault="00C54576" w:rsidP="002008C1">
      <w:pPr>
        <w:tabs>
          <w:tab w:val="left" w:pos="3600"/>
          <w:tab w:val="left" w:pos="6480"/>
        </w:tabs>
      </w:pPr>
      <w:r>
        <w:t xml:space="preserve">           </w:t>
      </w:r>
      <w:r w:rsidR="002008C1">
        <w:t xml:space="preserve">       </w:t>
      </w:r>
      <w:r w:rsidR="006F0D94">
        <w:t xml:space="preserve">Clerk Russell Read the Minutes from the </w:t>
      </w:r>
      <w:r w:rsidR="001D5A2A">
        <w:t>January 2</w:t>
      </w:r>
      <w:r w:rsidR="001D5A2A" w:rsidRPr="001D5A2A">
        <w:rPr>
          <w:vertAlign w:val="superscript"/>
        </w:rPr>
        <w:t>nd</w:t>
      </w:r>
      <w:r w:rsidR="001D5A2A">
        <w:t>, 2023 Special Meeting of</w:t>
      </w:r>
      <w:r w:rsidR="00F33EC9">
        <w:t xml:space="preserve"> Commissioners Court</w:t>
      </w:r>
      <w:r w:rsidR="001D5A2A">
        <w:t xml:space="preserve">, which involved appointing the County and District Clerk and swearing in the newly elected officials.  </w:t>
      </w:r>
      <w:r w:rsidR="00004857">
        <w:t xml:space="preserve"> Motion by Commissioner </w:t>
      </w:r>
      <w:r w:rsidR="001D5A2A">
        <w:t>Cruse</w:t>
      </w:r>
      <w:r w:rsidR="00F33EC9">
        <w:t xml:space="preserve"> and </w:t>
      </w:r>
      <w:r w:rsidR="00004857">
        <w:t xml:space="preserve">seconded by Commissioner </w:t>
      </w:r>
      <w:r w:rsidR="001D5A2A">
        <w:t>Campbell</w:t>
      </w:r>
      <w:r w:rsidR="00004857">
        <w:t xml:space="preserve"> to </w:t>
      </w:r>
      <w:r w:rsidR="00F33EC9">
        <w:t>approve the minutes as read, motion passed</w:t>
      </w:r>
      <w:r w:rsidR="00004857">
        <w:t xml:space="preserve"> with a </w:t>
      </w:r>
      <w:r w:rsidR="001D5A2A">
        <w:t>5</w:t>
      </w:r>
      <w:r w:rsidR="00004857">
        <w:t xml:space="preserve"> to 0 vote.</w:t>
      </w:r>
      <w:r w:rsidR="001D5A2A">
        <w:t xml:space="preserve"> </w:t>
      </w:r>
    </w:p>
    <w:p w14:paraId="457EC5C6" w14:textId="4BEB4FC6" w:rsidR="001D5A2A" w:rsidRDefault="001D5A2A" w:rsidP="002008C1">
      <w:pPr>
        <w:tabs>
          <w:tab w:val="left" w:pos="3600"/>
          <w:tab w:val="left" w:pos="6480"/>
        </w:tabs>
      </w:pPr>
      <w:r>
        <w:t>Clerk Russell then read the minutes for the January 9</w:t>
      </w:r>
      <w:r w:rsidRPr="001D5A2A">
        <w:rPr>
          <w:vertAlign w:val="superscript"/>
        </w:rPr>
        <w:t>th</w:t>
      </w:r>
      <w:r>
        <w:t xml:space="preserve"> Commissioners Court.  Commissioner Brooks made the motion to accept the minutes as read</w:t>
      </w:r>
      <w:r w:rsidR="00ED6BCC">
        <w:t xml:space="preserve"> and it was seconded by Commissioner Campbell and the motion passed with a 5 to 0 vote.</w:t>
      </w:r>
    </w:p>
    <w:p w14:paraId="04A0C765" w14:textId="6881CF2B" w:rsidR="00501AFC" w:rsidRDefault="00004857" w:rsidP="00004857">
      <w:pPr>
        <w:tabs>
          <w:tab w:val="left" w:pos="3600"/>
          <w:tab w:val="left" w:pos="6480"/>
        </w:tabs>
      </w:pPr>
      <w:r>
        <w:t xml:space="preserve">                   County Judge Meador</w:t>
      </w:r>
      <w:r w:rsidR="00F33EC9">
        <w:t xml:space="preserve"> gave the monthly reports from </w:t>
      </w:r>
      <w:r w:rsidR="00771DC0">
        <w:t>County and District Clerk, Extension Service, Justice of the Peace, Tax Assessor Collector</w:t>
      </w:r>
      <w:r w:rsidR="00ED6BCC">
        <w:t>,</w:t>
      </w:r>
      <w:r w:rsidR="00771DC0">
        <w:t xml:space="preserve"> Library</w:t>
      </w:r>
      <w:r w:rsidR="00ED6BCC">
        <w:t xml:space="preserve">, Historical Commission and the December and January report from the Sheriff’s office.  </w:t>
      </w:r>
      <w:r w:rsidR="00771DC0">
        <w:t xml:space="preserve"> Motion by Commissioner </w:t>
      </w:r>
      <w:r w:rsidR="00ED6BCC">
        <w:t>Campbell</w:t>
      </w:r>
      <w:r w:rsidR="00771DC0">
        <w:t xml:space="preserve"> and seconded by Commissioner </w:t>
      </w:r>
      <w:r w:rsidR="00ED6BCC">
        <w:t xml:space="preserve">Jameson </w:t>
      </w:r>
      <w:r w:rsidR="00771DC0">
        <w:t xml:space="preserve">to accept the reports given.  Motion passed with a </w:t>
      </w:r>
      <w:r w:rsidR="00ED6BCC">
        <w:t>5</w:t>
      </w:r>
      <w:r w:rsidR="00771DC0">
        <w:t xml:space="preserve"> to 0 vote</w:t>
      </w:r>
      <w:r w:rsidR="00AA7919">
        <w:t>.</w:t>
      </w:r>
    </w:p>
    <w:p w14:paraId="69B01E66" w14:textId="54BDFD0E" w:rsidR="00225DA1" w:rsidRDefault="00AA7919" w:rsidP="00AA7919">
      <w:pPr>
        <w:ind w:firstLine="720"/>
      </w:pPr>
      <w:r>
        <w:t xml:space="preserve">                    The outstanding bills were presented by County Treasurer Jones and reviewed by the court. Motion by Commissioner </w:t>
      </w:r>
      <w:r w:rsidR="00ED6BCC">
        <w:t>Campbell</w:t>
      </w:r>
      <w:r>
        <w:t xml:space="preserve"> to approve the bills</w:t>
      </w:r>
      <w:r w:rsidR="00ED6BCC">
        <w:t xml:space="preserve"> </w:t>
      </w:r>
      <w:r>
        <w:t>presented</w:t>
      </w:r>
      <w:r w:rsidR="00ED6BCC">
        <w:t xml:space="preserve"> with the addition of Pct #1 fuel bill from Silverton Oil</w:t>
      </w:r>
      <w:r>
        <w:t xml:space="preserve">, Commissioner </w:t>
      </w:r>
      <w:r w:rsidR="00ED6BCC">
        <w:t xml:space="preserve">Brooks </w:t>
      </w:r>
      <w:r>
        <w:t xml:space="preserve">seconded the motion, and the motion passed with a </w:t>
      </w:r>
      <w:r w:rsidR="00ED6BCC">
        <w:t xml:space="preserve">5 </w:t>
      </w:r>
      <w:r>
        <w:t>to 0 vo</w:t>
      </w:r>
      <w:r w:rsidR="00225DA1">
        <w:t>te.</w:t>
      </w:r>
    </w:p>
    <w:p w14:paraId="78EAECCB" w14:textId="77777777" w:rsidR="00ED6BCC" w:rsidRDefault="00ED6BCC" w:rsidP="00ED6BCC"/>
    <w:p w14:paraId="5F01789C" w14:textId="77777777" w:rsidR="00ED6BCC" w:rsidRDefault="00ED6BCC" w:rsidP="00ED6BCC"/>
    <w:p w14:paraId="6A0C1272" w14:textId="297EDA25" w:rsidR="000B15BF" w:rsidRDefault="00ED6BCC" w:rsidP="00ED6BCC">
      <w:pPr>
        <w:ind w:left="4320"/>
      </w:pPr>
      <w:r>
        <w:lastRenderedPageBreak/>
        <w:t xml:space="preserve">         </w:t>
      </w:r>
      <w:r w:rsidR="00E20D34">
        <w:t xml:space="preserve">   </w:t>
      </w:r>
      <w:r w:rsidR="000B15BF">
        <w:t>No 4</w:t>
      </w:r>
      <w:r w:rsidR="00AA7919">
        <w:t>8</w:t>
      </w:r>
      <w:r>
        <w:t>8</w:t>
      </w:r>
    </w:p>
    <w:p w14:paraId="26CD2870" w14:textId="7D8772F5" w:rsidR="00501AFC" w:rsidRDefault="00DB35DD" w:rsidP="003B71F7">
      <w:pPr>
        <w:ind w:firstLine="720"/>
      </w:pPr>
      <w:r>
        <w:t xml:space="preserve">Judge Meador </w:t>
      </w:r>
      <w:r w:rsidR="00ED6BCC">
        <w:t>then presented item No. 9 on the agenda for discussion and possible action with regards to the Sheriff’s Radio Tower behind the courthouse not having any lights</w:t>
      </w:r>
      <w:r w:rsidR="00AA7919">
        <w:t xml:space="preserve">.  </w:t>
      </w:r>
      <w:r w:rsidR="00ED6BCC">
        <w:t xml:space="preserve">He had talked to James Gillespie with regards to lights and possible better lights.  Judge Meador stated we could use Covid money from the General Account to help pay for the lights and that the state pays $500 a year for maintenance.   </w:t>
      </w:r>
      <w:r w:rsidR="00AA7919">
        <w:t xml:space="preserve">Motion by Commissioner Campbell and seconded by Commissioner Cruse </w:t>
      </w:r>
      <w:r w:rsidR="00ED6BCC">
        <w:t xml:space="preserve">to get lights on the tower and </w:t>
      </w:r>
      <w:r w:rsidR="00AA7919">
        <w:t xml:space="preserve">the motion passed with a </w:t>
      </w:r>
      <w:r w:rsidR="00ED6BCC">
        <w:t>5</w:t>
      </w:r>
      <w:r w:rsidR="00AA7919">
        <w:t xml:space="preserve"> to 0 vote</w:t>
      </w:r>
    </w:p>
    <w:p w14:paraId="6F8D676F" w14:textId="77777777" w:rsidR="00E20D34" w:rsidRDefault="00E20D34" w:rsidP="00364BBE">
      <w:pPr>
        <w:spacing w:line="240" w:lineRule="auto"/>
        <w:ind w:left="2880" w:firstLine="720"/>
        <w:rPr>
          <w:color w:val="000000" w:themeColor="text1"/>
        </w:rPr>
      </w:pPr>
    </w:p>
    <w:p w14:paraId="497838AF" w14:textId="5DBC7CEA" w:rsidR="00364BBE" w:rsidRDefault="00364BBE" w:rsidP="00364BBE">
      <w:pPr>
        <w:spacing w:line="240" w:lineRule="auto"/>
        <w:rPr>
          <w:color w:val="000000" w:themeColor="text1"/>
        </w:rPr>
      </w:pPr>
      <w:r>
        <w:rPr>
          <w:color w:val="000000" w:themeColor="text1"/>
        </w:rPr>
        <w:tab/>
      </w:r>
      <w:r w:rsidR="00D07D53">
        <w:rPr>
          <w:color w:val="000000" w:themeColor="text1"/>
        </w:rPr>
        <w:t xml:space="preserve">Item 10 on the agenda was an update on the bathroom repairs. The men’s and </w:t>
      </w:r>
      <w:proofErr w:type="gramStart"/>
      <w:r w:rsidR="00D07D53">
        <w:rPr>
          <w:color w:val="000000" w:themeColor="text1"/>
        </w:rPr>
        <w:t>ladies</w:t>
      </w:r>
      <w:proofErr w:type="gramEnd"/>
      <w:r w:rsidR="00D07D53">
        <w:rPr>
          <w:color w:val="000000" w:themeColor="text1"/>
        </w:rPr>
        <w:t xml:space="preserve"> bathroom in the basement had been repaired and painted.  Some other minor stucco repairs have also been done around a few windows as well.</w:t>
      </w:r>
    </w:p>
    <w:p w14:paraId="3CB36385" w14:textId="4FF3EA85" w:rsidR="004C2EDC" w:rsidRDefault="00D12B3E" w:rsidP="00D07D53">
      <w:pPr>
        <w:spacing w:line="240" w:lineRule="auto"/>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D07D53">
        <w:rPr>
          <w:color w:val="000000" w:themeColor="text1"/>
        </w:rPr>
        <w:tab/>
      </w:r>
      <w:r w:rsidR="00D07D53">
        <w:rPr>
          <w:color w:val="000000" w:themeColor="text1"/>
        </w:rPr>
        <w:tab/>
      </w:r>
    </w:p>
    <w:p w14:paraId="4DCDBFF3" w14:textId="44E48736" w:rsidR="002B5AA5" w:rsidRDefault="002B5AA5" w:rsidP="008E4AC6">
      <w:pPr>
        <w:spacing w:line="240" w:lineRule="auto"/>
        <w:ind w:firstLine="720"/>
      </w:pPr>
      <w:r>
        <w:tab/>
      </w:r>
      <w:r>
        <w:tab/>
      </w:r>
      <w:r>
        <w:tab/>
      </w:r>
      <w:r>
        <w:tab/>
      </w:r>
      <w:r>
        <w:tab/>
      </w:r>
      <w:r>
        <w:tab/>
        <w:t>No. 48</w:t>
      </w:r>
      <w:r w:rsidR="00D07D53">
        <w:t>9</w:t>
      </w:r>
    </w:p>
    <w:p w14:paraId="545A12E7" w14:textId="0FFF660E" w:rsidR="002B5AA5" w:rsidRDefault="002B5AA5" w:rsidP="002B5AA5">
      <w:pPr>
        <w:spacing w:line="240" w:lineRule="auto"/>
        <w:ind w:firstLine="720"/>
      </w:pPr>
      <w:r>
        <w:t xml:space="preserve">There being no further business to discuss the meeting adjourned at </w:t>
      </w:r>
      <w:r w:rsidR="00D07D53">
        <w:t>10:35 a.m.</w:t>
      </w:r>
      <w:r>
        <w:t xml:space="preserve"> upon the motion by Commissioner Cruse and seconded by Commissioner </w:t>
      </w:r>
      <w:r w:rsidR="00D07D53">
        <w:t>Brooks</w:t>
      </w:r>
      <w:r>
        <w:t xml:space="preserve">, with a </w:t>
      </w:r>
      <w:r w:rsidR="00D07D53">
        <w:t>5</w:t>
      </w:r>
      <w:r>
        <w:t xml:space="preserve"> to 0 vote.</w:t>
      </w:r>
    </w:p>
    <w:p w14:paraId="589F376B" w14:textId="50211B70" w:rsidR="008E4AC6" w:rsidRDefault="008E4AC6" w:rsidP="008E4AC6">
      <w:pPr>
        <w:spacing w:line="240" w:lineRule="auto"/>
        <w:ind w:firstLine="720"/>
      </w:pPr>
      <w:r>
        <w:tab/>
      </w:r>
      <w:r>
        <w:tab/>
      </w:r>
      <w:r>
        <w:tab/>
      </w:r>
      <w:r>
        <w:tab/>
      </w:r>
      <w:r>
        <w:tab/>
      </w:r>
    </w:p>
    <w:p w14:paraId="6F1DEB1F" w14:textId="018D27C7" w:rsidR="008E4AC6" w:rsidRDefault="008E4AC6" w:rsidP="008E4AC6">
      <w:pPr>
        <w:spacing w:line="240" w:lineRule="auto"/>
        <w:ind w:firstLine="720"/>
        <w:jc w:val="right"/>
      </w:pPr>
      <w:r>
        <w:t>Signed:</w:t>
      </w:r>
      <w:r>
        <w:tab/>
        <w:t>___________________________County Judge</w:t>
      </w:r>
      <w:r>
        <w:tab/>
      </w:r>
      <w:r>
        <w:tab/>
      </w:r>
    </w:p>
    <w:p w14:paraId="08ADFE42" w14:textId="77777777" w:rsidR="008E4AC6" w:rsidRDefault="008E4AC6" w:rsidP="008E4AC6">
      <w:pPr>
        <w:spacing w:line="240" w:lineRule="auto"/>
      </w:pPr>
    </w:p>
    <w:p w14:paraId="34FD0947" w14:textId="2F609025" w:rsidR="008E4AC6" w:rsidRPr="008E4AC6" w:rsidRDefault="00E20D34" w:rsidP="008E4AC6">
      <w:pPr>
        <w:spacing w:line="240" w:lineRule="auto"/>
        <w:ind w:left="3600" w:firstLine="720"/>
      </w:pPr>
      <w:r>
        <w:t xml:space="preserve">                           </w:t>
      </w:r>
      <w:r w:rsidR="008E4AC6">
        <w:t xml:space="preserve">___________________________Comm </w:t>
      </w:r>
      <w:r w:rsidR="008E4AC6" w:rsidRPr="008E4AC6">
        <w:rPr>
          <w:i/>
          <w:iCs/>
        </w:rPr>
        <w:t>Pct #1</w:t>
      </w:r>
    </w:p>
    <w:p w14:paraId="6A59B452" w14:textId="77777777" w:rsidR="008E4AC6" w:rsidRDefault="008E4AC6" w:rsidP="008E4AC6">
      <w:pPr>
        <w:spacing w:line="240" w:lineRule="auto"/>
        <w:ind w:left="5760"/>
      </w:pPr>
    </w:p>
    <w:p w14:paraId="0E678B3A" w14:textId="04D30B2E" w:rsidR="008E4AC6" w:rsidRDefault="00E20D34" w:rsidP="008E4AC6">
      <w:pPr>
        <w:spacing w:line="240" w:lineRule="auto"/>
        <w:ind w:left="3600" w:firstLine="720"/>
      </w:pPr>
      <w:r>
        <w:t xml:space="preserve">                          </w:t>
      </w:r>
      <w:r w:rsidR="008E4AC6">
        <w:t xml:space="preserve"> ___________________________Comm Pct #2</w:t>
      </w:r>
    </w:p>
    <w:p w14:paraId="1A04B89C" w14:textId="422B039A" w:rsidR="00D07D53" w:rsidRDefault="00D07D53" w:rsidP="008E4AC6">
      <w:pPr>
        <w:spacing w:line="240" w:lineRule="auto"/>
        <w:ind w:left="3600" w:firstLine="720"/>
      </w:pPr>
    </w:p>
    <w:p w14:paraId="0735F700" w14:textId="214F934F" w:rsidR="00D07D53" w:rsidRDefault="00D07D53" w:rsidP="008E4AC6">
      <w:pPr>
        <w:spacing w:line="240" w:lineRule="auto"/>
        <w:ind w:left="3600" w:firstLine="720"/>
      </w:pPr>
      <w:r>
        <w:tab/>
        <w:t xml:space="preserve">            </w:t>
      </w:r>
      <w:r>
        <w:t>____________________________Comm Pct #</w:t>
      </w:r>
      <w:r>
        <w:t>3</w:t>
      </w:r>
    </w:p>
    <w:p w14:paraId="58CF1B42" w14:textId="77777777" w:rsidR="002B5AA5" w:rsidRDefault="002B5AA5" w:rsidP="002B5AA5">
      <w:pPr>
        <w:spacing w:line="240" w:lineRule="auto"/>
      </w:pPr>
    </w:p>
    <w:p w14:paraId="253431DA" w14:textId="173ECFD8" w:rsidR="008E4AC6" w:rsidRDefault="008E4AC6" w:rsidP="002B5AA5">
      <w:pPr>
        <w:pStyle w:val="NoSpacing"/>
      </w:pPr>
      <w:r>
        <w:t>ATTEST:</w:t>
      </w:r>
      <w:r>
        <w:tab/>
        <w:t xml:space="preserve">___________________________       </w:t>
      </w:r>
      <w:r w:rsidR="00E20D34">
        <w:t xml:space="preserve">                       </w:t>
      </w:r>
      <w:r w:rsidR="002B5AA5">
        <w:t xml:space="preserve">     </w:t>
      </w:r>
      <w:r w:rsidR="00E20D34">
        <w:t xml:space="preserve">  </w:t>
      </w:r>
      <w:r>
        <w:t xml:space="preserve">  ____________________________Comm Pct #4</w:t>
      </w:r>
    </w:p>
    <w:p w14:paraId="0BE20808" w14:textId="61A40347" w:rsidR="003379A0" w:rsidRDefault="008E4AC6" w:rsidP="002B5AA5">
      <w:pPr>
        <w:pStyle w:val="NoSpacing"/>
      </w:pPr>
      <w:r>
        <w:t xml:space="preserve">               County Clerk</w:t>
      </w:r>
    </w:p>
    <w:sectPr w:rsidR="003379A0" w:rsidSect="00E20D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4857"/>
    <w:rsid w:val="000309A7"/>
    <w:rsid w:val="000B15BF"/>
    <w:rsid w:val="001C1D54"/>
    <w:rsid w:val="001D5A2A"/>
    <w:rsid w:val="002008C1"/>
    <w:rsid w:val="00225DA1"/>
    <w:rsid w:val="002B5AA5"/>
    <w:rsid w:val="002C4222"/>
    <w:rsid w:val="002F4ADA"/>
    <w:rsid w:val="003161A6"/>
    <w:rsid w:val="003378AE"/>
    <w:rsid w:val="003379A0"/>
    <w:rsid w:val="00345D34"/>
    <w:rsid w:val="00364BBE"/>
    <w:rsid w:val="003959F2"/>
    <w:rsid w:val="003B71F7"/>
    <w:rsid w:val="004C2EDC"/>
    <w:rsid w:val="00501AFC"/>
    <w:rsid w:val="00577176"/>
    <w:rsid w:val="006556EC"/>
    <w:rsid w:val="006F0D94"/>
    <w:rsid w:val="006F41A3"/>
    <w:rsid w:val="007008F5"/>
    <w:rsid w:val="00722714"/>
    <w:rsid w:val="00771DC0"/>
    <w:rsid w:val="007A6F06"/>
    <w:rsid w:val="007D6C37"/>
    <w:rsid w:val="008C463E"/>
    <w:rsid w:val="008E4AC6"/>
    <w:rsid w:val="008E61AF"/>
    <w:rsid w:val="008F5DDE"/>
    <w:rsid w:val="00A87633"/>
    <w:rsid w:val="00A9545F"/>
    <w:rsid w:val="00AA7919"/>
    <w:rsid w:val="00B06396"/>
    <w:rsid w:val="00B83DEE"/>
    <w:rsid w:val="00BD34A9"/>
    <w:rsid w:val="00BF11FA"/>
    <w:rsid w:val="00C54576"/>
    <w:rsid w:val="00C81358"/>
    <w:rsid w:val="00CF39B5"/>
    <w:rsid w:val="00D07D53"/>
    <w:rsid w:val="00D12B3E"/>
    <w:rsid w:val="00D140D0"/>
    <w:rsid w:val="00DB35DD"/>
    <w:rsid w:val="00DE2663"/>
    <w:rsid w:val="00E20D34"/>
    <w:rsid w:val="00E7524C"/>
    <w:rsid w:val="00E86682"/>
    <w:rsid w:val="00ED6BCC"/>
    <w:rsid w:val="00F3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80CA7BE4-870F-455B-AD7D-4CB1F2EF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cp:lastModifiedBy>
  <cp:revision>2</cp:revision>
  <cp:lastPrinted>2023-01-31T16:29:00Z</cp:lastPrinted>
  <dcterms:created xsi:type="dcterms:W3CDTF">2023-03-10T21:32:00Z</dcterms:created>
  <dcterms:modified xsi:type="dcterms:W3CDTF">2023-03-10T21:32:00Z</dcterms:modified>
</cp:coreProperties>
</file>