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05" w:rsidRDefault="00C076C3" w:rsidP="00C076C3">
      <w:pPr>
        <w:jc w:val="center"/>
        <w:rPr>
          <w:b/>
          <w:sz w:val="28"/>
          <w:szCs w:val="28"/>
        </w:rPr>
      </w:pPr>
      <w:r>
        <w:rPr>
          <w:b/>
          <w:sz w:val="28"/>
          <w:szCs w:val="28"/>
        </w:rPr>
        <w:t>PUBLIC NOTICE</w:t>
      </w:r>
    </w:p>
    <w:p w:rsidR="00C076C3" w:rsidRDefault="00C076C3" w:rsidP="00C076C3">
      <w:pPr>
        <w:rPr>
          <w:b/>
          <w:sz w:val="28"/>
          <w:szCs w:val="28"/>
        </w:rPr>
      </w:pPr>
    </w:p>
    <w:p w:rsidR="00C076C3" w:rsidRDefault="00C076C3" w:rsidP="008E257D">
      <w:pPr>
        <w:ind w:left="1728" w:right="1728"/>
        <w:rPr>
          <w:sz w:val="28"/>
          <w:szCs w:val="28"/>
        </w:rPr>
      </w:pPr>
      <w:r>
        <w:rPr>
          <w:sz w:val="28"/>
          <w:szCs w:val="28"/>
        </w:rPr>
        <w:t>Hill County is currently accepting bids to purchase county supplies including but not limited to, on-site fuel, off-site fuel, oil, road construction materials, corrugated steel pipe, petroleum supplies and emulsions, treated lumber, all types of road base, contracts for crushing services, concrete bridge construction, box culvert construction, contracts for hauling road building materials, and other supplies and/or services for the twelve (12) month period beginning April 1, 2019 through March 31, 2020. County Departments will accept and/or reject bids based on the lowest and best bid. For specifications or a bid package please contact County Auditor Susan Swilling at (254) 582-406</w:t>
      </w:r>
      <w:r w:rsidR="003D5224">
        <w:rPr>
          <w:sz w:val="28"/>
          <w:szCs w:val="28"/>
        </w:rPr>
        <w:t xml:space="preserve">0 </w:t>
      </w:r>
      <w:bookmarkStart w:id="0" w:name="_GoBack"/>
      <w:bookmarkEnd w:id="0"/>
      <w:r>
        <w:rPr>
          <w:sz w:val="28"/>
          <w:szCs w:val="28"/>
        </w:rPr>
        <w:t xml:space="preserve">or County Judge Justin W. Lewis at (254) 582-4020. Bidders should use unit pricing. Payment will be made by check or EFT and will be made thirty (30) days after receipt of invoice for goods or services received by the County out of budgeted funds. </w:t>
      </w:r>
    </w:p>
    <w:p w:rsidR="00C076C3" w:rsidRDefault="00C076C3" w:rsidP="008E257D">
      <w:pPr>
        <w:ind w:left="1728" w:right="1728"/>
        <w:rPr>
          <w:sz w:val="28"/>
          <w:szCs w:val="28"/>
        </w:rPr>
      </w:pPr>
      <w:r>
        <w:rPr>
          <w:sz w:val="28"/>
          <w:szCs w:val="28"/>
        </w:rPr>
        <w:tab/>
        <w:t>Bids must be submitted to the Hill County Judges’ Office at the Hill County Courthouse, 80 N. Waco St., 1</w:t>
      </w:r>
      <w:r w:rsidRPr="00C076C3">
        <w:rPr>
          <w:sz w:val="28"/>
          <w:szCs w:val="28"/>
          <w:vertAlign w:val="superscript"/>
        </w:rPr>
        <w:t>st</w:t>
      </w:r>
      <w:r>
        <w:rPr>
          <w:sz w:val="28"/>
          <w:szCs w:val="28"/>
        </w:rPr>
        <w:t xml:space="preserve"> floor, Hillsboro, TX by </w:t>
      </w:r>
      <w:r>
        <w:rPr>
          <w:sz w:val="28"/>
          <w:szCs w:val="28"/>
          <w:u w:val="single"/>
        </w:rPr>
        <w:t>11:00 a.m. on Thursday, March 21, 2019 with bids to be opened at 11:15 a.m. the same day in the Hill County Judges’ office.</w:t>
      </w:r>
    </w:p>
    <w:p w:rsidR="00C076C3" w:rsidRDefault="00C076C3" w:rsidP="008E257D">
      <w:pPr>
        <w:ind w:left="1728" w:right="1728"/>
        <w:rPr>
          <w:sz w:val="28"/>
          <w:szCs w:val="28"/>
        </w:rPr>
      </w:pPr>
      <w:r>
        <w:rPr>
          <w:sz w:val="28"/>
          <w:szCs w:val="28"/>
        </w:rPr>
        <w:tab/>
        <w:t>The County reserves the right to accept or reject all bids.</w:t>
      </w:r>
    </w:p>
    <w:p w:rsidR="00C076C3" w:rsidRDefault="00C076C3" w:rsidP="008E257D">
      <w:pPr>
        <w:ind w:left="1728" w:right="1728"/>
        <w:rPr>
          <w:sz w:val="28"/>
          <w:szCs w:val="28"/>
        </w:rPr>
      </w:pPr>
    </w:p>
    <w:p w:rsidR="00C076C3" w:rsidRDefault="00C076C3" w:rsidP="008E257D">
      <w:pPr>
        <w:ind w:left="1728" w:right="1728"/>
        <w:rPr>
          <w:sz w:val="28"/>
          <w:szCs w:val="28"/>
        </w:rPr>
      </w:pPr>
    </w:p>
    <w:p w:rsidR="00C076C3" w:rsidRPr="00C076C3" w:rsidRDefault="00C076C3" w:rsidP="008E257D">
      <w:pPr>
        <w:ind w:left="1728" w:right="1728"/>
        <w:rPr>
          <w:sz w:val="28"/>
          <w:szCs w:val="28"/>
        </w:rPr>
      </w:pPr>
      <w:r>
        <w:rPr>
          <w:sz w:val="28"/>
          <w:szCs w:val="28"/>
        </w:rPr>
        <w:t xml:space="preserve">Publishing Notice: Must be published once a week with the first </w:t>
      </w:r>
      <w:r w:rsidR="008E257D">
        <w:rPr>
          <w:sz w:val="28"/>
          <w:szCs w:val="28"/>
        </w:rPr>
        <w:t>publishing to occur at least 14 days before the date of bid opening.</w:t>
      </w:r>
    </w:p>
    <w:sectPr w:rsidR="00C076C3" w:rsidRPr="00C076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C3"/>
    <w:rsid w:val="0002656C"/>
    <w:rsid w:val="00026758"/>
    <w:rsid w:val="00033A1C"/>
    <w:rsid w:val="000406B6"/>
    <w:rsid w:val="000425E0"/>
    <w:rsid w:val="000441C7"/>
    <w:rsid w:val="00045706"/>
    <w:rsid w:val="00047415"/>
    <w:rsid w:val="00057313"/>
    <w:rsid w:val="00065909"/>
    <w:rsid w:val="0007101F"/>
    <w:rsid w:val="00072B52"/>
    <w:rsid w:val="000753BD"/>
    <w:rsid w:val="00082009"/>
    <w:rsid w:val="00093EBC"/>
    <w:rsid w:val="000C3A39"/>
    <w:rsid w:val="000D4718"/>
    <w:rsid w:val="000E44A6"/>
    <w:rsid w:val="000E65E4"/>
    <w:rsid w:val="000F43A9"/>
    <w:rsid w:val="000F6507"/>
    <w:rsid w:val="0010221E"/>
    <w:rsid w:val="001074CE"/>
    <w:rsid w:val="00116D8F"/>
    <w:rsid w:val="00117A63"/>
    <w:rsid w:val="001464BF"/>
    <w:rsid w:val="00150BBF"/>
    <w:rsid w:val="00154952"/>
    <w:rsid w:val="00181719"/>
    <w:rsid w:val="00191487"/>
    <w:rsid w:val="00195E6D"/>
    <w:rsid w:val="00197950"/>
    <w:rsid w:val="001A2706"/>
    <w:rsid w:val="001E0A6B"/>
    <w:rsid w:val="001E6C21"/>
    <w:rsid w:val="001E7489"/>
    <w:rsid w:val="00213A6D"/>
    <w:rsid w:val="00220460"/>
    <w:rsid w:val="00226250"/>
    <w:rsid w:val="00235FEC"/>
    <w:rsid w:val="002379A0"/>
    <w:rsid w:val="002402EE"/>
    <w:rsid w:val="00243061"/>
    <w:rsid w:val="00243DEA"/>
    <w:rsid w:val="002474A1"/>
    <w:rsid w:val="00247731"/>
    <w:rsid w:val="00250BC8"/>
    <w:rsid w:val="00251115"/>
    <w:rsid w:val="0025441A"/>
    <w:rsid w:val="00281F56"/>
    <w:rsid w:val="002A09B0"/>
    <w:rsid w:val="002C4696"/>
    <w:rsid w:val="002C5FA2"/>
    <w:rsid w:val="002C7205"/>
    <w:rsid w:val="002D4CD6"/>
    <w:rsid w:val="002E0047"/>
    <w:rsid w:val="002E0431"/>
    <w:rsid w:val="002E278E"/>
    <w:rsid w:val="002F3234"/>
    <w:rsid w:val="002F41F0"/>
    <w:rsid w:val="00301DFC"/>
    <w:rsid w:val="003109BB"/>
    <w:rsid w:val="003126A0"/>
    <w:rsid w:val="00323D87"/>
    <w:rsid w:val="00324149"/>
    <w:rsid w:val="00326D95"/>
    <w:rsid w:val="00332B2A"/>
    <w:rsid w:val="003377F0"/>
    <w:rsid w:val="00347263"/>
    <w:rsid w:val="0036236F"/>
    <w:rsid w:val="00364188"/>
    <w:rsid w:val="00364FC8"/>
    <w:rsid w:val="00371A1A"/>
    <w:rsid w:val="00371A39"/>
    <w:rsid w:val="0037777E"/>
    <w:rsid w:val="0038137C"/>
    <w:rsid w:val="0039429C"/>
    <w:rsid w:val="00395D0C"/>
    <w:rsid w:val="003C31F3"/>
    <w:rsid w:val="003C3E9F"/>
    <w:rsid w:val="003D5224"/>
    <w:rsid w:val="003D6464"/>
    <w:rsid w:val="003F02C0"/>
    <w:rsid w:val="003F0FEE"/>
    <w:rsid w:val="003F1AAB"/>
    <w:rsid w:val="00406C2B"/>
    <w:rsid w:val="00406CC4"/>
    <w:rsid w:val="004237F0"/>
    <w:rsid w:val="00424D1F"/>
    <w:rsid w:val="00426F82"/>
    <w:rsid w:val="00430D1B"/>
    <w:rsid w:val="00445A0F"/>
    <w:rsid w:val="004528B3"/>
    <w:rsid w:val="0045456E"/>
    <w:rsid w:val="00471F14"/>
    <w:rsid w:val="00472D7C"/>
    <w:rsid w:val="00486E83"/>
    <w:rsid w:val="004911A7"/>
    <w:rsid w:val="0049791A"/>
    <w:rsid w:val="004A0AE0"/>
    <w:rsid w:val="004A3194"/>
    <w:rsid w:val="004C33AD"/>
    <w:rsid w:val="004C48B6"/>
    <w:rsid w:val="004D3323"/>
    <w:rsid w:val="004D4F04"/>
    <w:rsid w:val="004F697E"/>
    <w:rsid w:val="005012A9"/>
    <w:rsid w:val="0050715E"/>
    <w:rsid w:val="005125B1"/>
    <w:rsid w:val="00520100"/>
    <w:rsid w:val="00521CB8"/>
    <w:rsid w:val="00531A0C"/>
    <w:rsid w:val="00547D80"/>
    <w:rsid w:val="005539D8"/>
    <w:rsid w:val="00564E5A"/>
    <w:rsid w:val="00572901"/>
    <w:rsid w:val="005964E4"/>
    <w:rsid w:val="005A1B7C"/>
    <w:rsid w:val="005C6597"/>
    <w:rsid w:val="005D5411"/>
    <w:rsid w:val="00611FFC"/>
    <w:rsid w:val="006621C3"/>
    <w:rsid w:val="006815F2"/>
    <w:rsid w:val="0068233C"/>
    <w:rsid w:val="006B3471"/>
    <w:rsid w:val="006C4066"/>
    <w:rsid w:val="006D0C03"/>
    <w:rsid w:val="006D1BF5"/>
    <w:rsid w:val="006E1326"/>
    <w:rsid w:val="006E5BDA"/>
    <w:rsid w:val="006E701E"/>
    <w:rsid w:val="006F1A13"/>
    <w:rsid w:val="00702A7A"/>
    <w:rsid w:val="0070561A"/>
    <w:rsid w:val="00711544"/>
    <w:rsid w:val="007121A9"/>
    <w:rsid w:val="0073480A"/>
    <w:rsid w:val="007474C4"/>
    <w:rsid w:val="007B2876"/>
    <w:rsid w:val="007C4657"/>
    <w:rsid w:val="007C5853"/>
    <w:rsid w:val="007C622B"/>
    <w:rsid w:val="007C7499"/>
    <w:rsid w:val="007D6930"/>
    <w:rsid w:val="007E2C46"/>
    <w:rsid w:val="007F498F"/>
    <w:rsid w:val="00800E1D"/>
    <w:rsid w:val="00806535"/>
    <w:rsid w:val="008065FC"/>
    <w:rsid w:val="00824EAF"/>
    <w:rsid w:val="00836E9C"/>
    <w:rsid w:val="008403E4"/>
    <w:rsid w:val="00842118"/>
    <w:rsid w:val="008670E5"/>
    <w:rsid w:val="0086744F"/>
    <w:rsid w:val="0088388B"/>
    <w:rsid w:val="00885F60"/>
    <w:rsid w:val="00893A29"/>
    <w:rsid w:val="00894737"/>
    <w:rsid w:val="008B785E"/>
    <w:rsid w:val="008B7C42"/>
    <w:rsid w:val="008C2D6A"/>
    <w:rsid w:val="008E257D"/>
    <w:rsid w:val="008E2EAA"/>
    <w:rsid w:val="008E650D"/>
    <w:rsid w:val="008E6777"/>
    <w:rsid w:val="008F1C6D"/>
    <w:rsid w:val="00902ACF"/>
    <w:rsid w:val="00916141"/>
    <w:rsid w:val="0093526D"/>
    <w:rsid w:val="00940278"/>
    <w:rsid w:val="00946582"/>
    <w:rsid w:val="0095211E"/>
    <w:rsid w:val="0095270B"/>
    <w:rsid w:val="00960CF1"/>
    <w:rsid w:val="009617C9"/>
    <w:rsid w:val="00963033"/>
    <w:rsid w:val="00965443"/>
    <w:rsid w:val="00971A13"/>
    <w:rsid w:val="009814DE"/>
    <w:rsid w:val="00983331"/>
    <w:rsid w:val="00997270"/>
    <w:rsid w:val="009A37E2"/>
    <w:rsid w:val="009A5E4C"/>
    <w:rsid w:val="009B7016"/>
    <w:rsid w:val="009C2C56"/>
    <w:rsid w:val="009E2F52"/>
    <w:rsid w:val="009E77F6"/>
    <w:rsid w:val="009F4757"/>
    <w:rsid w:val="00A02779"/>
    <w:rsid w:val="00A20B8F"/>
    <w:rsid w:val="00A24BA9"/>
    <w:rsid w:val="00A26A4F"/>
    <w:rsid w:val="00A429DB"/>
    <w:rsid w:val="00A469FE"/>
    <w:rsid w:val="00A47A0C"/>
    <w:rsid w:val="00A51141"/>
    <w:rsid w:val="00A51E20"/>
    <w:rsid w:val="00A62BC2"/>
    <w:rsid w:val="00AA14C9"/>
    <w:rsid w:val="00AA403D"/>
    <w:rsid w:val="00AC0993"/>
    <w:rsid w:val="00AE709A"/>
    <w:rsid w:val="00AF7768"/>
    <w:rsid w:val="00B115CD"/>
    <w:rsid w:val="00B21ECA"/>
    <w:rsid w:val="00B22225"/>
    <w:rsid w:val="00B25268"/>
    <w:rsid w:val="00B362C0"/>
    <w:rsid w:val="00B3722C"/>
    <w:rsid w:val="00B61DAA"/>
    <w:rsid w:val="00B73D93"/>
    <w:rsid w:val="00B759A3"/>
    <w:rsid w:val="00B7635E"/>
    <w:rsid w:val="00B81385"/>
    <w:rsid w:val="00B852D7"/>
    <w:rsid w:val="00B85B92"/>
    <w:rsid w:val="00BA160F"/>
    <w:rsid w:val="00BA2667"/>
    <w:rsid w:val="00BA4CF8"/>
    <w:rsid w:val="00BC08A9"/>
    <w:rsid w:val="00BC2D5C"/>
    <w:rsid w:val="00BC756B"/>
    <w:rsid w:val="00C05462"/>
    <w:rsid w:val="00C076C3"/>
    <w:rsid w:val="00C11663"/>
    <w:rsid w:val="00C15F19"/>
    <w:rsid w:val="00C172F0"/>
    <w:rsid w:val="00C20F1D"/>
    <w:rsid w:val="00C3018A"/>
    <w:rsid w:val="00C3238C"/>
    <w:rsid w:val="00C41866"/>
    <w:rsid w:val="00C4698A"/>
    <w:rsid w:val="00C6023D"/>
    <w:rsid w:val="00C60F27"/>
    <w:rsid w:val="00C70B65"/>
    <w:rsid w:val="00C83760"/>
    <w:rsid w:val="00C838F4"/>
    <w:rsid w:val="00CA0B28"/>
    <w:rsid w:val="00CA6635"/>
    <w:rsid w:val="00CB1CCA"/>
    <w:rsid w:val="00CB751C"/>
    <w:rsid w:val="00CD1884"/>
    <w:rsid w:val="00CE7E7C"/>
    <w:rsid w:val="00D0152D"/>
    <w:rsid w:val="00D315C8"/>
    <w:rsid w:val="00D34036"/>
    <w:rsid w:val="00D41A94"/>
    <w:rsid w:val="00D55326"/>
    <w:rsid w:val="00D71589"/>
    <w:rsid w:val="00DA0300"/>
    <w:rsid w:val="00DA042D"/>
    <w:rsid w:val="00DA4EB4"/>
    <w:rsid w:val="00DB11E7"/>
    <w:rsid w:val="00DB7AC0"/>
    <w:rsid w:val="00DC0F05"/>
    <w:rsid w:val="00DC374C"/>
    <w:rsid w:val="00DD0F17"/>
    <w:rsid w:val="00DE3292"/>
    <w:rsid w:val="00DE5591"/>
    <w:rsid w:val="00DF0256"/>
    <w:rsid w:val="00DF2FEF"/>
    <w:rsid w:val="00DF4B51"/>
    <w:rsid w:val="00DF6A87"/>
    <w:rsid w:val="00E00498"/>
    <w:rsid w:val="00E10464"/>
    <w:rsid w:val="00E16C44"/>
    <w:rsid w:val="00E2375E"/>
    <w:rsid w:val="00E2384D"/>
    <w:rsid w:val="00E27CA6"/>
    <w:rsid w:val="00E34281"/>
    <w:rsid w:val="00E35BB3"/>
    <w:rsid w:val="00E42867"/>
    <w:rsid w:val="00E45688"/>
    <w:rsid w:val="00E469C8"/>
    <w:rsid w:val="00E6266E"/>
    <w:rsid w:val="00E639C1"/>
    <w:rsid w:val="00E76743"/>
    <w:rsid w:val="00E801AB"/>
    <w:rsid w:val="00E827E1"/>
    <w:rsid w:val="00E948D3"/>
    <w:rsid w:val="00EA7CB6"/>
    <w:rsid w:val="00EB203C"/>
    <w:rsid w:val="00EC5DB0"/>
    <w:rsid w:val="00ED1634"/>
    <w:rsid w:val="00ED2ECF"/>
    <w:rsid w:val="00EE07E9"/>
    <w:rsid w:val="00EF088D"/>
    <w:rsid w:val="00EF75D0"/>
    <w:rsid w:val="00F213A3"/>
    <w:rsid w:val="00F41FC1"/>
    <w:rsid w:val="00F51911"/>
    <w:rsid w:val="00F6078A"/>
    <w:rsid w:val="00F614E7"/>
    <w:rsid w:val="00F665CE"/>
    <w:rsid w:val="00F706F1"/>
    <w:rsid w:val="00F70C41"/>
    <w:rsid w:val="00F72B51"/>
    <w:rsid w:val="00F85A3C"/>
    <w:rsid w:val="00FA563C"/>
    <w:rsid w:val="00FA6287"/>
    <w:rsid w:val="00FB4CCE"/>
    <w:rsid w:val="00FB5CD3"/>
    <w:rsid w:val="00FC534E"/>
    <w:rsid w:val="00FE5930"/>
    <w:rsid w:val="00FF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593B984.dotm</Template>
  <TotalTime>1</TotalTime>
  <Pages>1</Pages>
  <Words>231</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County Judge</dc:creator>
  <cp:lastModifiedBy>Hill County Auditor</cp:lastModifiedBy>
  <cp:revision>3</cp:revision>
  <cp:lastPrinted>2019-02-19T22:46:00Z</cp:lastPrinted>
  <dcterms:created xsi:type="dcterms:W3CDTF">2019-02-19T22:48:00Z</dcterms:created>
  <dcterms:modified xsi:type="dcterms:W3CDTF">2019-02-20T14:14:00Z</dcterms:modified>
</cp:coreProperties>
</file>