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D3D19" w14:textId="77777777" w:rsidR="00883853" w:rsidRPr="0070298F" w:rsidRDefault="00883853" w:rsidP="00883853">
      <w:pPr>
        <w:rPr>
          <w:rFonts w:asciiTheme="minorHAnsi" w:hAnsiTheme="minorHAnsi" w:cstheme="minorHAnsi"/>
          <w:b/>
          <w:bCs/>
        </w:rPr>
      </w:pPr>
      <w:r w:rsidRPr="0070298F">
        <w:rPr>
          <w:rFonts w:asciiTheme="minorHAnsi" w:hAnsiTheme="minorHAnsi" w:cstheme="minorHAnsi"/>
          <w:b/>
          <w:bCs/>
        </w:rPr>
        <w:t>Brand Notice</w:t>
      </w:r>
    </w:p>
    <w:p w14:paraId="2F1DB7E2" w14:textId="77777777" w:rsidR="00883853" w:rsidRPr="00606B83" w:rsidRDefault="00883853" w:rsidP="00883853">
      <w:pPr>
        <w:ind w:right="720"/>
        <w:jc w:val="both"/>
        <w:rPr>
          <w:rFonts w:asciiTheme="minorHAnsi" w:hAnsiTheme="minorHAnsi" w:cstheme="minorHAnsi"/>
          <w:sz w:val="24"/>
          <w:szCs w:val="24"/>
        </w:rPr>
      </w:pPr>
      <w:r w:rsidRPr="00606B83">
        <w:rPr>
          <w:rFonts w:asciiTheme="minorHAnsi" w:hAnsiTheme="minorHAnsi" w:cstheme="minorHAnsi"/>
          <w:sz w:val="24"/>
          <w:szCs w:val="24"/>
        </w:rPr>
        <w:t xml:space="preserve">Pursuant to Texas Agricultural Code 144.044 all marks, brands, and tattoos currently registered with the Sutton County Clerk will expire on August 30, 2021.  </w:t>
      </w:r>
    </w:p>
    <w:p w14:paraId="61A870D3" w14:textId="7ED0C771" w:rsidR="00883853" w:rsidRDefault="00883853" w:rsidP="00883853">
      <w:pPr>
        <w:ind w:right="720"/>
        <w:jc w:val="both"/>
        <w:rPr>
          <w:rFonts w:asciiTheme="minorHAnsi" w:hAnsiTheme="minorHAnsi" w:cstheme="minorHAnsi"/>
          <w:sz w:val="24"/>
          <w:szCs w:val="24"/>
        </w:rPr>
      </w:pPr>
    </w:p>
    <w:p w14:paraId="2A802A38" w14:textId="4BDE1654" w:rsidR="00883853" w:rsidRDefault="00883853" w:rsidP="00883853">
      <w:pPr>
        <w:ind w:right="7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Registration or renewal of </w:t>
      </w:r>
      <w:r w:rsidR="00606B83">
        <w:rPr>
          <w:rFonts w:asciiTheme="minorHAnsi" w:hAnsiTheme="minorHAnsi" w:cstheme="minorHAnsi"/>
          <w:sz w:val="24"/>
          <w:szCs w:val="24"/>
        </w:rPr>
        <w:t xml:space="preserve">marks, </w:t>
      </w:r>
      <w:r>
        <w:rPr>
          <w:rFonts w:asciiTheme="minorHAnsi" w:hAnsiTheme="minorHAnsi" w:cstheme="minorHAnsi"/>
          <w:sz w:val="24"/>
          <w:szCs w:val="24"/>
        </w:rPr>
        <w:t>brands</w:t>
      </w:r>
      <w:r w:rsidR="00606B83">
        <w:rPr>
          <w:rFonts w:asciiTheme="minorHAnsi" w:hAnsiTheme="minorHAnsi" w:cstheme="minorHAnsi"/>
          <w:sz w:val="24"/>
          <w:szCs w:val="24"/>
        </w:rPr>
        <w:t xml:space="preserve"> and tattoos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606B83">
        <w:rPr>
          <w:rFonts w:asciiTheme="minorHAnsi" w:hAnsiTheme="minorHAnsi" w:cstheme="minorHAnsi"/>
          <w:sz w:val="24"/>
          <w:szCs w:val="24"/>
        </w:rPr>
        <w:t xml:space="preserve">opens </w:t>
      </w:r>
      <w:r>
        <w:rPr>
          <w:rFonts w:asciiTheme="minorHAnsi" w:hAnsiTheme="minorHAnsi" w:cstheme="minorHAnsi"/>
          <w:sz w:val="24"/>
          <w:szCs w:val="24"/>
        </w:rPr>
        <w:t>August 31, 2021.</w:t>
      </w:r>
    </w:p>
    <w:p w14:paraId="3F0BD065" w14:textId="77777777" w:rsidR="00883853" w:rsidRDefault="00883853" w:rsidP="00883853">
      <w:pPr>
        <w:ind w:right="720"/>
        <w:jc w:val="both"/>
        <w:rPr>
          <w:rFonts w:asciiTheme="minorHAnsi" w:hAnsiTheme="minorHAnsi" w:cstheme="minorHAnsi"/>
          <w:sz w:val="24"/>
          <w:szCs w:val="24"/>
        </w:rPr>
      </w:pPr>
    </w:p>
    <w:p w14:paraId="2BC99506" w14:textId="77777777" w:rsidR="00883853" w:rsidRPr="0085790D" w:rsidRDefault="00883853" w:rsidP="00883853">
      <w:pPr>
        <w:ind w:right="720"/>
        <w:jc w:val="both"/>
        <w:rPr>
          <w:rFonts w:asciiTheme="minorHAnsi" w:hAnsiTheme="minorHAnsi" w:cstheme="minorHAnsi"/>
          <w:sz w:val="24"/>
          <w:szCs w:val="24"/>
        </w:rPr>
      </w:pPr>
      <w:r w:rsidRPr="00606B83">
        <w:rPr>
          <w:rFonts w:asciiTheme="minorHAnsi" w:hAnsiTheme="minorHAnsi" w:cstheme="minorHAnsi"/>
          <w:sz w:val="24"/>
          <w:szCs w:val="24"/>
        </w:rPr>
        <w:t xml:space="preserve">If you have a currently registered </w:t>
      </w:r>
      <w:r w:rsidRPr="00606B83">
        <w:rPr>
          <w:rFonts w:asciiTheme="minorHAnsi" w:hAnsiTheme="minorHAnsi" w:cstheme="minorHAnsi"/>
          <w:sz w:val="24"/>
          <w:szCs w:val="24"/>
        </w:rPr>
        <w:t>mark, brand, and</w:t>
      </w:r>
      <w:r w:rsidRPr="00606B83">
        <w:rPr>
          <w:rFonts w:asciiTheme="minorHAnsi" w:hAnsiTheme="minorHAnsi" w:cstheme="minorHAnsi"/>
          <w:sz w:val="24"/>
          <w:szCs w:val="24"/>
        </w:rPr>
        <w:t>/or</w:t>
      </w:r>
      <w:r w:rsidRPr="00606B83">
        <w:rPr>
          <w:rFonts w:asciiTheme="minorHAnsi" w:hAnsiTheme="minorHAnsi" w:cstheme="minorHAnsi"/>
          <w:sz w:val="24"/>
          <w:szCs w:val="24"/>
        </w:rPr>
        <w:t xml:space="preserve"> tattoo</w:t>
      </w:r>
      <w:r w:rsidRPr="00606B83">
        <w:rPr>
          <w:rFonts w:asciiTheme="minorHAnsi" w:hAnsiTheme="minorHAnsi" w:cstheme="minorHAnsi"/>
          <w:sz w:val="24"/>
          <w:szCs w:val="24"/>
        </w:rPr>
        <w:t xml:space="preserve">, the </w:t>
      </w:r>
      <w:r w:rsidRPr="00606B83">
        <w:rPr>
          <w:rFonts w:asciiTheme="minorHAnsi" w:hAnsiTheme="minorHAnsi" w:cstheme="minorHAnsi"/>
          <w:sz w:val="24"/>
          <w:szCs w:val="24"/>
        </w:rPr>
        <w:t>renewal period is 8/31/2021 through 2/28/2022, thus extending the effectiveness for an additional 10 years. A person who does not re-register by end of day 2/28/2022</w:t>
      </w:r>
      <w:r w:rsidRPr="0085790D">
        <w:rPr>
          <w:rFonts w:asciiTheme="minorHAnsi" w:hAnsiTheme="minorHAnsi" w:cstheme="minorHAnsi"/>
          <w:sz w:val="24"/>
          <w:szCs w:val="24"/>
        </w:rPr>
        <w:t xml:space="preserve"> forfeits their legal right to that mark, brand, or tattoo, and it will then be open for anyone to register on 3/1/2022. </w:t>
      </w:r>
    </w:p>
    <w:p w14:paraId="7A05B222" w14:textId="6F66CE6F" w:rsidR="00883853" w:rsidRPr="0085790D" w:rsidRDefault="00883853" w:rsidP="00883853">
      <w:pPr>
        <w:ind w:right="720"/>
        <w:jc w:val="both"/>
        <w:rPr>
          <w:rFonts w:asciiTheme="minorHAnsi" w:hAnsiTheme="minorHAnsi" w:cstheme="minorHAnsi"/>
          <w:sz w:val="24"/>
          <w:szCs w:val="24"/>
        </w:rPr>
      </w:pPr>
    </w:p>
    <w:p w14:paraId="00E689F0" w14:textId="60D9C4F7" w:rsidR="009E5B94" w:rsidRDefault="00A5652B">
      <w:r w:rsidRPr="0085790D">
        <w:rPr>
          <w:rFonts w:asciiTheme="minorHAnsi" w:hAnsiTheme="minorHAnsi" w:cstheme="minorHAnsi"/>
          <w:sz w:val="24"/>
          <w:szCs w:val="24"/>
        </w:rPr>
        <w:t xml:space="preserve">One application per specie is required. You must sign the application before a clerk or have your signature acknowledged by a notary. The fee to register a brand in </w:t>
      </w:r>
      <w:r w:rsidRPr="0085790D">
        <w:rPr>
          <w:rFonts w:asciiTheme="minorHAnsi" w:hAnsiTheme="minorHAnsi" w:cstheme="minorHAnsi"/>
          <w:sz w:val="24"/>
          <w:szCs w:val="24"/>
          <w:u w:val="single"/>
        </w:rPr>
        <w:t>SUTTON</w:t>
      </w:r>
      <w:r w:rsidRPr="0085790D">
        <w:rPr>
          <w:rFonts w:asciiTheme="minorHAnsi" w:hAnsiTheme="minorHAnsi" w:cstheme="minorHAnsi"/>
          <w:sz w:val="24"/>
          <w:szCs w:val="24"/>
        </w:rPr>
        <w:t xml:space="preserve"> County is $26.00 per specie per location.</w:t>
      </w:r>
    </w:p>
    <w:sectPr w:rsidR="009E5B94" w:rsidSect="008838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76498" w14:textId="77777777" w:rsidR="00F037AF" w:rsidRDefault="00F037AF" w:rsidP="00883853">
      <w:r>
        <w:separator/>
      </w:r>
    </w:p>
  </w:endnote>
  <w:endnote w:type="continuationSeparator" w:id="0">
    <w:p w14:paraId="498DD803" w14:textId="77777777" w:rsidR="00F037AF" w:rsidRDefault="00F037AF" w:rsidP="00883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F2B4" w14:textId="77777777" w:rsidR="00F037AF" w:rsidRDefault="00F037AF" w:rsidP="00883853">
      <w:r>
        <w:separator/>
      </w:r>
    </w:p>
  </w:footnote>
  <w:footnote w:type="continuationSeparator" w:id="0">
    <w:p w14:paraId="603B543B" w14:textId="77777777" w:rsidR="00F037AF" w:rsidRDefault="00F037AF" w:rsidP="00883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853"/>
    <w:rsid w:val="00606B83"/>
    <w:rsid w:val="00883853"/>
    <w:rsid w:val="009E5B94"/>
    <w:rsid w:val="00A5652B"/>
    <w:rsid w:val="00F0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0718"/>
  <w15:chartTrackingRefBased/>
  <w15:docId w15:val="{29F039E1-8835-4FFB-AD9B-0053C064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85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385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83853"/>
  </w:style>
  <w:style w:type="paragraph" w:styleId="Footer">
    <w:name w:val="footer"/>
    <w:basedOn w:val="Normal"/>
    <w:link w:val="FooterChar"/>
    <w:uiPriority w:val="99"/>
    <w:unhideWhenUsed/>
    <w:rsid w:val="00883853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83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Thorp</dc:creator>
  <cp:keywords/>
  <dc:description/>
  <cp:lastModifiedBy>Pam Thorp</cp:lastModifiedBy>
  <cp:revision>3</cp:revision>
  <dcterms:created xsi:type="dcterms:W3CDTF">2021-08-24T17:51:00Z</dcterms:created>
  <dcterms:modified xsi:type="dcterms:W3CDTF">2021-08-24T18:00:00Z</dcterms:modified>
</cp:coreProperties>
</file>