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317C2" w14:textId="439129D4" w:rsidR="00B31BC6" w:rsidRPr="007F010F" w:rsidRDefault="00906744" w:rsidP="006D3245">
      <w:pPr>
        <w:spacing w:after="0"/>
        <w:jc w:val="center"/>
        <w:rPr>
          <w:rFonts w:ascii="Arial" w:hAnsi="Arial" w:cs="Arial"/>
          <w:b/>
          <w:sz w:val="40"/>
        </w:rPr>
      </w:pPr>
      <w:bookmarkStart w:id="0" w:name="_Hlk157600996"/>
      <w:bookmarkEnd w:id="0"/>
      <w:r w:rsidRPr="007F010F">
        <w:rPr>
          <w:rFonts w:ascii="Arial" w:hAnsi="Arial" w:cs="Arial"/>
          <w:b/>
          <w:sz w:val="40"/>
        </w:rPr>
        <w:t>Lamar County</w:t>
      </w:r>
    </w:p>
    <w:p w14:paraId="39234EE2" w14:textId="312BB324" w:rsidR="00B31BC6" w:rsidRDefault="006D3245" w:rsidP="00B31BC6">
      <w:pPr>
        <w:spacing w:after="0"/>
        <w:jc w:val="center"/>
        <w:rPr>
          <w:rFonts w:ascii="Arial" w:hAnsi="Arial" w:cs="Arial"/>
          <w:b/>
          <w:sz w:val="32"/>
        </w:rPr>
      </w:pPr>
      <w:r>
        <w:rPr>
          <w:rFonts w:ascii="Arial" w:hAnsi="Arial" w:cs="Arial"/>
          <w:b/>
          <w:sz w:val="32"/>
        </w:rPr>
        <w:t>And</w:t>
      </w:r>
    </w:p>
    <w:p w14:paraId="04A72C58" w14:textId="7F673FF4" w:rsidR="006D3245" w:rsidRPr="00452F9E" w:rsidRDefault="006D3245" w:rsidP="00B31BC6">
      <w:pPr>
        <w:spacing w:after="0"/>
        <w:jc w:val="center"/>
        <w:rPr>
          <w:rFonts w:ascii="Arial" w:hAnsi="Arial" w:cs="Arial"/>
          <w:b/>
          <w:sz w:val="40"/>
          <w:szCs w:val="40"/>
        </w:rPr>
      </w:pPr>
      <w:r w:rsidRPr="00452F9E">
        <w:rPr>
          <w:rFonts w:ascii="Arial" w:hAnsi="Arial" w:cs="Arial"/>
          <w:b/>
          <w:sz w:val="40"/>
          <w:szCs w:val="40"/>
        </w:rPr>
        <w:t>Ark-Tex Council of Governments</w:t>
      </w:r>
    </w:p>
    <w:p w14:paraId="1A96130A" w14:textId="3C9A4780" w:rsidR="00B31BC6" w:rsidRPr="007F010F" w:rsidRDefault="00B31BC6" w:rsidP="00B31BC6">
      <w:pPr>
        <w:spacing w:after="0"/>
        <w:jc w:val="center"/>
        <w:rPr>
          <w:rFonts w:ascii="Arial" w:hAnsi="Arial" w:cs="Arial"/>
          <w:b/>
          <w:sz w:val="32"/>
        </w:rPr>
      </w:pPr>
    </w:p>
    <w:p w14:paraId="0A651F6F" w14:textId="15568AFB" w:rsidR="00B31BC6" w:rsidRPr="007F010F" w:rsidRDefault="00B31BC6" w:rsidP="00B31BC6">
      <w:pPr>
        <w:spacing w:after="0"/>
        <w:jc w:val="center"/>
        <w:rPr>
          <w:rFonts w:ascii="Arial" w:hAnsi="Arial" w:cs="Arial"/>
          <w:b/>
          <w:sz w:val="32"/>
        </w:rPr>
      </w:pPr>
    </w:p>
    <w:p w14:paraId="64738CA9" w14:textId="10104366" w:rsidR="00B31BC6" w:rsidRPr="007F010F" w:rsidRDefault="00B31BC6" w:rsidP="00B31BC6">
      <w:pPr>
        <w:spacing w:after="0"/>
        <w:jc w:val="center"/>
        <w:rPr>
          <w:rFonts w:ascii="Arial" w:hAnsi="Arial" w:cs="Arial"/>
          <w:b/>
          <w:sz w:val="32"/>
        </w:rPr>
      </w:pPr>
      <w:r w:rsidRPr="007F010F">
        <w:rPr>
          <w:rFonts w:ascii="Arial" w:hAnsi="Arial" w:cs="Arial"/>
          <w:b/>
          <w:sz w:val="32"/>
        </w:rPr>
        <w:t>Request for Proposals (RFP)</w:t>
      </w:r>
    </w:p>
    <w:p w14:paraId="3FE81718" w14:textId="654057F1" w:rsidR="00B31BC6" w:rsidRPr="007F010F" w:rsidRDefault="007F010F" w:rsidP="00B31BC6">
      <w:pPr>
        <w:spacing w:after="0"/>
        <w:jc w:val="center"/>
        <w:rPr>
          <w:rFonts w:ascii="Arial" w:hAnsi="Arial" w:cs="Arial"/>
          <w:b/>
          <w:sz w:val="32"/>
        </w:rPr>
      </w:pPr>
      <w:r w:rsidRPr="007F010F">
        <w:rPr>
          <w:rFonts w:ascii="Arial" w:hAnsi="Arial" w:cs="Arial"/>
          <w:b/>
          <w:noProof/>
          <w:sz w:val="32"/>
        </w:rPr>
        <w:drawing>
          <wp:anchor distT="0" distB="0" distL="114300" distR="114300" simplePos="0" relativeHeight="251670528" behindDoc="1" locked="0" layoutInCell="1" allowOverlap="1" wp14:anchorId="67034642" wp14:editId="1D839E8E">
            <wp:simplePos x="0" y="0"/>
            <wp:positionH relativeFrom="column">
              <wp:posOffset>9525</wp:posOffset>
            </wp:positionH>
            <wp:positionV relativeFrom="page">
              <wp:posOffset>2162175</wp:posOffset>
            </wp:positionV>
            <wp:extent cx="5943600" cy="5943600"/>
            <wp:effectExtent l="0" t="0" r="0" b="0"/>
            <wp:wrapNone/>
            <wp:docPr id="483228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28815" name="Picture 483228815"/>
                    <pic:cNvPicPr/>
                  </pic:nvPicPr>
                  <pic:blipFill>
                    <a:blip r:embed="rId11">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anchor>
        </w:drawing>
      </w:r>
    </w:p>
    <w:p w14:paraId="45CADC8B" w14:textId="44C577FF" w:rsidR="00B31BC6" w:rsidRPr="007F010F" w:rsidRDefault="00B31BC6" w:rsidP="00B31BC6">
      <w:pPr>
        <w:spacing w:after="0"/>
        <w:jc w:val="center"/>
        <w:rPr>
          <w:rFonts w:ascii="Arial" w:hAnsi="Arial" w:cs="Arial"/>
          <w:b/>
          <w:sz w:val="32"/>
        </w:rPr>
      </w:pPr>
      <w:r w:rsidRPr="007F010F">
        <w:rPr>
          <w:rFonts w:ascii="Arial" w:hAnsi="Arial" w:cs="Arial"/>
          <w:b/>
          <w:sz w:val="32"/>
        </w:rPr>
        <w:t>for</w:t>
      </w:r>
    </w:p>
    <w:p w14:paraId="127B9EC2" w14:textId="1979C768" w:rsidR="00B31BC6" w:rsidRPr="007F010F" w:rsidRDefault="00B31BC6" w:rsidP="00B31BC6">
      <w:pPr>
        <w:spacing w:after="0"/>
        <w:jc w:val="center"/>
        <w:rPr>
          <w:rFonts w:ascii="Arial" w:hAnsi="Arial" w:cs="Arial"/>
          <w:b/>
          <w:sz w:val="32"/>
        </w:rPr>
      </w:pPr>
    </w:p>
    <w:p w14:paraId="2B863F49" w14:textId="77777777" w:rsidR="00B31BC6" w:rsidRPr="007F010F" w:rsidRDefault="00B31BC6" w:rsidP="00B31BC6">
      <w:pPr>
        <w:spacing w:after="0"/>
        <w:jc w:val="center"/>
        <w:rPr>
          <w:rFonts w:ascii="Arial" w:hAnsi="Arial" w:cs="Arial"/>
          <w:b/>
          <w:sz w:val="32"/>
        </w:rPr>
      </w:pPr>
      <w:r w:rsidRPr="007F010F">
        <w:rPr>
          <w:rFonts w:ascii="Arial" w:hAnsi="Arial" w:cs="Arial"/>
          <w:b/>
          <w:sz w:val="32"/>
        </w:rPr>
        <w:t>Radio Infrastructure Equipment and Installation</w:t>
      </w:r>
    </w:p>
    <w:p w14:paraId="58369FF2" w14:textId="77777777" w:rsidR="00B31BC6" w:rsidRPr="007F010F" w:rsidRDefault="00B31BC6" w:rsidP="00B31BC6">
      <w:pPr>
        <w:spacing w:after="0"/>
        <w:jc w:val="center"/>
        <w:rPr>
          <w:rFonts w:ascii="Arial" w:hAnsi="Arial" w:cs="Arial"/>
          <w:b/>
          <w:sz w:val="32"/>
        </w:rPr>
      </w:pPr>
    </w:p>
    <w:p w14:paraId="42A2EB3E" w14:textId="77777777" w:rsidR="00B31BC6" w:rsidRPr="007F010F" w:rsidRDefault="00B31BC6" w:rsidP="00B31BC6">
      <w:pPr>
        <w:spacing w:after="0"/>
        <w:jc w:val="center"/>
        <w:rPr>
          <w:rFonts w:ascii="Arial" w:hAnsi="Arial" w:cs="Arial"/>
          <w:b/>
          <w:sz w:val="32"/>
        </w:rPr>
      </w:pPr>
    </w:p>
    <w:p w14:paraId="7F278BAD" w14:textId="31214AD3" w:rsidR="00B31BC6" w:rsidRPr="007F010F" w:rsidRDefault="00B31BC6" w:rsidP="00B31BC6">
      <w:pPr>
        <w:spacing w:after="0"/>
        <w:jc w:val="center"/>
        <w:rPr>
          <w:rFonts w:ascii="Arial" w:hAnsi="Arial" w:cs="Arial"/>
          <w:b/>
          <w:sz w:val="32"/>
        </w:rPr>
      </w:pPr>
    </w:p>
    <w:p w14:paraId="2B266A1A" w14:textId="77777777" w:rsidR="00B31BC6" w:rsidRPr="007F010F" w:rsidRDefault="00B31BC6" w:rsidP="00B31BC6">
      <w:pPr>
        <w:spacing w:after="0"/>
        <w:jc w:val="center"/>
        <w:rPr>
          <w:rFonts w:ascii="Arial" w:hAnsi="Arial" w:cs="Arial"/>
          <w:b/>
          <w:sz w:val="32"/>
        </w:rPr>
      </w:pPr>
    </w:p>
    <w:p w14:paraId="7BC143D4" w14:textId="3805D861" w:rsidR="00B31BC6" w:rsidRPr="007F010F" w:rsidRDefault="00B31BC6" w:rsidP="00B31BC6">
      <w:pPr>
        <w:spacing w:after="0"/>
        <w:jc w:val="center"/>
        <w:rPr>
          <w:rFonts w:ascii="Arial" w:hAnsi="Arial" w:cs="Arial"/>
          <w:b/>
          <w:sz w:val="32"/>
        </w:rPr>
      </w:pPr>
    </w:p>
    <w:p w14:paraId="40541ACB" w14:textId="33ECAF11" w:rsidR="00B31BC6" w:rsidRPr="007F010F" w:rsidRDefault="003F4EF9" w:rsidP="00B31BC6">
      <w:pPr>
        <w:spacing w:after="0"/>
        <w:jc w:val="center"/>
        <w:rPr>
          <w:rFonts w:ascii="Arial" w:hAnsi="Arial" w:cs="Arial"/>
          <w:b/>
          <w:sz w:val="32"/>
        </w:rPr>
      </w:pPr>
      <w:r w:rsidRPr="007F010F">
        <w:rPr>
          <w:rFonts w:ascii="Arial" w:hAnsi="Arial" w:cs="Arial"/>
          <w:b/>
          <w:sz w:val="32"/>
        </w:rPr>
        <w:t xml:space="preserve">Issued on </w:t>
      </w:r>
      <w:r w:rsidR="00906744" w:rsidRPr="007F010F">
        <w:rPr>
          <w:rFonts w:ascii="Arial" w:hAnsi="Arial" w:cs="Arial"/>
          <w:b/>
          <w:color w:val="FF0000"/>
          <w:sz w:val="32"/>
        </w:rPr>
        <w:t xml:space="preserve">February </w:t>
      </w:r>
      <w:r w:rsidR="00F656D1">
        <w:rPr>
          <w:rFonts w:ascii="Arial" w:hAnsi="Arial" w:cs="Arial"/>
          <w:b/>
          <w:color w:val="FF0000"/>
          <w:sz w:val="32"/>
        </w:rPr>
        <w:t>2</w:t>
      </w:r>
      <w:r w:rsidR="00272BE2">
        <w:rPr>
          <w:rFonts w:ascii="Arial" w:hAnsi="Arial" w:cs="Arial"/>
          <w:b/>
          <w:color w:val="FF0000"/>
          <w:sz w:val="32"/>
        </w:rPr>
        <w:t>9</w:t>
      </w:r>
      <w:r w:rsidR="00906744" w:rsidRPr="007F010F">
        <w:rPr>
          <w:rFonts w:ascii="Arial" w:hAnsi="Arial" w:cs="Arial"/>
          <w:b/>
          <w:color w:val="FF0000"/>
          <w:sz w:val="32"/>
        </w:rPr>
        <w:t>, 2024</w:t>
      </w:r>
    </w:p>
    <w:p w14:paraId="7594C478" w14:textId="77777777" w:rsidR="003F4EF9" w:rsidRPr="007F010F" w:rsidRDefault="003F4EF9" w:rsidP="00B31BC6">
      <w:pPr>
        <w:spacing w:after="0"/>
        <w:jc w:val="center"/>
        <w:rPr>
          <w:rFonts w:ascii="Arial" w:hAnsi="Arial" w:cs="Arial"/>
          <w:b/>
          <w:sz w:val="32"/>
        </w:rPr>
      </w:pPr>
    </w:p>
    <w:p w14:paraId="674230EB" w14:textId="77777777" w:rsidR="003F4EF9" w:rsidRPr="007F010F" w:rsidRDefault="003F4EF9" w:rsidP="00B31BC6">
      <w:pPr>
        <w:spacing w:after="0"/>
        <w:jc w:val="center"/>
        <w:rPr>
          <w:rFonts w:ascii="Arial" w:hAnsi="Arial" w:cs="Arial"/>
          <w:b/>
          <w:sz w:val="32"/>
        </w:rPr>
      </w:pPr>
    </w:p>
    <w:p w14:paraId="3F98AEE2" w14:textId="61641A22" w:rsidR="007F010F" w:rsidRPr="007F010F" w:rsidRDefault="003F4EF9" w:rsidP="00B31BC6">
      <w:pPr>
        <w:spacing w:after="0"/>
        <w:jc w:val="center"/>
        <w:rPr>
          <w:rFonts w:ascii="Arial" w:hAnsi="Arial" w:cs="Arial"/>
          <w:b/>
          <w:color w:val="000000"/>
          <w:sz w:val="32"/>
        </w:rPr>
      </w:pPr>
      <w:r w:rsidRPr="007F010F">
        <w:rPr>
          <w:rFonts w:ascii="Arial" w:hAnsi="Arial" w:cs="Arial"/>
          <w:b/>
          <w:sz w:val="32"/>
        </w:rPr>
        <w:t xml:space="preserve">Submission of 1 (one) </w:t>
      </w:r>
      <w:r w:rsidR="001F58F3">
        <w:rPr>
          <w:rFonts w:ascii="Arial" w:hAnsi="Arial" w:cs="Arial"/>
          <w:b/>
          <w:sz w:val="32"/>
        </w:rPr>
        <w:t>proposal in a sealed envelope</w:t>
      </w:r>
      <w:r w:rsidR="00E22203">
        <w:rPr>
          <w:rFonts w:ascii="Arial" w:hAnsi="Arial" w:cs="Arial"/>
          <w:b/>
          <w:sz w:val="32"/>
        </w:rPr>
        <w:t xml:space="preserve"> delivered in person or</w:t>
      </w:r>
      <w:r w:rsidR="00AF6D2F" w:rsidRPr="00AF6D2F">
        <w:rPr>
          <w:rFonts w:ascii="Arial" w:hAnsi="Arial" w:cs="Arial"/>
          <w:b/>
          <w:sz w:val="32"/>
        </w:rPr>
        <w:t xml:space="preserve"> </w:t>
      </w:r>
      <w:r w:rsidR="00AF6D2F" w:rsidRPr="007F010F">
        <w:rPr>
          <w:rFonts w:ascii="Arial" w:hAnsi="Arial" w:cs="Arial"/>
          <w:b/>
          <w:sz w:val="32"/>
        </w:rPr>
        <w:t>mailed</w:t>
      </w:r>
      <w:r w:rsidR="00AF6D2F">
        <w:rPr>
          <w:rFonts w:ascii="Arial" w:hAnsi="Arial" w:cs="Arial"/>
          <w:b/>
          <w:sz w:val="32"/>
        </w:rPr>
        <w:t xml:space="preserve"> </w:t>
      </w:r>
      <w:r w:rsidRPr="007F010F">
        <w:rPr>
          <w:rFonts w:ascii="Arial" w:hAnsi="Arial" w:cs="Arial"/>
          <w:b/>
          <w:sz w:val="32"/>
        </w:rPr>
        <w:t xml:space="preserve">due by </w:t>
      </w:r>
      <w:r w:rsidR="009A258D">
        <w:rPr>
          <w:rFonts w:ascii="Arial" w:hAnsi="Arial" w:cs="Arial"/>
          <w:b/>
          <w:color w:val="FF0000"/>
          <w:sz w:val="32"/>
        </w:rPr>
        <w:t>2:00 pm</w:t>
      </w:r>
      <w:r w:rsidRPr="007F010F">
        <w:rPr>
          <w:rFonts w:ascii="Arial" w:hAnsi="Arial" w:cs="Arial"/>
          <w:b/>
          <w:color w:val="FF0000"/>
          <w:sz w:val="32"/>
        </w:rPr>
        <w:t xml:space="preserve"> (CST) on </w:t>
      </w:r>
      <w:r w:rsidR="007F010F" w:rsidRPr="007F010F">
        <w:rPr>
          <w:rFonts w:ascii="Arial" w:hAnsi="Arial" w:cs="Arial"/>
          <w:b/>
          <w:color w:val="FF0000"/>
          <w:sz w:val="32"/>
        </w:rPr>
        <w:t>Wednesday</w:t>
      </w:r>
      <w:r w:rsidR="00F10D57" w:rsidRPr="007F010F">
        <w:rPr>
          <w:rFonts w:ascii="Arial" w:hAnsi="Arial" w:cs="Arial"/>
          <w:b/>
          <w:color w:val="FF0000"/>
          <w:sz w:val="32"/>
        </w:rPr>
        <w:t xml:space="preserve">, </w:t>
      </w:r>
      <w:r w:rsidR="007F010F" w:rsidRPr="007F010F">
        <w:rPr>
          <w:rFonts w:ascii="Arial" w:hAnsi="Arial" w:cs="Arial"/>
          <w:b/>
          <w:color w:val="FF0000"/>
          <w:sz w:val="32"/>
        </w:rPr>
        <w:t>March</w:t>
      </w:r>
      <w:r w:rsidR="009A6B4F" w:rsidRPr="007F010F">
        <w:rPr>
          <w:rFonts w:ascii="Arial" w:hAnsi="Arial" w:cs="Arial"/>
          <w:b/>
          <w:color w:val="FF0000"/>
          <w:sz w:val="32"/>
        </w:rPr>
        <w:t xml:space="preserve"> </w:t>
      </w:r>
      <w:r w:rsidR="00F656D1">
        <w:rPr>
          <w:rFonts w:ascii="Arial" w:hAnsi="Arial" w:cs="Arial"/>
          <w:b/>
          <w:color w:val="FF0000"/>
          <w:sz w:val="32"/>
        </w:rPr>
        <w:t>20</w:t>
      </w:r>
      <w:r w:rsidRPr="007F010F">
        <w:rPr>
          <w:rFonts w:ascii="Arial" w:hAnsi="Arial" w:cs="Arial"/>
          <w:b/>
          <w:color w:val="FF0000"/>
          <w:sz w:val="32"/>
        </w:rPr>
        <w:t>, 202</w:t>
      </w:r>
      <w:r w:rsidR="009A6B4F" w:rsidRPr="007F010F">
        <w:rPr>
          <w:rFonts w:ascii="Arial" w:hAnsi="Arial" w:cs="Arial"/>
          <w:b/>
          <w:color w:val="FF0000"/>
          <w:sz w:val="32"/>
        </w:rPr>
        <w:t>3</w:t>
      </w:r>
      <w:r w:rsidRPr="007F010F">
        <w:rPr>
          <w:rFonts w:ascii="Arial" w:hAnsi="Arial" w:cs="Arial"/>
          <w:b/>
          <w:sz w:val="32"/>
        </w:rPr>
        <w:t xml:space="preserve">, </w:t>
      </w:r>
      <w:r w:rsidRPr="007F010F">
        <w:rPr>
          <w:rFonts w:ascii="Arial" w:hAnsi="Arial" w:cs="Arial"/>
          <w:b/>
          <w:color w:val="000000"/>
          <w:sz w:val="32"/>
        </w:rPr>
        <w:t xml:space="preserve">to </w:t>
      </w:r>
      <w:r w:rsidR="007F010F" w:rsidRPr="007F010F">
        <w:rPr>
          <w:rFonts w:ascii="Arial" w:hAnsi="Arial" w:cs="Arial"/>
          <w:b/>
          <w:color w:val="000000"/>
          <w:sz w:val="32"/>
        </w:rPr>
        <w:t>Lamar County Auditor’s Office</w:t>
      </w:r>
      <w:r w:rsidRPr="007F010F">
        <w:rPr>
          <w:rFonts w:ascii="Arial" w:hAnsi="Arial" w:cs="Arial"/>
          <w:b/>
          <w:color w:val="000000"/>
          <w:sz w:val="32"/>
        </w:rPr>
        <w:t xml:space="preserve"> at</w:t>
      </w:r>
      <w:r w:rsidR="007F010F" w:rsidRPr="007F010F">
        <w:rPr>
          <w:rFonts w:ascii="Arial" w:hAnsi="Arial" w:cs="Arial"/>
          <w:b/>
          <w:color w:val="000000"/>
          <w:sz w:val="32"/>
        </w:rPr>
        <w:t xml:space="preserve"> 119 N. Main Street Room B05 Paris, TX  75460</w:t>
      </w:r>
      <w:r w:rsidRPr="007F010F">
        <w:rPr>
          <w:rFonts w:ascii="Arial" w:hAnsi="Arial" w:cs="Arial"/>
          <w:b/>
          <w:color w:val="000000"/>
          <w:sz w:val="32"/>
        </w:rPr>
        <w:t xml:space="preserve">, </w:t>
      </w:r>
    </w:p>
    <w:p w14:paraId="715B94FD" w14:textId="5B511EF7" w:rsidR="003F4EF9" w:rsidRDefault="007F010F" w:rsidP="00B31BC6">
      <w:pPr>
        <w:spacing w:after="0"/>
        <w:jc w:val="center"/>
        <w:rPr>
          <w:rFonts w:ascii="Arial" w:hAnsi="Arial" w:cs="Arial"/>
          <w:b/>
          <w:sz w:val="32"/>
        </w:rPr>
      </w:pPr>
      <w:r w:rsidRPr="007F010F">
        <w:rPr>
          <w:rFonts w:ascii="Arial" w:hAnsi="Arial" w:cs="Arial"/>
          <w:b/>
          <w:color w:val="000000"/>
          <w:sz w:val="32"/>
        </w:rPr>
        <w:t>Attention</w:t>
      </w:r>
      <w:r w:rsidR="003F4EF9" w:rsidRPr="007F010F">
        <w:rPr>
          <w:rFonts w:ascii="Arial" w:hAnsi="Arial" w:cs="Arial"/>
          <w:b/>
          <w:color w:val="000000"/>
          <w:sz w:val="32"/>
        </w:rPr>
        <w:t xml:space="preserve">: </w:t>
      </w:r>
      <w:bookmarkStart w:id="1" w:name="_Hlk61621331"/>
      <w:r w:rsidR="003F4EF9" w:rsidRPr="007F010F">
        <w:rPr>
          <w:rFonts w:ascii="Arial" w:hAnsi="Arial" w:cs="Arial"/>
          <w:b/>
          <w:color w:val="000000"/>
          <w:sz w:val="32"/>
        </w:rPr>
        <w:t>Radio Equipment</w:t>
      </w:r>
      <w:r w:rsidR="003F4EF9" w:rsidRPr="007F010F">
        <w:rPr>
          <w:rFonts w:ascii="Arial" w:hAnsi="Arial" w:cs="Arial"/>
          <w:b/>
          <w:sz w:val="32"/>
        </w:rPr>
        <w:t xml:space="preserve"> RFP</w:t>
      </w:r>
      <w:bookmarkEnd w:id="1"/>
    </w:p>
    <w:p w14:paraId="4C0F4D25" w14:textId="28A62CBA" w:rsidR="002D4286" w:rsidRPr="002D4286" w:rsidRDefault="002D4286" w:rsidP="002D4286">
      <w:pPr>
        <w:spacing w:after="0"/>
        <w:ind w:firstLine="720"/>
        <w:rPr>
          <w:rFonts w:ascii="Arial" w:hAnsi="Arial" w:cs="Arial"/>
          <w:b/>
          <w:color w:val="000000"/>
          <w:sz w:val="32"/>
        </w:rPr>
      </w:pPr>
      <w:r>
        <w:rPr>
          <w:rFonts w:ascii="Arial" w:hAnsi="Arial" w:cs="Arial"/>
          <w:b/>
          <w:color w:val="000000"/>
          <w:sz w:val="32"/>
        </w:rPr>
        <w:t xml:space="preserve"> And s</w:t>
      </w:r>
      <w:r w:rsidRPr="002D4286">
        <w:rPr>
          <w:rFonts w:ascii="Arial" w:hAnsi="Arial" w:cs="Arial"/>
          <w:b/>
          <w:color w:val="000000"/>
          <w:sz w:val="32"/>
        </w:rPr>
        <w:t xml:space="preserve">ubmit 1 (one) copy by email to </w:t>
      </w:r>
      <w:r w:rsidRPr="002D4286">
        <w:rPr>
          <w:rFonts w:ascii="Arial" w:hAnsi="Arial" w:cs="Arial"/>
          <w:b/>
          <w:color w:val="000000"/>
          <w:sz w:val="32"/>
        </w:rPr>
        <w:tab/>
      </w:r>
      <w:hyperlink r:id="rId12" w:history="1">
        <w:r w:rsidRPr="002D4286">
          <w:rPr>
            <w:b/>
            <w:color w:val="000000"/>
            <w:sz w:val="32"/>
          </w:rPr>
          <w:t>dpurifoy@atcog.org</w:t>
        </w:r>
      </w:hyperlink>
    </w:p>
    <w:p w14:paraId="4D7CE94F" w14:textId="77777777" w:rsidR="002D4286" w:rsidRPr="007F010F" w:rsidRDefault="002D4286" w:rsidP="00B31BC6">
      <w:pPr>
        <w:spacing w:after="0"/>
        <w:jc w:val="center"/>
        <w:rPr>
          <w:rFonts w:ascii="Arial" w:hAnsi="Arial" w:cs="Arial"/>
          <w:b/>
          <w:sz w:val="32"/>
        </w:rPr>
      </w:pPr>
    </w:p>
    <w:p w14:paraId="616FA425" w14:textId="77777777" w:rsidR="00B31BC6" w:rsidRPr="00DD1C1F" w:rsidRDefault="00B31BC6" w:rsidP="00B31BC6">
      <w:pPr>
        <w:spacing w:after="0"/>
        <w:jc w:val="center"/>
        <w:rPr>
          <w:rFonts w:ascii="Arial" w:hAnsi="Arial" w:cs="Arial"/>
          <w:b/>
          <w:sz w:val="32"/>
          <w:highlight w:val="yellow"/>
        </w:rPr>
      </w:pPr>
    </w:p>
    <w:p w14:paraId="12F9118F" w14:textId="77777777" w:rsidR="00B31BC6" w:rsidRPr="00DD1C1F" w:rsidRDefault="00B31BC6" w:rsidP="00B31BC6">
      <w:pPr>
        <w:spacing w:after="0"/>
        <w:jc w:val="center"/>
        <w:rPr>
          <w:rFonts w:ascii="Arial" w:hAnsi="Arial" w:cs="Arial"/>
          <w:b/>
          <w:sz w:val="32"/>
          <w:highlight w:val="yellow"/>
        </w:rPr>
      </w:pPr>
    </w:p>
    <w:p w14:paraId="3AB7DBC7" w14:textId="77777777" w:rsidR="00B31BC6" w:rsidRPr="00DD1C1F" w:rsidRDefault="00B31BC6" w:rsidP="00B31BC6">
      <w:pPr>
        <w:spacing w:after="0"/>
        <w:jc w:val="center"/>
        <w:rPr>
          <w:rFonts w:ascii="Arial" w:hAnsi="Arial" w:cs="Arial"/>
          <w:b/>
          <w:sz w:val="32"/>
          <w:highlight w:val="yellow"/>
        </w:rPr>
      </w:pPr>
    </w:p>
    <w:p w14:paraId="57D6D409" w14:textId="1A036296" w:rsidR="00B31BC6" w:rsidRDefault="007F010F" w:rsidP="00B31BC6">
      <w:pPr>
        <w:spacing w:after="0"/>
        <w:jc w:val="center"/>
        <w:rPr>
          <w:rFonts w:ascii="Arial" w:hAnsi="Arial" w:cs="Arial"/>
          <w:b/>
          <w:sz w:val="32"/>
        </w:rPr>
      </w:pPr>
      <w:r>
        <w:rPr>
          <w:rFonts w:ascii="Arial" w:hAnsi="Arial" w:cs="Arial"/>
          <w:b/>
          <w:sz w:val="32"/>
        </w:rPr>
        <w:t>Lamar County</w:t>
      </w:r>
    </w:p>
    <w:p w14:paraId="39B7A61F" w14:textId="1576F55C" w:rsidR="007F010F" w:rsidRDefault="007F010F" w:rsidP="00B31BC6">
      <w:pPr>
        <w:spacing w:after="0"/>
        <w:jc w:val="center"/>
        <w:rPr>
          <w:rFonts w:ascii="Arial" w:hAnsi="Arial" w:cs="Arial"/>
          <w:b/>
          <w:sz w:val="32"/>
        </w:rPr>
      </w:pPr>
      <w:r>
        <w:rPr>
          <w:rFonts w:ascii="Arial" w:hAnsi="Arial" w:cs="Arial"/>
          <w:b/>
          <w:sz w:val="32"/>
        </w:rPr>
        <w:t>119 N. Main Street</w:t>
      </w:r>
    </w:p>
    <w:p w14:paraId="5921E1E0" w14:textId="0F81EDCE" w:rsidR="007F010F" w:rsidRDefault="007F010F" w:rsidP="00B31BC6">
      <w:pPr>
        <w:spacing w:after="0"/>
        <w:jc w:val="center"/>
        <w:rPr>
          <w:rFonts w:ascii="Arial" w:hAnsi="Arial" w:cs="Arial"/>
          <w:b/>
          <w:sz w:val="32"/>
        </w:rPr>
      </w:pPr>
      <w:r>
        <w:rPr>
          <w:rFonts w:ascii="Arial" w:hAnsi="Arial" w:cs="Arial"/>
          <w:b/>
          <w:sz w:val="32"/>
        </w:rPr>
        <w:t>Paris, TX  75460</w:t>
      </w:r>
    </w:p>
    <w:p w14:paraId="1ED44E31" w14:textId="5F29D1D3" w:rsidR="007F010F" w:rsidRDefault="007F010F" w:rsidP="00B31BC6">
      <w:pPr>
        <w:spacing w:after="0"/>
        <w:jc w:val="center"/>
        <w:rPr>
          <w:rFonts w:ascii="Arial" w:hAnsi="Arial" w:cs="Arial"/>
          <w:b/>
          <w:sz w:val="32"/>
        </w:rPr>
      </w:pPr>
      <w:r>
        <w:rPr>
          <w:rFonts w:ascii="Arial" w:hAnsi="Arial" w:cs="Arial"/>
          <w:b/>
          <w:sz w:val="32"/>
        </w:rPr>
        <w:t>Auditor’s Office: 903-737-2416</w:t>
      </w:r>
    </w:p>
    <w:p w14:paraId="5819A596" w14:textId="77777777" w:rsidR="00A00887" w:rsidRDefault="00A00887" w:rsidP="00B31BC6">
      <w:pPr>
        <w:spacing w:after="0"/>
        <w:jc w:val="center"/>
        <w:rPr>
          <w:rFonts w:ascii="Arial" w:hAnsi="Arial" w:cs="Arial"/>
          <w:b/>
          <w:sz w:val="32"/>
        </w:rPr>
      </w:pPr>
    </w:p>
    <w:p w14:paraId="4D34CE37" w14:textId="540828FF" w:rsidR="00B31BC6" w:rsidRDefault="00B31BC6" w:rsidP="00B31BC6">
      <w:pPr>
        <w:spacing w:after="0"/>
        <w:jc w:val="center"/>
        <w:rPr>
          <w:rFonts w:ascii="Arial" w:hAnsi="Arial" w:cs="Arial"/>
          <w:b/>
          <w:sz w:val="32"/>
        </w:rPr>
      </w:pPr>
      <w:r w:rsidRPr="00CA40C0">
        <w:rPr>
          <w:rFonts w:ascii="Arial" w:hAnsi="Arial" w:cs="Arial"/>
          <w:b/>
          <w:sz w:val="32"/>
        </w:rPr>
        <w:lastRenderedPageBreak/>
        <w:t>Table of Contents</w:t>
      </w:r>
      <w:r>
        <w:rPr>
          <w:rFonts w:ascii="Arial" w:hAnsi="Arial" w:cs="Arial"/>
          <w:b/>
          <w:sz w:val="32"/>
        </w:rPr>
        <w:t xml:space="preserve"> </w:t>
      </w:r>
    </w:p>
    <w:p w14:paraId="7DD804BE" w14:textId="77777777" w:rsidR="00B31BC6" w:rsidRPr="00D64434" w:rsidRDefault="00B31BC6" w:rsidP="00B31BC6">
      <w:pPr>
        <w:spacing w:after="0"/>
        <w:jc w:val="center"/>
        <w:rPr>
          <w:rFonts w:ascii="Arial" w:hAnsi="Arial" w:cs="Arial"/>
          <w:b/>
          <w:sz w:val="32"/>
        </w:rPr>
      </w:pPr>
    </w:p>
    <w:p w14:paraId="633AFB63" w14:textId="77777777" w:rsidR="00B31BC6" w:rsidRDefault="00B31BC6" w:rsidP="00B31BC6">
      <w:pPr>
        <w:spacing w:after="0"/>
        <w:rPr>
          <w:rFonts w:ascii="Arial" w:hAnsi="Arial" w:cs="Arial"/>
          <w:sz w:val="24"/>
        </w:rPr>
      </w:pPr>
      <w:r>
        <w:rPr>
          <w:rFonts w:ascii="Arial" w:hAnsi="Arial" w:cs="Arial"/>
          <w:b/>
          <w:noProof/>
          <w:sz w:val="24"/>
        </w:rPr>
        <mc:AlternateContent>
          <mc:Choice Requires="wps">
            <w:drawing>
              <wp:anchor distT="0" distB="0" distL="114300" distR="114300" simplePos="0" relativeHeight="251660288" behindDoc="0" locked="0" layoutInCell="1" allowOverlap="1" wp14:anchorId="4F02EE66" wp14:editId="3E80929A">
                <wp:simplePos x="0" y="0"/>
                <wp:positionH relativeFrom="column">
                  <wp:posOffset>-85725</wp:posOffset>
                </wp:positionH>
                <wp:positionV relativeFrom="paragraph">
                  <wp:posOffset>119380</wp:posOffset>
                </wp:positionV>
                <wp:extent cx="5972175" cy="19050"/>
                <wp:effectExtent l="1905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5972175" cy="1905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609C720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75pt,9.4pt" to="46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" strokecolor="windowText" strokeweight="3pt">
                <v:stroke joinstyle="miter"/>
              </v:line>
            </w:pict>
          </mc:Fallback>
        </mc:AlternateContent>
      </w:r>
    </w:p>
    <w:p w14:paraId="68CAE34C" w14:textId="77777777" w:rsidR="00B31BC6" w:rsidRDefault="00B31BC6" w:rsidP="00B31BC6">
      <w:pPr>
        <w:spacing w:after="0"/>
        <w:rPr>
          <w:rFonts w:ascii="Arial" w:hAnsi="Arial" w:cs="Arial"/>
          <w:sz w:val="24"/>
        </w:rPr>
      </w:pPr>
    </w:p>
    <w:sdt>
      <w:sdtPr>
        <w:rPr>
          <w:rFonts w:asciiTheme="minorHAnsi" w:eastAsiaTheme="minorEastAsia" w:hAnsiTheme="minorHAnsi" w:cs="Times New Roman"/>
          <w:color w:val="auto"/>
          <w:sz w:val="22"/>
          <w:szCs w:val="22"/>
        </w:rPr>
        <w:id w:val="-1755740975"/>
        <w:docPartObj>
          <w:docPartGallery w:val="Table of Contents"/>
          <w:docPartUnique/>
        </w:docPartObj>
      </w:sdtPr>
      <w:sdtEndPr/>
      <w:sdtContent>
        <w:p w14:paraId="4A7ECEBF" w14:textId="77777777" w:rsidR="00B31BC6" w:rsidRDefault="00B31BC6" w:rsidP="00B31BC6">
          <w:pPr>
            <w:pStyle w:val="TOCHeading"/>
            <w:tabs>
              <w:tab w:val="left" w:pos="9270"/>
            </w:tabs>
          </w:pPr>
        </w:p>
        <w:p w14:paraId="7DCE640D" w14:textId="77777777" w:rsidR="00B31BC6" w:rsidRPr="00396FA5" w:rsidRDefault="00B31BC6" w:rsidP="00B31BC6">
          <w:pPr>
            <w:pStyle w:val="TOC1"/>
            <w:rPr>
              <w:sz w:val="32"/>
            </w:rPr>
          </w:pPr>
          <w:r w:rsidRPr="00396FA5">
            <w:rPr>
              <w:b/>
              <w:bCs/>
              <w:sz w:val="32"/>
            </w:rPr>
            <w:t>RFP Events Timetable</w:t>
          </w:r>
          <w:r w:rsidRPr="00396FA5">
            <w:rPr>
              <w:sz w:val="32"/>
            </w:rPr>
            <w:ptab w:relativeTo="margin" w:alignment="right" w:leader="dot"/>
          </w:r>
          <w:r w:rsidRPr="00396FA5">
            <w:rPr>
              <w:b/>
              <w:sz w:val="32"/>
            </w:rPr>
            <w:t>3</w:t>
          </w:r>
        </w:p>
        <w:p w14:paraId="71E151C9" w14:textId="77777777" w:rsidR="00B31BC6" w:rsidRDefault="00B31BC6" w:rsidP="00B31BC6">
          <w:pPr>
            <w:pStyle w:val="TOC1"/>
            <w:rPr>
              <w:b/>
              <w:bCs/>
              <w:sz w:val="32"/>
            </w:rPr>
          </w:pPr>
        </w:p>
        <w:p w14:paraId="6C0B9104" w14:textId="77777777" w:rsidR="00B31BC6" w:rsidRPr="00396FA5" w:rsidRDefault="00B31BC6" w:rsidP="00B31BC6">
          <w:pPr>
            <w:pStyle w:val="TOC1"/>
            <w:rPr>
              <w:b/>
              <w:bCs/>
              <w:sz w:val="32"/>
            </w:rPr>
          </w:pPr>
          <w:r w:rsidRPr="00396FA5">
            <w:rPr>
              <w:b/>
              <w:bCs/>
              <w:sz w:val="32"/>
            </w:rPr>
            <w:t xml:space="preserve">General </w:t>
          </w:r>
          <w:r>
            <w:rPr>
              <w:b/>
              <w:bCs/>
              <w:sz w:val="32"/>
            </w:rPr>
            <w:t>Information</w:t>
          </w:r>
          <w:r w:rsidRPr="00396FA5">
            <w:rPr>
              <w:sz w:val="32"/>
            </w:rPr>
            <w:ptab w:relativeTo="margin" w:alignment="right" w:leader="dot"/>
          </w:r>
          <w:r w:rsidRPr="00396FA5">
            <w:rPr>
              <w:b/>
              <w:bCs/>
              <w:sz w:val="32"/>
            </w:rPr>
            <w:t>4</w:t>
          </w:r>
        </w:p>
        <w:p w14:paraId="12C7302E" w14:textId="77777777" w:rsidR="00B31BC6" w:rsidRDefault="00B31BC6" w:rsidP="00B31BC6">
          <w:pPr>
            <w:pStyle w:val="TOC1"/>
            <w:rPr>
              <w:b/>
              <w:bCs/>
              <w:sz w:val="32"/>
            </w:rPr>
          </w:pPr>
        </w:p>
        <w:p w14:paraId="7E901393" w14:textId="77777777" w:rsidR="00B31BC6" w:rsidRPr="00396FA5" w:rsidRDefault="00B31BC6" w:rsidP="00B31BC6">
          <w:pPr>
            <w:pStyle w:val="TOC1"/>
            <w:rPr>
              <w:b/>
              <w:bCs/>
              <w:sz w:val="32"/>
            </w:rPr>
          </w:pPr>
          <w:r w:rsidRPr="00396FA5">
            <w:rPr>
              <w:b/>
              <w:bCs/>
              <w:sz w:val="32"/>
            </w:rPr>
            <w:t>Procurement Grievance Procedures</w:t>
          </w:r>
          <w:r w:rsidRPr="00396FA5">
            <w:rPr>
              <w:sz w:val="32"/>
            </w:rPr>
            <w:ptab w:relativeTo="margin" w:alignment="right" w:leader="dot"/>
          </w:r>
          <w:r w:rsidR="003B13E9" w:rsidRPr="003B13E9">
            <w:rPr>
              <w:b/>
              <w:sz w:val="32"/>
            </w:rPr>
            <w:t>8</w:t>
          </w:r>
        </w:p>
        <w:p w14:paraId="784BD773" w14:textId="77777777" w:rsidR="00B31BC6" w:rsidRDefault="00B31BC6" w:rsidP="00B31BC6">
          <w:pPr>
            <w:pStyle w:val="TOC1"/>
            <w:rPr>
              <w:b/>
              <w:bCs/>
              <w:sz w:val="32"/>
            </w:rPr>
          </w:pPr>
        </w:p>
        <w:p w14:paraId="10954A18" w14:textId="6CDBF08F" w:rsidR="00B31BC6" w:rsidRPr="00396FA5" w:rsidRDefault="00B31BC6" w:rsidP="00B31BC6">
          <w:pPr>
            <w:pStyle w:val="TOC1"/>
            <w:rPr>
              <w:sz w:val="32"/>
            </w:rPr>
          </w:pPr>
          <w:r w:rsidRPr="00396FA5">
            <w:rPr>
              <w:b/>
              <w:bCs/>
              <w:sz w:val="32"/>
            </w:rPr>
            <w:t>Evaluation &amp; Rating Summary Table</w:t>
          </w:r>
          <w:r w:rsidRPr="00396FA5">
            <w:rPr>
              <w:sz w:val="32"/>
            </w:rPr>
            <w:ptab w:relativeTo="margin" w:alignment="right" w:leader="dot"/>
          </w:r>
          <w:r>
            <w:rPr>
              <w:b/>
              <w:bCs/>
              <w:sz w:val="32"/>
            </w:rPr>
            <w:t>1</w:t>
          </w:r>
          <w:r w:rsidR="00492517">
            <w:rPr>
              <w:b/>
              <w:bCs/>
              <w:sz w:val="32"/>
            </w:rPr>
            <w:t>1</w:t>
          </w:r>
        </w:p>
        <w:p w14:paraId="4A48432D" w14:textId="77777777" w:rsidR="00B31BC6" w:rsidRDefault="00B31BC6" w:rsidP="00B31BC6">
          <w:pPr>
            <w:pStyle w:val="TOC1"/>
            <w:rPr>
              <w:b/>
              <w:bCs/>
              <w:sz w:val="32"/>
            </w:rPr>
          </w:pPr>
        </w:p>
        <w:p w14:paraId="5145E1A0" w14:textId="784CF801" w:rsidR="00B31BC6" w:rsidRPr="00396FA5" w:rsidRDefault="00B31BC6" w:rsidP="00B31BC6">
          <w:pPr>
            <w:pStyle w:val="TOC1"/>
            <w:rPr>
              <w:sz w:val="32"/>
            </w:rPr>
          </w:pPr>
          <w:r>
            <w:rPr>
              <w:b/>
              <w:bCs/>
              <w:sz w:val="32"/>
            </w:rPr>
            <w:t>RFP Submission Checklist</w:t>
          </w:r>
          <w:r w:rsidRPr="00396FA5">
            <w:rPr>
              <w:sz w:val="32"/>
            </w:rPr>
            <w:ptab w:relativeTo="margin" w:alignment="right" w:leader="dot"/>
          </w:r>
          <w:r>
            <w:rPr>
              <w:b/>
              <w:bCs/>
              <w:sz w:val="32"/>
            </w:rPr>
            <w:t>1</w:t>
          </w:r>
          <w:r w:rsidR="00492517">
            <w:rPr>
              <w:b/>
              <w:bCs/>
              <w:sz w:val="32"/>
            </w:rPr>
            <w:t>2</w:t>
          </w:r>
        </w:p>
        <w:p w14:paraId="00ED8D86" w14:textId="77777777" w:rsidR="00B31BC6" w:rsidRDefault="00B31BC6" w:rsidP="00B31BC6">
          <w:pPr>
            <w:pStyle w:val="TOC1"/>
            <w:rPr>
              <w:b/>
              <w:bCs/>
              <w:sz w:val="32"/>
            </w:rPr>
          </w:pPr>
        </w:p>
        <w:p w14:paraId="345AEB5A" w14:textId="2F091565" w:rsidR="00B31BC6" w:rsidRPr="00396FA5" w:rsidRDefault="00B31BC6" w:rsidP="00B31BC6">
          <w:pPr>
            <w:pStyle w:val="TOC1"/>
            <w:rPr>
              <w:sz w:val="32"/>
            </w:rPr>
          </w:pPr>
          <w:r>
            <w:rPr>
              <w:b/>
              <w:bCs/>
              <w:sz w:val="32"/>
            </w:rPr>
            <w:t>Required Elements in Response Format</w:t>
          </w:r>
          <w:r w:rsidRPr="00396FA5">
            <w:rPr>
              <w:sz w:val="32"/>
            </w:rPr>
            <w:ptab w:relativeTo="margin" w:alignment="right" w:leader="dot"/>
          </w:r>
          <w:r>
            <w:rPr>
              <w:b/>
              <w:sz w:val="32"/>
            </w:rPr>
            <w:t>1</w:t>
          </w:r>
          <w:r w:rsidR="00492517">
            <w:rPr>
              <w:b/>
              <w:sz w:val="32"/>
            </w:rPr>
            <w:t>3</w:t>
          </w:r>
        </w:p>
        <w:p w14:paraId="1F03B2D7" w14:textId="77777777" w:rsidR="00B31BC6" w:rsidRDefault="00B31BC6" w:rsidP="00B31BC6">
          <w:pPr>
            <w:pStyle w:val="TOC1"/>
            <w:rPr>
              <w:b/>
              <w:bCs/>
              <w:sz w:val="32"/>
            </w:rPr>
          </w:pPr>
        </w:p>
        <w:p w14:paraId="6BF0AA99" w14:textId="39DF6CBD" w:rsidR="00B31BC6" w:rsidRPr="00396FA5" w:rsidRDefault="00B31BC6" w:rsidP="00B31BC6">
          <w:pPr>
            <w:pStyle w:val="TOC1"/>
            <w:rPr>
              <w:sz w:val="32"/>
            </w:rPr>
          </w:pPr>
          <w:r w:rsidRPr="00396FA5">
            <w:rPr>
              <w:b/>
              <w:bCs/>
              <w:sz w:val="32"/>
            </w:rPr>
            <w:t>Certification</w:t>
          </w:r>
          <w:r>
            <w:rPr>
              <w:b/>
              <w:bCs/>
              <w:sz w:val="32"/>
            </w:rPr>
            <w:t xml:space="preserve"> of Compliance with Required Elements</w:t>
          </w:r>
          <w:r w:rsidRPr="00396FA5">
            <w:rPr>
              <w:sz w:val="32"/>
            </w:rPr>
            <w:ptab w:relativeTo="margin" w:alignment="right" w:leader="dot"/>
          </w:r>
          <w:r>
            <w:rPr>
              <w:b/>
              <w:bCs/>
              <w:sz w:val="32"/>
            </w:rPr>
            <w:t>1</w:t>
          </w:r>
          <w:r w:rsidR="00402FCD">
            <w:rPr>
              <w:b/>
              <w:bCs/>
              <w:sz w:val="32"/>
            </w:rPr>
            <w:t>6</w:t>
          </w:r>
        </w:p>
        <w:p w14:paraId="0ACD9287" w14:textId="77777777" w:rsidR="00B31BC6" w:rsidRDefault="00B31BC6" w:rsidP="00B31BC6">
          <w:pPr>
            <w:pStyle w:val="TOC1"/>
            <w:rPr>
              <w:b/>
              <w:bCs/>
              <w:sz w:val="32"/>
            </w:rPr>
          </w:pPr>
        </w:p>
        <w:p w14:paraId="0B7B064F" w14:textId="0D71406A" w:rsidR="00B31BC6" w:rsidRPr="00396FA5" w:rsidRDefault="00B31BC6" w:rsidP="00B31BC6">
          <w:pPr>
            <w:pStyle w:val="TOC1"/>
            <w:rPr>
              <w:sz w:val="32"/>
            </w:rPr>
          </w:pPr>
          <w:r w:rsidRPr="00396FA5">
            <w:rPr>
              <w:b/>
              <w:bCs/>
              <w:sz w:val="32"/>
            </w:rPr>
            <w:t>Assurances</w:t>
          </w:r>
          <w:r w:rsidRPr="00396FA5">
            <w:rPr>
              <w:sz w:val="32"/>
            </w:rPr>
            <w:ptab w:relativeTo="margin" w:alignment="right" w:leader="dot"/>
          </w:r>
          <w:r>
            <w:rPr>
              <w:b/>
              <w:bCs/>
              <w:sz w:val="32"/>
            </w:rPr>
            <w:t>1</w:t>
          </w:r>
          <w:r w:rsidR="00402FCD">
            <w:rPr>
              <w:b/>
              <w:bCs/>
              <w:sz w:val="32"/>
            </w:rPr>
            <w:t>7</w:t>
          </w:r>
        </w:p>
        <w:p w14:paraId="09ADC032" w14:textId="77777777" w:rsidR="00B31BC6" w:rsidRDefault="00B31BC6" w:rsidP="00B31BC6">
          <w:pPr>
            <w:pStyle w:val="TOC1"/>
            <w:rPr>
              <w:b/>
              <w:bCs/>
              <w:sz w:val="32"/>
            </w:rPr>
          </w:pPr>
        </w:p>
        <w:p w14:paraId="69B2FA2E" w14:textId="40B161E4" w:rsidR="00B31BC6" w:rsidRPr="00396FA5" w:rsidRDefault="003B13E9" w:rsidP="00B31BC6">
          <w:pPr>
            <w:pStyle w:val="TOC1"/>
            <w:rPr>
              <w:sz w:val="32"/>
            </w:rPr>
          </w:pPr>
          <w:r>
            <w:rPr>
              <w:b/>
              <w:bCs/>
              <w:sz w:val="32"/>
            </w:rPr>
            <w:t xml:space="preserve">Prohibited Equipment </w:t>
          </w:r>
          <w:r w:rsidR="00B31BC6" w:rsidRPr="00396FA5">
            <w:rPr>
              <w:b/>
              <w:bCs/>
              <w:sz w:val="32"/>
            </w:rPr>
            <w:t>Certification</w:t>
          </w:r>
          <w:r w:rsidR="00B31BC6" w:rsidRPr="00396FA5">
            <w:rPr>
              <w:sz w:val="32"/>
            </w:rPr>
            <w:ptab w:relativeTo="margin" w:alignment="right" w:leader="dot"/>
          </w:r>
          <w:r w:rsidR="00B31BC6">
            <w:rPr>
              <w:b/>
              <w:bCs/>
              <w:sz w:val="32"/>
            </w:rPr>
            <w:t>1</w:t>
          </w:r>
          <w:r w:rsidR="00402FCD">
            <w:rPr>
              <w:b/>
              <w:bCs/>
              <w:sz w:val="32"/>
            </w:rPr>
            <w:t>9</w:t>
          </w:r>
        </w:p>
        <w:p w14:paraId="1234A383" w14:textId="77777777" w:rsidR="00B31BC6" w:rsidRDefault="00B31BC6" w:rsidP="00B31BC6">
          <w:pPr>
            <w:pStyle w:val="TOC1"/>
            <w:rPr>
              <w:b/>
              <w:bCs/>
              <w:sz w:val="32"/>
            </w:rPr>
          </w:pPr>
        </w:p>
        <w:p w14:paraId="0871822E" w14:textId="77777777" w:rsidR="00B31BC6" w:rsidRPr="00396FA5" w:rsidRDefault="0054545A" w:rsidP="00B31BC6">
          <w:pPr>
            <w:pStyle w:val="TOC1"/>
          </w:pPr>
        </w:p>
      </w:sdtContent>
    </w:sdt>
    <w:p w14:paraId="059BCAEC" w14:textId="79C65465" w:rsidR="00B31BC6" w:rsidRDefault="00B31BC6" w:rsidP="00B31BC6">
      <w:pPr>
        <w:spacing w:after="0"/>
        <w:jc w:val="center"/>
        <w:rPr>
          <w:rFonts w:ascii="Arial" w:hAnsi="Arial" w:cs="Arial"/>
          <w:b/>
          <w:sz w:val="32"/>
        </w:rPr>
      </w:pPr>
    </w:p>
    <w:p w14:paraId="48A0936A" w14:textId="77777777" w:rsidR="00457A16" w:rsidRDefault="00457A16" w:rsidP="00B31BC6">
      <w:pPr>
        <w:spacing w:after="0"/>
        <w:jc w:val="center"/>
        <w:rPr>
          <w:rFonts w:ascii="Arial" w:hAnsi="Arial" w:cs="Arial"/>
          <w:b/>
          <w:sz w:val="32"/>
        </w:rPr>
      </w:pPr>
    </w:p>
    <w:p w14:paraId="44C479A7" w14:textId="77777777" w:rsidR="00B31BC6" w:rsidRDefault="00B31BC6" w:rsidP="00B31BC6">
      <w:pPr>
        <w:spacing w:after="0"/>
        <w:jc w:val="center"/>
        <w:rPr>
          <w:rFonts w:ascii="Arial" w:hAnsi="Arial" w:cs="Arial"/>
          <w:b/>
          <w:sz w:val="32"/>
        </w:rPr>
      </w:pPr>
    </w:p>
    <w:p w14:paraId="407BE52B" w14:textId="77777777" w:rsidR="00B31BC6" w:rsidRPr="007F30E3" w:rsidRDefault="00B31BC6" w:rsidP="00B31BC6">
      <w:pPr>
        <w:spacing w:after="0"/>
        <w:jc w:val="center"/>
        <w:rPr>
          <w:rFonts w:ascii="Arial" w:hAnsi="Arial" w:cs="Arial"/>
          <w:b/>
          <w:sz w:val="32"/>
        </w:rPr>
      </w:pPr>
      <w:r>
        <w:rPr>
          <w:rFonts w:ascii="Arial" w:hAnsi="Arial" w:cs="Arial"/>
          <w:b/>
          <w:sz w:val="32"/>
        </w:rPr>
        <w:lastRenderedPageBreak/>
        <w:t>RFP Events Timetable</w:t>
      </w:r>
    </w:p>
    <w:p w14:paraId="6C1372DE" w14:textId="77777777" w:rsidR="00B31BC6" w:rsidRPr="001A2EFA" w:rsidRDefault="00B31BC6" w:rsidP="00B31BC6">
      <w:pPr>
        <w:spacing w:after="0"/>
        <w:jc w:val="center"/>
        <w:rPr>
          <w:rFonts w:ascii="Arial" w:hAnsi="Arial" w:cs="Arial"/>
          <w:b/>
          <w:sz w:val="32"/>
        </w:rPr>
      </w:pPr>
    </w:p>
    <w:p w14:paraId="412A9D18" w14:textId="77777777" w:rsidR="00B31BC6" w:rsidRDefault="00B31BC6" w:rsidP="00B31BC6">
      <w:pPr>
        <w:spacing w:after="0"/>
        <w:jc w:val="center"/>
        <w:rPr>
          <w:rFonts w:ascii="Arial" w:hAnsi="Arial" w:cs="Arial"/>
          <w:b/>
          <w:sz w:val="24"/>
        </w:rPr>
      </w:pPr>
      <w:r>
        <w:rPr>
          <w:rFonts w:ascii="Arial" w:hAnsi="Arial" w:cs="Arial"/>
          <w:b/>
          <w:noProof/>
          <w:sz w:val="24"/>
        </w:rPr>
        <mc:AlternateContent>
          <mc:Choice Requires="wps">
            <w:drawing>
              <wp:anchor distT="0" distB="0" distL="114300" distR="114300" simplePos="0" relativeHeight="251659264" behindDoc="0" locked="0" layoutInCell="1" allowOverlap="1" wp14:anchorId="6584E5BA" wp14:editId="366DEADC">
                <wp:simplePos x="0" y="0"/>
                <wp:positionH relativeFrom="column">
                  <wp:posOffset>-19051</wp:posOffset>
                </wp:positionH>
                <wp:positionV relativeFrom="paragraph">
                  <wp:posOffset>59690</wp:posOffset>
                </wp:positionV>
                <wp:extent cx="5972175" cy="19050"/>
                <wp:effectExtent l="1905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5972175" cy="1905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4B12AC2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4.7pt" to="468.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" strokecolor="windowText" strokeweight="3pt">
                <v:stroke joinstyle="miter"/>
              </v:line>
            </w:pict>
          </mc:Fallback>
        </mc:AlternateContent>
      </w:r>
    </w:p>
    <w:p w14:paraId="1AD971AB" w14:textId="77777777" w:rsidR="00B31BC6" w:rsidRPr="007F30E3" w:rsidRDefault="00B31BC6" w:rsidP="00B31BC6">
      <w:pPr>
        <w:spacing w:after="0"/>
        <w:jc w:val="center"/>
        <w:rPr>
          <w:rFonts w:ascii="Arial" w:hAnsi="Arial" w:cs="Arial"/>
          <w:b/>
          <w:sz w:val="24"/>
        </w:rPr>
      </w:pPr>
    </w:p>
    <w:p w14:paraId="22EA7FB2" w14:textId="77777777" w:rsidR="00B31BC6" w:rsidRDefault="00B31BC6" w:rsidP="00B31BC6">
      <w:pPr>
        <w:spacing w:after="0"/>
        <w:rPr>
          <w:rFonts w:ascii="Arial" w:hAnsi="Arial" w:cs="Arial"/>
          <w:sz w:val="24"/>
        </w:rPr>
      </w:pPr>
    </w:p>
    <w:p w14:paraId="19318996" w14:textId="77777777" w:rsidR="00B31BC6" w:rsidRPr="007F30E3" w:rsidRDefault="00B31BC6" w:rsidP="00B31BC6">
      <w:pPr>
        <w:spacing w:after="0"/>
        <w:rPr>
          <w:rFonts w:ascii="Arial" w:hAnsi="Arial" w:cs="Arial"/>
          <w:b/>
          <w:sz w:val="24"/>
        </w:rPr>
      </w:pPr>
      <w:r w:rsidRPr="007F30E3">
        <w:rPr>
          <w:rFonts w:ascii="Arial" w:hAnsi="Arial" w:cs="Arial"/>
          <w:b/>
          <w:sz w:val="24"/>
          <w:u w:val="single"/>
        </w:rPr>
        <w:t>ACTION</w:t>
      </w:r>
      <w:r w:rsidRPr="007F30E3">
        <w:rPr>
          <w:rFonts w:ascii="Arial" w:hAnsi="Arial" w:cs="Arial"/>
          <w:b/>
          <w:sz w:val="24"/>
        </w:rPr>
        <w:tab/>
      </w:r>
      <w:r w:rsidRPr="007F30E3">
        <w:rPr>
          <w:rFonts w:ascii="Arial" w:hAnsi="Arial" w:cs="Arial"/>
          <w:b/>
          <w:sz w:val="24"/>
        </w:rPr>
        <w:tab/>
      </w:r>
      <w:r w:rsidRPr="007F30E3">
        <w:rPr>
          <w:rFonts w:ascii="Arial" w:hAnsi="Arial" w:cs="Arial"/>
          <w:b/>
          <w:sz w:val="24"/>
        </w:rPr>
        <w:tab/>
      </w:r>
      <w:r w:rsidRPr="007F30E3">
        <w:rPr>
          <w:rFonts w:ascii="Arial" w:hAnsi="Arial" w:cs="Arial"/>
          <w:b/>
          <w:sz w:val="24"/>
        </w:rPr>
        <w:tab/>
      </w:r>
      <w:r w:rsidRPr="007F30E3">
        <w:rPr>
          <w:rFonts w:ascii="Arial" w:hAnsi="Arial" w:cs="Arial"/>
          <w:b/>
          <w:sz w:val="24"/>
        </w:rPr>
        <w:tab/>
      </w:r>
      <w:r w:rsidRPr="007F30E3">
        <w:rPr>
          <w:rFonts w:ascii="Arial" w:hAnsi="Arial" w:cs="Arial"/>
          <w:b/>
          <w:sz w:val="24"/>
        </w:rPr>
        <w:tab/>
      </w:r>
      <w:r w:rsidRPr="007F30E3">
        <w:rPr>
          <w:rFonts w:ascii="Arial" w:hAnsi="Arial" w:cs="Arial"/>
          <w:b/>
          <w:sz w:val="24"/>
        </w:rPr>
        <w:tab/>
      </w:r>
      <w:r w:rsidRPr="007F30E3">
        <w:rPr>
          <w:rFonts w:ascii="Arial" w:hAnsi="Arial" w:cs="Arial"/>
          <w:b/>
          <w:sz w:val="24"/>
        </w:rPr>
        <w:tab/>
      </w:r>
      <w:r w:rsidRPr="007F30E3">
        <w:rPr>
          <w:rFonts w:ascii="Arial" w:hAnsi="Arial" w:cs="Arial"/>
          <w:b/>
          <w:sz w:val="24"/>
        </w:rPr>
        <w:tab/>
      </w:r>
      <w:r w:rsidR="008215B1">
        <w:rPr>
          <w:rFonts w:ascii="Arial" w:hAnsi="Arial" w:cs="Arial"/>
          <w:b/>
          <w:sz w:val="24"/>
          <w:u w:val="single"/>
        </w:rPr>
        <w:t>DATE</w:t>
      </w:r>
    </w:p>
    <w:p w14:paraId="1C7802A1" w14:textId="77777777" w:rsidR="00B31BC6" w:rsidRDefault="00B31BC6" w:rsidP="00B31BC6">
      <w:pPr>
        <w:spacing w:after="0"/>
        <w:rPr>
          <w:rFonts w:ascii="Arial" w:hAnsi="Arial" w:cs="Arial"/>
          <w:sz w:val="24"/>
        </w:rPr>
      </w:pPr>
    </w:p>
    <w:p w14:paraId="4309AABD" w14:textId="78B4B9D0" w:rsidR="00B31BC6" w:rsidRPr="007F010F" w:rsidRDefault="00B31BC6" w:rsidP="00B31BC6">
      <w:pPr>
        <w:spacing w:after="0"/>
        <w:rPr>
          <w:rFonts w:ascii="Arial" w:hAnsi="Arial" w:cs="Arial"/>
          <w:sz w:val="24"/>
        </w:rPr>
      </w:pPr>
      <w:r w:rsidRPr="007F010F">
        <w:rPr>
          <w:rFonts w:ascii="Arial" w:hAnsi="Arial" w:cs="Arial"/>
          <w:sz w:val="24"/>
        </w:rPr>
        <w:t>Public media no</w:t>
      </w:r>
      <w:r w:rsidR="00DC38F5" w:rsidRPr="007F010F">
        <w:rPr>
          <w:rFonts w:ascii="Arial" w:hAnsi="Arial" w:cs="Arial"/>
          <w:sz w:val="24"/>
        </w:rPr>
        <w:t>tification of RFP</w:t>
      </w:r>
      <w:r w:rsidR="00BE55D1">
        <w:rPr>
          <w:rFonts w:ascii="Arial" w:hAnsi="Arial" w:cs="Arial"/>
          <w:sz w:val="24"/>
        </w:rPr>
        <w:t xml:space="preserve"> </w:t>
      </w:r>
      <w:r w:rsidR="00DC38F5" w:rsidRPr="007F010F">
        <w:rPr>
          <w:rFonts w:ascii="Arial" w:hAnsi="Arial" w:cs="Arial"/>
          <w:sz w:val="24"/>
        </w:rPr>
        <w:tab/>
      </w:r>
      <w:r w:rsidR="00DC38F5" w:rsidRPr="007F010F">
        <w:rPr>
          <w:rFonts w:ascii="Arial" w:hAnsi="Arial" w:cs="Arial"/>
          <w:sz w:val="24"/>
        </w:rPr>
        <w:tab/>
      </w:r>
      <w:r w:rsidR="00DC38F5" w:rsidRPr="007F010F">
        <w:rPr>
          <w:rFonts w:ascii="Arial" w:hAnsi="Arial" w:cs="Arial"/>
          <w:sz w:val="24"/>
        </w:rPr>
        <w:tab/>
      </w:r>
      <w:r w:rsidR="00DC38F5" w:rsidRPr="007F010F">
        <w:rPr>
          <w:rFonts w:ascii="Arial" w:hAnsi="Arial" w:cs="Arial"/>
          <w:sz w:val="24"/>
        </w:rPr>
        <w:tab/>
      </w:r>
      <w:r w:rsidR="00DC38F5" w:rsidRPr="007F010F">
        <w:rPr>
          <w:rFonts w:ascii="Arial" w:hAnsi="Arial" w:cs="Arial"/>
          <w:sz w:val="24"/>
        </w:rPr>
        <w:tab/>
      </w:r>
      <w:r w:rsidR="00D82D0B">
        <w:rPr>
          <w:rFonts w:ascii="Arial" w:hAnsi="Arial" w:cs="Arial"/>
          <w:color w:val="FF0000"/>
          <w:sz w:val="24"/>
        </w:rPr>
        <w:t>March 3</w:t>
      </w:r>
      <w:r w:rsidR="00906744" w:rsidRPr="007F010F">
        <w:rPr>
          <w:rFonts w:ascii="Arial" w:hAnsi="Arial" w:cs="Arial"/>
          <w:color w:val="FF0000"/>
          <w:sz w:val="24"/>
        </w:rPr>
        <w:t>, 2024</w:t>
      </w:r>
    </w:p>
    <w:p w14:paraId="64E7DCBD" w14:textId="77777777" w:rsidR="00B31BC6" w:rsidRPr="007F010F" w:rsidRDefault="00B31BC6" w:rsidP="00B31BC6">
      <w:pPr>
        <w:spacing w:after="0"/>
        <w:rPr>
          <w:rFonts w:ascii="Arial" w:hAnsi="Arial" w:cs="Arial"/>
          <w:sz w:val="24"/>
        </w:rPr>
      </w:pPr>
    </w:p>
    <w:p w14:paraId="2E0C34D3" w14:textId="16103572" w:rsidR="00B31BC6" w:rsidRPr="007F010F" w:rsidRDefault="00B31BC6" w:rsidP="00B31BC6">
      <w:pPr>
        <w:spacing w:after="0"/>
        <w:rPr>
          <w:rFonts w:ascii="Arial" w:hAnsi="Arial" w:cs="Arial"/>
          <w:sz w:val="24"/>
        </w:rPr>
      </w:pPr>
      <w:r w:rsidRPr="007F010F">
        <w:rPr>
          <w:rFonts w:ascii="Arial" w:hAnsi="Arial" w:cs="Arial"/>
          <w:sz w:val="24"/>
        </w:rPr>
        <w:t>RFP packets made available for distribution</w:t>
      </w:r>
      <w:r w:rsidRPr="007F010F">
        <w:rPr>
          <w:rFonts w:ascii="Arial" w:hAnsi="Arial" w:cs="Arial"/>
          <w:sz w:val="24"/>
        </w:rPr>
        <w:tab/>
      </w:r>
      <w:r w:rsidRPr="007F010F">
        <w:rPr>
          <w:rFonts w:ascii="Arial" w:hAnsi="Arial" w:cs="Arial"/>
          <w:sz w:val="24"/>
        </w:rPr>
        <w:tab/>
      </w:r>
      <w:r w:rsidRPr="007F010F">
        <w:rPr>
          <w:rFonts w:ascii="Arial" w:hAnsi="Arial" w:cs="Arial"/>
          <w:sz w:val="24"/>
        </w:rPr>
        <w:tab/>
      </w:r>
      <w:r w:rsidR="00D82D0B">
        <w:rPr>
          <w:rFonts w:ascii="Arial" w:hAnsi="Arial" w:cs="Arial"/>
          <w:color w:val="FF0000"/>
          <w:sz w:val="24"/>
        </w:rPr>
        <w:t>March 3</w:t>
      </w:r>
      <w:r w:rsidR="00906744" w:rsidRPr="007F010F">
        <w:rPr>
          <w:rFonts w:ascii="Arial" w:hAnsi="Arial" w:cs="Arial"/>
          <w:color w:val="FF0000"/>
          <w:sz w:val="24"/>
        </w:rPr>
        <w:t>, 2024</w:t>
      </w:r>
    </w:p>
    <w:p w14:paraId="2553474A" w14:textId="77777777" w:rsidR="00B31BC6" w:rsidRPr="007F010F" w:rsidRDefault="00B31BC6" w:rsidP="00B31BC6">
      <w:pPr>
        <w:spacing w:after="0"/>
        <w:rPr>
          <w:rFonts w:ascii="Arial" w:hAnsi="Arial" w:cs="Arial"/>
          <w:sz w:val="24"/>
        </w:rPr>
      </w:pPr>
    </w:p>
    <w:p w14:paraId="06E2A40C" w14:textId="433F004F" w:rsidR="00B31BC6" w:rsidRPr="007F010F" w:rsidRDefault="008215B1" w:rsidP="00B31BC6">
      <w:pPr>
        <w:spacing w:after="0"/>
        <w:rPr>
          <w:rFonts w:ascii="Arial" w:hAnsi="Arial" w:cs="Arial"/>
          <w:b/>
          <w:sz w:val="24"/>
        </w:rPr>
      </w:pPr>
      <w:r w:rsidRPr="007F010F">
        <w:rPr>
          <w:rFonts w:ascii="Arial" w:hAnsi="Arial" w:cs="Arial"/>
          <w:b/>
          <w:sz w:val="24"/>
        </w:rPr>
        <w:t>Proposal</w:t>
      </w:r>
      <w:r w:rsidR="00B31BC6" w:rsidRPr="007F010F">
        <w:rPr>
          <w:rFonts w:ascii="Arial" w:hAnsi="Arial" w:cs="Arial"/>
          <w:b/>
          <w:sz w:val="24"/>
        </w:rPr>
        <w:t xml:space="preserve"> deadline:</w:t>
      </w:r>
      <w:r w:rsidR="00B31BC6" w:rsidRPr="007F010F">
        <w:rPr>
          <w:rFonts w:ascii="Arial" w:hAnsi="Arial" w:cs="Arial"/>
          <w:b/>
          <w:sz w:val="24"/>
        </w:rPr>
        <w:tab/>
      </w:r>
      <w:r w:rsidR="00B31BC6" w:rsidRPr="007F010F">
        <w:rPr>
          <w:rFonts w:ascii="Arial" w:hAnsi="Arial" w:cs="Arial"/>
          <w:b/>
          <w:sz w:val="24"/>
        </w:rPr>
        <w:tab/>
      </w:r>
      <w:r w:rsidR="00B31BC6" w:rsidRPr="007F010F">
        <w:rPr>
          <w:rFonts w:ascii="Arial" w:hAnsi="Arial" w:cs="Arial"/>
          <w:b/>
          <w:sz w:val="24"/>
        </w:rPr>
        <w:tab/>
      </w:r>
      <w:r w:rsidR="00B31BC6" w:rsidRPr="007F010F">
        <w:rPr>
          <w:rFonts w:ascii="Arial" w:hAnsi="Arial" w:cs="Arial"/>
          <w:b/>
          <w:sz w:val="24"/>
        </w:rPr>
        <w:tab/>
      </w:r>
      <w:r w:rsidR="00B31BC6" w:rsidRPr="007F010F">
        <w:rPr>
          <w:rFonts w:ascii="Arial" w:hAnsi="Arial" w:cs="Arial"/>
          <w:b/>
          <w:sz w:val="24"/>
        </w:rPr>
        <w:tab/>
      </w:r>
      <w:r w:rsidR="00B31BC6" w:rsidRPr="007F010F">
        <w:rPr>
          <w:rFonts w:ascii="Arial" w:hAnsi="Arial" w:cs="Arial"/>
          <w:b/>
          <w:sz w:val="24"/>
        </w:rPr>
        <w:tab/>
      </w:r>
      <w:r w:rsidR="00B31BC6" w:rsidRPr="007F010F">
        <w:rPr>
          <w:rFonts w:ascii="Arial" w:hAnsi="Arial" w:cs="Arial"/>
          <w:b/>
          <w:sz w:val="24"/>
        </w:rPr>
        <w:tab/>
      </w:r>
      <w:r w:rsidR="00906744" w:rsidRPr="007F010F">
        <w:rPr>
          <w:rFonts w:ascii="Arial" w:hAnsi="Arial" w:cs="Arial"/>
          <w:b/>
          <w:color w:val="FF0000"/>
          <w:sz w:val="24"/>
        </w:rPr>
        <w:t xml:space="preserve">March </w:t>
      </w:r>
      <w:r w:rsidR="00F656D1">
        <w:rPr>
          <w:rFonts w:ascii="Arial" w:hAnsi="Arial" w:cs="Arial"/>
          <w:b/>
          <w:color w:val="FF0000"/>
          <w:sz w:val="24"/>
        </w:rPr>
        <w:t>20</w:t>
      </w:r>
      <w:r w:rsidR="009A6B4F" w:rsidRPr="007F010F">
        <w:rPr>
          <w:rFonts w:ascii="Arial" w:hAnsi="Arial" w:cs="Arial"/>
          <w:b/>
          <w:color w:val="FF0000"/>
          <w:sz w:val="24"/>
        </w:rPr>
        <w:t>, 202</w:t>
      </w:r>
      <w:r w:rsidR="00906744" w:rsidRPr="007F010F">
        <w:rPr>
          <w:rFonts w:ascii="Arial" w:hAnsi="Arial" w:cs="Arial"/>
          <w:b/>
          <w:color w:val="FF0000"/>
          <w:sz w:val="24"/>
        </w:rPr>
        <w:t>4</w:t>
      </w:r>
    </w:p>
    <w:p w14:paraId="3FBC22BF" w14:textId="77777777" w:rsidR="00B31BC6" w:rsidRPr="007F010F" w:rsidRDefault="00B31BC6" w:rsidP="00B31BC6">
      <w:pPr>
        <w:spacing w:after="0"/>
        <w:rPr>
          <w:rFonts w:ascii="Arial" w:hAnsi="Arial" w:cs="Arial"/>
          <w:sz w:val="24"/>
        </w:rPr>
      </w:pPr>
    </w:p>
    <w:p w14:paraId="6E8B6E23" w14:textId="32ABA4D0" w:rsidR="00DC38F5" w:rsidRPr="007F010F" w:rsidRDefault="008215B1" w:rsidP="00DC38F5">
      <w:pPr>
        <w:spacing w:after="0"/>
        <w:rPr>
          <w:rFonts w:ascii="Arial" w:hAnsi="Arial" w:cs="Arial"/>
          <w:b/>
        </w:rPr>
      </w:pPr>
      <w:r w:rsidRPr="007F010F">
        <w:rPr>
          <w:rFonts w:ascii="Arial" w:hAnsi="Arial" w:cs="Arial"/>
          <w:b/>
        </w:rPr>
        <w:t>Proposals</w:t>
      </w:r>
      <w:r w:rsidR="00B31BC6" w:rsidRPr="007F010F">
        <w:rPr>
          <w:rFonts w:ascii="Arial" w:hAnsi="Arial" w:cs="Arial"/>
          <w:b/>
        </w:rPr>
        <w:t xml:space="preserve"> must be received &amp;</w:t>
      </w:r>
      <w:r w:rsidR="00DC38F5" w:rsidRPr="007F010F">
        <w:rPr>
          <w:rFonts w:ascii="Arial" w:hAnsi="Arial" w:cs="Arial"/>
          <w:b/>
        </w:rPr>
        <w:t xml:space="preserve"> date-stamped by </w:t>
      </w:r>
      <w:r w:rsidR="00DC38F5" w:rsidRPr="007F010F">
        <w:rPr>
          <w:rFonts w:ascii="Arial" w:hAnsi="Arial" w:cs="Arial"/>
          <w:b/>
          <w:color w:val="FF0000"/>
          <w:u w:val="single"/>
        </w:rPr>
        <w:t>2</w:t>
      </w:r>
      <w:r w:rsidR="00B31BC6" w:rsidRPr="007F010F">
        <w:rPr>
          <w:rFonts w:ascii="Arial" w:hAnsi="Arial" w:cs="Arial"/>
          <w:b/>
          <w:color w:val="FF0000"/>
          <w:u w:val="single"/>
        </w:rPr>
        <w:t>:00pm</w:t>
      </w:r>
      <w:r w:rsidR="00B31BC6" w:rsidRPr="007F010F">
        <w:rPr>
          <w:rFonts w:ascii="Arial" w:hAnsi="Arial" w:cs="Arial"/>
          <w:b/>
          <w:color w:val="FF0000"/>
        </w:rPr>
        <w:t xml:space="preserve"> </w:t>
      </w:r>
      <w:r w:rsidRPr="007F010F">
        <w:rPr>
          <w:rFonts w:ascii="Arial" w:hAnsi="Arial" w:cs="Arial"/>
          <w:b/>
        </w:rPr>
        <w:t>via</w:t>
      </w:r>
      <w:r w:rsidR="007F010F" w:rsidRPr="007F010F">
        <w:rPr>
          <w:rFonts w:ascii="Arial" w:hAnsi="Arial" w:cs="Arial"/>
          <w:b/>
        </w:rPr>
        <w:t xml:space="preserve"> </w:t>
      </w:r>
      <w:r w:rsidR="00906744" w:rsidRPr="007F010F">
        <w:rPr>
          <w:rFonts w:ascii="Arial" w:hAnsi="Arial" w:cs="Arial"/>
          <w:b/>
        </w:rPr>
        <w:t>Mail</w:t>
      </w:r>
      <w:r w:rsidR="007F010F" w:rsidRPr="007F010F">
        <w:rPr>
          <w:rFonts w:ascii="Arial" w:hAnsi="Arial" w:cs="Arial"/>
          <w:b/>
        </w:rPr>
        <w:t xml:space="preserve"> or drop off at the Auditor’s Office.</w:t>
      </w:r>
    </w:p>
    <w:p w14:paraId="760D2721" w14:textId="77777777" w:rsidR="00B31BC6" w:rsidRPr="007F010F" w:rsidRDefault="00B31BC6" w:rsidP="00B31BC6">
      <w:pPr>
        <w:spacing w:after="0"/>
        <w:rPr>
          <w:rFonts w:ascii="Arial" w:hAnsi="Arial" w:cs="Arial"/>
          <w:sz w:val="24"/>
        </w:rPr>
      </w:pPr>
    </w:p>
    <w:p w14:paraId="71A304E9" w14:textId="4C4239AD" w:rsidR="00B31BC6" w:rsidRPr="007F010F" w:rsidRDefault="008215B1" w:rsidP="00B31BC6">
      <w:pPr>
        <w:spacing w:after="0"/>
        <w:rPr>
          <w:rFonts w:ascii="Arial" w:hAnsi="Arial" w:cs="Arial"/>
          <w:sz w:val="24"/>
        </w:rPr>
      </w:pPr>
      <w:r w:rsidRPr="007F010F">
        <w:rPr>
          <w:rFonts w:ascii="Arial" w:hAnsi="Arial" w:cs="Arial"/>
          <w:sz w:val="24"/>
        </w:rPr>
        <w:t>Proposal r</w:t>
      </w:r>
      <w:r w:rsidR="00B31BC6" w:rsidRPr="007F010F">
        <w:rPr>
          <w:rFonts w:ascii="Arial" w:hAnsi="Arial" w:cs="Arial"/>
          <w:sz w:val="24"/>
        </w:rPr>
        <w:t>eview and evaluation process begins</w:t>
      </w:r>
      <w:r w:rsidR="00B31BC6" w:rsidRPr="007F010F">
        <w:rPr>
          <w:rFonts w:ascii="Arial" w:hAnsi="Arial" w:cs="Arial"/>
          <w:sz w:val="24"/>
        </w:rPr>
        <w:tab/>
      </w:r>
      <w:r w:rsidR="00B31BC6" w:rsidRPr="007F010F">
        <w:rPr>
          <w:rFonts w:ascii="Arial" w:hAnsi="Arial" w:cs="Arial"/>
          <w:sz w:val="24"/>
        </w:rPr>
        <w:tab/>
      </w:r>
      <w:r w:rsidR="00B31BC6" w:rsidRPr="007F010F">
        <w:rPr>
          <w:rFonts w:ascii="Arial" w:hAnsi="Arial" w:cs="Arial"/>
          <w:sz w:val="24"/>
        </w:rPr>
        <w:tab/>
      </w:r>
      <w:r w:rsidR="006344A6">
        <w:rPr>
          <w:rFonts w:ascii="Arial" w:hAnsi="Arial" w:cs="Arial"/>
          <w:color w:val="FF0000"/>
          <w:sz w:val="24"/>
        </w:rPr>
        <w:t xml:space="preserve">March </w:t>
      </w:r>
      <w:r w:rsidR="00B34C3C">
        <w:rPr>
          <w:rFonts w:ascii="Arial" w:hAnsi="Arial" w:cs="Arial"/>
          <w:color w:val="FF0000"/>
          <w:sz w:val="24"/>
        </w:rPr>
        <w:t>22</w:t>
      </w:r>
      <w:r w:rsidR="006344A6">
        <w:rPr>
          <w:rFonts w:ascii="Arial" w:hAnsi="Arial" w:cs="Arial"/>
          <w:color w:val="FF0000"/>
          <w:sz w:val="24"/>
        </w:rPr>
        <w:t>, 2024</w:t>
      </w:r>
    </w:p>
    <w:p w14:paraId="16005C74" w14:textId="40FC0CA4" w:rsidR="00B31BC6" w:rsidRPr="007F010F" w:rsidRDefault="00F656D1" w:rsidP="00B31BC6">
      <w:pPr>
        <w:spacing w:after="0"/>
        <w:rPr>
          <w:rFonts w:ascii="Arial" w:hAnsi="Arial" w:cs="Arial"/>
          <w:sz w:val="24"/>
        </w:rPr>
      </w:pPr>
      <w:r>
        <w:rPr>
          <w:rFonts w:ascii="Arial" w:hAnsi="Arial" w:cs="Arial"/>
          <w:sz w:val="24"/>
        </w:rPr>
        <w:t xml:space="preserve"> </w:t>
      </w:r>
    </w:p>
    <w:p w14:paraId="26E780B8" w14:textId="5A4F6A93" w:rsidR="00B31BC6" w:rsidRPr="007F010F" w:rsidRDefault="00B31BC6" w:rsidP="00B31BC6">
      <w:pPr>
        <w:spacing w:after="0"/>
        <w:rPr>
          <w:rFonts w:ascii="Arial" w:hAnsi="Arial" w:cs="Arial"/>
          <w:sz w:val="24"/>
        </w:rPr>
      </w:pPr>
      <w:r w:rsidRPr="007F010F">
        <w:rPr>
          <w:rFonts w:ascii="Arial" w:hAnsi="Arial" w:cs="Arial"/>
          <w:sz w:val="24"/>
        </w:rPr>
        <w:t xml:space="preserve">Selection and negotiation with winning proposer, </w:t>
      </w:r>
      <w:r w:rsidRPr="007F010F">
        <w:rPr>
          <w:rFonts w:ascii="Arial" w:hAnsi="Arial" w:cs="Arial"/>
          <w:sz w:val="24"/>
        </w:rPr>
        <w:tab/>
      </w:r>
      <w:r w:rsidRPr="007F010F">
        <w:rPr>
          <w:rFonts w:ascii="Arial" w:hAnsi="Arial" w:cs="Arial"/>
          <w:sz w:val="24"/>
        </w:rPr>
        <w:tab/>
      </w:r>
      <w:r w:rsidR="00272BE2">
        <w:rPr>
          <w:rFonts w:ascii="Arial" w:hAnsi="Arial" w:cs="Arial"/>
          <w:color w:val="FF0000"/>
          <w:sz w:val="24"/>
        </w:rPr>
        <w:t>March 25, 2024</w:t>
      </w:r>
    </w:p>
    <w:p w14:paraId="1A41DDA0" w14:textId="7F6B9820" w:rsidR="00B31BC6" w:rsidRPr="007F010F" w:rsidRDefault="00B31BC6" w:rsidP="00B31BC6">
      <w:pPr>
        <w:spacing w:after="0"/>
        <w:rPr>
          <w:rFonts w:ascii="Arial" w:hAnsi="Arial" w:cs="Arial"/>
          <w:sz w:val="24"/>
        </w:rPr>
      </w:pPr>
      <w:r w:rsidRPr="007F010F">
        <w:rPr>
          <w:rFonts w:ascii="Arial" w:hAnsi="Arial" w:cs="Arial"/>
          <w:sz w:val="24"/>
        </w:rPr>
        <w:t xml:space="preserve">subject to </w:t>
      </w:r>
      <w:r w:rsidR="007F010F" w:rsidRPr="007F010F">
        <w:rPr>
          <w:rFonts w:ascii="Arial" w:hAnsi="Arial" w:cs="Arial"/>
          <w:sz w:val="24"/>
        </w:rPr>
        <w:t>Court</w:t>
      </w:r>
      <w:r w:rsidRPr="007F010F">
        <w:rPr>
          <w:rFonts w:ascii="Arial" w:hAnsi="Arial" w:cs="Arial"/>
          <w:sz w:val="24"/>
        </w:rPr>
        <w:t xml:space="preserve"> approval</w:t>
      </w:r>
    </w:p>
    <w:p w14:paraId="6BE0013D" w14:textId="77777777" w:rsidR="00B31BC6" w:rsidRPr="007F010F" w:rsidRDefault="00B31BC6" w:rsidP="00B31BC6">
      <w:pPr>
        <w:spacing w:after="0"/>
        <w:rPr>
          <w:rFonts w:ascii="Arial" w:hAnsi="Arial" w:cs="Arial"/>
          <w:sz w:val="24"/>
        </w:rPr>
      </w:pPr>
    </w:p>
    <w:p w14:paraId="0B9C7142" w14:textId="71A8E531" w:rsidR="00B31BC6" w:rsidRPr="007F010F" w:rsidRDefault="00B31BC6" w:rsidP="00B31BC6">
      <w:pPr>
        <w:spacing w:after="0"/>
        <w:rPr>
          <w:rFonts w:ascii="Arial" w:hAnsi="Arial" w:cs="Arial"/>
          <w:color w:val="FF0000"/>
          <w:sz w:val="24"/>
        </w:rPr>
      </w:pPr>
      <w:r w:rsidRPr="007F010F">
        <w:rPr>
          <w:rFonts w:ascii="Arial" w:hAnsi="Arial" w:cs="Arial"/>
          <w:sz w:val="24"/>
        </w:rPr>
        <w:t>Final Selection, Agreement/Contract</w:t>
      </w:r>
      <w:r w:rsidRPr="007F010F">
        <w:rPr>
          <w:rFonts w:ascii="Arial" w:hAnsi="Arial" w:cs="Arial"/>
          <w:sz w:val="24"/>
        </w:rPr>
        <w:tab/>
      </w:r>
      <w:r w:rsidR="00272BE2">
        <w:rPr>
          <w:rFonts w:ascii="Arial" w:hAnsi="Arial" w:cs="Arial"/>
          <w:sz w:val="24"/>
        </w:rPr>
        <w:t xml:space="preserve"> </w:t>
      </w:r>
      <w:r w:rsidR="00272BE2">
        <w:rPr>
          <w:rFonts w:ascii="Arial" w:hAnsi="Arial" w:cs="Arial"/>
          <w:sz w:val="24"/>
        </w:rPr>
        <w:tab/>
      </w:r>
      <w:r w:rsidR="00272BE2">
        <w:rPr>
          <w:rFonts w:ascii="Arial" w:hAnsi="Arial" w:cs="Arial"/>
          <w:sz w:val="24"/>
        </w:rPr>
        <w:tab/>
      </w:r>
      <w:r w:rsidRPr="007F010F">
        <w:rPr>
          <w:rFonts w:ascii="Arial" w:hAnsi="Arial" w:cs="Arial"/>
          <w:sz w:val="24"/>
        </w:rPr>
        <w:tab/>
      </w:r>
      <w:r w:rsidR="00272BE2">
        <w:rPr>
          <w:rFonts w:ascii="Arial" w:hAnsi="Arial" w:cs="Arial"/>
          <w:color w:val="FF0000"/>
          <w:sz w:val="24"/>
        </w:rPr>
        <w:t>March 2</w:t>
      </w:r>
      <w:r w:rsidR="00204C52">
        <w:rPr>
          <w:rFonts w:ascii="Arial" w:hAnsi="Arial" w:cs="Arial"/>
          <w:color w:val="FF0000"/>
          <w:sz w:val="24"/>
        </w:rPr>
        <w:t>5</w:t>
      </w:r>
      <w:r w:rsidR="00272BE2">
        <w:rPr>
          <w:rFonts w:ascii="Arial" w:hAnsi="Arial" w:cs="Arial"/>
          <w:color w:val="FF0000"/>
          <w:sz w:val="24"/>
        </w:rPr>
        <w:t>, 2024</w:t>
      </w:r>
    </w:p>
    <w:p w14:paraId="0BB19A44" w14:textId="77777777" w:rsidR="00B31BC6" w:rsidRPr="006344A6" w:rsidRDefault="00B31BC6" w:rsidP="00B31BC6">
      <w:pPr>
        <w:spacing w:after="0"/>
        <w:rPr>
          <w:rFonts w:ascii="Arial" w:hAnsi="Arial" w:cs="Arial"/>
          <w:sz w:val="24"/>
        </w:rPr>
      </w:pPr>
      <w:r w:rsidRPr="006344A6">
        <w:rPr>
          <w:rFonts w:ascii="Arial" w:hAnsi="Arial" w:cs="Arial"/>
          <w:sz w:val="24"/>
        </w:rPr>
        <w:t>for Deliverables and Services Initiated</w:t>
      </w:r>
    </w:p>
    <w:p w14:paraId="3777D967" w14:textId="77777777" w:rsidR="00B31BC6" w:rsidRDefault="00B31BC6" w:rsidP="00B31BC6">
      <w:pPr>
        <w:rPr>
          <w:rFonts w:ascii="Arial" w:hAnsi="Arial" w:cs="Arial"/>
          <w:sz w:val="24"/>
        </w:rPr>
      </w:pPr>
      <w:r>
        <w:rPr>
          <w:rFonts w:ascii="Arial" w:hAnsi="Arial" w:cs="Arial"/>
          <w:sz w:val="24"/>
        </w:rPr>
        <w:br w:type="page"/>
      </w:r>
    </w:p>
    <w:p w14:paraId="0BDC0ED3" w14:textId="77777777" w:rsidR="00B31BC6" w:rsidRPr="002651E4" w:rsidRDefault="00B31BC6" w:rsidP="00B31BC6">
      <w:pPr>
        <w:spacing w:after="0"/>
        <w:jc w:val="center"/>
        <w:rPr>
          <w:rFonts w:ascii="Arial" w:hAnsi="Arial" w:cs="Arial"/>
          <w:b/>
          <w:sz w:val="32"/>
        </w:rPr>
      </w:pPr>
      <w:r>
        <w:rPr>
          <w:rFonts w:ascii="Arial" w:hAnsi="Arial" w:cs="Arial"/>
          <w:b/>
          <w:sz w:val="32"/>
        </w:rPr>
        <w:lastRenderedPageBreak/>
        <w:t>General Information</w:t>
      </w:r>
    </w:p>
    <w:p w14:paraId="1431764B" w14:textId="77777777" w:rsidR="00B31BC6" w:rsidRPr="001A2EFA" w:rsidRDefault="00B31BC6" w:rsidP="00B31BC6">
      <w:pPr>
        <w:spacing w:after="0"/>
        <w:rPr>
          <w:rFonts w:ascii="Arial" w:hAnsi="Arial" w:cs="Arial"/>
          <w:sz w:val="28"/>
        </w:rPr>
      </w:pPr>
    </w:p>
    <w:p w14:paraId="4893D338" w14:textId="77777777" w:rsidR="00B31BC6" w:rsidRDefault="00B31BC6" w:rsidP="00B31BC6">
      <w:pPr>
        <w:spacing w:after="0"/>
        <w:rPr>
          <w:rFonts w:ascii="Arial" w:hAnsi="Arial" w:cs="Arial"/>
          <w:sz w:val="24"/>
        </w:rPr>
      </w:pPr>
      <w:r>
        <w:rPr>
          <w:rFonts w:ascii="Arial" w:hAnsi="Arial" w:cs="Arial"/>
          <w:b/>
          <w:noProof/>
          <w:sz w:val="24"/>
        </w:rPr>
        <mc:AlternateContent>
          <mc:Choice Requires="wps">
            <w:drawing>
              <wp:anchor distT="0" distB="0" distL="114300" distR="114300" simplePos="0" relativeHeight="251661312" behindDoc="0" locked="0" layoutInCell="1" allowOverlap="1" wp14:anchorId="31D7CF0B" wp14:editId="3F2E99A9">
                <wp:simplePos x="0" y="0"/>
                <wp:positionH relativeFrom="column">
                  <wp:posOffset>0</wp:posOffset>
                </wp:positionH>
                <wp:positionV relativeFrom="paragraph">
                  <wp:posOffset>18415</wp:posOffset>
                </wp:positionV>
                <wp:extent cx="5972175" cy="19050"/>
                <wp:effectExtent l="19050" t="19050" r="28575" b="19050"/>
                <wp:wrapNone/>
                <wp:docPr id="3" name="Straight Connector 3"/>
                <wp:cNvGraphicFramePr/>
                <a:graphic xmlns:a="http://schemas.openxmlformats.org/drawingml/2006/main">
                  <a:graphicData uri="http://schemas.microsoft.com/office/word/2010/wordprocessingShape">
                    <wps:wsp>
                      <wps:cNvCnPr/>
                      <wps:spPr>
                        <a:xfrm flipV="1">
                          <a:off x="0" y="0"/>
                          <a:ext cx="5972175" cy="1905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34EADC32"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45pt" to="470.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" strokecolor="windowText" strokeweight="3pt">
                <v:stroke joinstyle="miter"/>
              </v:line>
            </w:pict>
          </mc:Fallback>
        </mc:AlternateContent>
      </w:r>
    </w:p>
    <w:p w14:paraId="6A1AD91E" w14:textId="77777777" w:rsidR="00B31BC6" w:rsidRDefault="00B31BC6" w:rsidP="00B31BC6">
      <w:pPr>
        <w:spacing w:after="0"/>
        <w:rPr>
          <w:rFonts w:ascii="Arial" w:hAnsi="Arial" w:cs="Arial"/>
          <w:sz w:val="24"/>
        </w:rPr>
      </w:pPr>
    </w:p>
    <w:p w14:paraId="23084292" w14:textId="77777777" w:rsidR="00B31BC6" w:rsidRDefault="00B31BC6" w:rsidP="00B31BC6">
      <w:pPr>
        <w:spacing w:after="0"/>
        <w:rPr>
          <w:rFonts w:ascii="Arial" w:hAnsi="Arial" w:cs="Arial"/>
          <w:b/>
          <w:sz w:val="24"/>
        </w:rPr>
      </w:pPr>
      <w:r w:rsidRPr="002651E4">
        <w:rPr>
          <w:rFonts w:ascii="Arial" w:hAnsi="Arial" w:cs="Arial"/>
          <w:b/>
          <w:sz w:val="24"/>
        </w:rPr>
        <w:t xml:space="preserve">A. </w:t>
      </w:r>
      <w:r>
        <w:rPr>
          <w:rFonts w:ascii="Arial" w:hAnsi="Arial" w:cs="Arial"/>
          <w:b/>
          <w:sz w:val="24"/>
        </w:rPr>
        <w:tab/>
      </w:r>
      <w:r w:rsidRPr="002651E4">
        <w:rPr>
          <w:rFonts w:ascii="Arial" w:hAnsi="Arial" w:cs="Arial"/>
          <w:b/>
          <w:sz w:val="24"/>
        </w:rPr>
        <w:t>Request</w:t>
      </w:r>
    </w:p>
    <w:p w14:paraId="0EEE9962" w14:textId="77777777" w:rsidR="00B31BC6" w:rsidRPr="002651E4" w:rsidRDefault="00B31BC6" w:rsidP="00B31BC6">
      <w:pPr>
        <w:spacing w:after="0"/>
        <w:rPr>
          <w:rFonts w:ascii="Arial" w:hAnsi="Arial" w:cs="Arial"/>
          <w:b/>
          <w:sz w:val="24"/>
        </w:rPr>
      </w:pPr>
    </w:p>
    <w:p w14:paraId="727EFCDF" w14:textId="75647E8A" w:rsidR="00B31BC6" w:rsidRDefault="002525C1" w:rsidP="00B31BC6">
      <w:pPr>
        <w:spacing w:after="0"/>
        <w:ind w:left="720"/>
        <w:jc w:val="both"/>
        <w:rPr>
          <w:rFonts w:ascii="Arial" w:hAnsi="Arial" w:cs="Arial"/>
          <w:sz w:val="24"/>
        </w:rPr>
      </w:pPr>
      <w:r>
        <w:rPr>
          <w:rFonts w:ascii="Arial" w:hAnsi="Arial" w:cs="Arial"/>
          <w:sz w:val="24"/>
        </w:rPr>
        <w:t>Lamar County</w:t>
      </w:r>
      <w:r w:rsidR="008C7D31">
        <w:rPr>
          <w:rFonts w:ascii="Arial" w:hAnsi="Arial" w:cs="Arial"/>
          <w:sz w:val="24"/>
        </w:rPr>
        <w:t xml:space="preserve"> </w:t>
      </w:r>
      <w:r w:rsidR="00FE6C82">
        <w:rPr>
          <w:rFonts w:ascii="Arial" w:hAnsi="Arial" w:cs="Arial"/>
          <w:sz w:val="24"/>
        </w:rPr>
        <w:t>and Ark-Tex Council of Governments are</w:t>
      </w:r>
      <w:r w:rsidR="00AA08DF">
        <w:rPr>
          <w:rFonts w:ascii="Arial" w:hAnsi="Arial" w:cs="Arial"/>
          <w:sz w:val="24"/>
        </w:rPr>
        <w:t xml:space="preserve"> </w:t>
      </w:r>
      <w:r w:rsidR="00B31BC6" w:rsidRPr="0085236D">
        <w:rPr>
          <w:rFonts w:ascii="Arial" w:hAnsi="Arial" w:cs="Arial"/>
          <w:sz w:val="24"/>
        </w:rPr>
        <w:t xml:space="preserve">requesting proposals, priced on a fixed price basis, from qualified sources, to provide and </w:t>
      </w:r>
      <w:r w:rsidR="00AC25C1" w:rsidRPr="0085236D">
        <w:rPr>
          <w:rFonts w:ascii="Arial" w:hAnsi="Arial" w:cs="Arial"/>
          <w:sz w:val="24"/>
        </w:rPr>
        <w:t>install</w:t>
      </w:r>
      <w:r w:rsidR="008215B1">
        <w:rPr>
          <w:rFonts w:ascii="Arial" w:hAnsi="Arial" w:cs="Arial"/>
          <w:sz w:val="24"/>
        </w:rPr>
        <w:t xml:space="preserve"> radio equipment and infrastructur</w:t>
      </w:r>
      <w:r>
        <w:rPr>
          <w:rFonts w:ascii="Arial" w:hAnsi="Arial" w:cs="Arial"/>
          <w:sz w:val="24"/>
        </w:rPr>
        <w:t>e</w:t>
      </w:r>
      <w:r w:rsidR="001E3668">
        <w:rPr>
          <w:rFonts w:ascii="Arial" w:hAnsi="Arial" w:cs="Arial"/>
          <w:sz w:val="24"/>
        </w:rPr>
        <w:t xml:space="preserve">. </w:t>
      </w:r>
    </w:p>
    <w:p w14:paraId="0CB7E0AA" w14:textId="77777777" w:rsidR="00B31BC6" w:rsidRDefault="00B31BC6" w:rsidP="00B31BC6">
      <w:pPr>
        <w:spacing w:after="0"/>
        <w:rPr>
          <w:rFonts w:ascii="Arial" w:hAnsi="Arial" w:cs="Arial"/>
          <w:sz w:val="24"/>
        </w:rPr>
      </w:pPr>
    </w:p>
    <w:p w14:paraId="053291BC" w14:textId="77777777" w:rsidR="00B31BC6" w:rsidRDefault="00B31BC6" w:rsidP="00B31BC6">
      <w:pPr>
        <w:spacing w:after="0"/>
        <w:rPr>
          <w:rFonts w:ascii="Arial" w:hAnsi="Arial" w:cs="Arial"/>
          <w:b/>
          <w:sz w:val="24"/>
        </w:rPr>
      </w:pPr>
      <w:r w:rsidRPr="002651E4">
        <w:rPr>
          <w:rFonts w:ascii="Arial" w:hAnsi="Arial" w:cs="Arial"/>
          <w:b/>
          <w:sz w:val="24"/>
        </w:rPr>
        <w:t xml:space="preserve">B. </w:t>
      </w:r>
      <w:r>
        <w:rPr>
          <w:rFonts w:ascii="Arial" w:hAnsi="Arial" w:cs="Arial"/>
          <w:b/>
          <w:sz w:val="24"/>
        </w:rPr>
        <w:tab/>
      </w:r>
      <w:r w:rsidRPr="002651E4">
        <w:rPr>
          <w:rFonts w:ascii="Arial" w:hAnsi="Arial" w:cs="Arial"/>
          <w:b/>
          <w:sz w:val="24"/>
        </w:rPr>
        <w:t>Purpose</w:t>
      </w:r>
    </w:p>
    <w:p w14:paraId="000D80B7" w14:textId="77777777" w:rsidR="00B31BC6" w:rsidRPr="002651E4" w:rsidRDefault="00B31BC6" w:rsidP="00B31BC6">
      <w:pPr>
        <w:spacing w:after="0"/>
        <w:rPr>
          <w:rFonts w:ascii="Arial" w:hAnsi="Arial" w:cs="Arial"/>
          <w:b/>
          <w:sz w:val="24"/>
        </w:rPr>
      </w:pPr>
    </w:p>
    <w:p w14:paraId="210F8E6D" w14:textId="5402E567" w:rsidR="00B31BC6" w:rsidRDefault="006D3245" w:rsidP="00B31BC6">
      <w:pPr>
        <w:spacing w:after="0"/>
        <w:ind w:left="720"/>
        <w:jc w:val="both"/>
        <w:rPr>
          <w:rFonts w:ascii="Arial" w:hAnsi="Arial" w:cs="Arial"/>
          <w:sz w:val="24"/>
        </w:rPr>
      </w:pPr>
      <w:r>
        <w:rPr>
          <w:rFonts w:ascii="Arial" w:hAnsi="Arial" w:cs="Arial"/>
          <w:sz w:val="24"/>
        </w:rPr>
        <w:t xml:space="preserve">Lamar County </w:t>
      </w:r>
      <w:r w:rsidR="00FE6C82">
        <w:rPr>
          <w:rFonts w:ascii="Arial" w:hAnsi="Arial" w:cs="Arial"/>
          <w:sz w:val="24"/>
        </w:rPr>
        <w:t>and Ark-Tex Council of Governments are</w:t>
      </w:r>
      <w:r w:rsidR="008C7D31">
        <w:rPr>
          <w:rFonts w:ascii="Arial" w:hAnsi="Arial" w:cs="Arial"/>
          <w:sz w:val="24"/>
        </w:rPr>
        <w:t xml:space="preserve"> </w:t>
      </w:r>
      <w:r>
        <w:rPr>
          <w:rFonts w:ascii="Arial" w:hAnsi="Arial" w:cs="Arial"/>
          <w:sz w:val="24"/>
        </w:rPr>
        <w:t xml:space="preserve">seeking responses from qualified and experienced contractors for </w:t>
      </w:r>
      <w:r w:rsidR="00A01B3E">
        <w:rPr>
          <w:rFonts w:ascii="Arial" w:hAnsi="Arial" w:cs="Arial"/>
          <w:sz w:val="24"/>
        </w:rPr>
        <w:t xml:space="preserve">a </w:t>
      </w:r>
      <w:r w:rsidR="00B31BC6">
        <w:rPr>
          <w:rFonts w:ascii="Arial" w:hAnsi="Arial" w:cs="Arial"/>
          <w:sz w:val="24"/>
        </w:rPr>
        <w:t>Request for Proposals (RFP)</w:t>
      </w:r>
      <w:r>
        <w:rPr>
          <w:rFonts w:ascii="Arial" w:hAnsi="Arial" w:cs="Arial"/>
          <w:sz w:val="24"/>
        </w:rPr>
        <w:t xml:space="preserve"> </w:t>
      </w:r>
      <w:r w:rsidR="008215B1">
        <w:rPr>
          <w:rFonts w:ascii="Arial" w:hAnsi="Arial" w:cs="Arial"/>
          <w:sz w:val="24"/>
        </w:rPr>
        <w:t xml:space="preserve">to improve emergency communications in </w:t>
      </w:r>
      <w:r w:rsidR="002525C1">
        <w:rPr>
          <w:rFonts w:ascii="Arial" w:hAnsi="Arial" w:cs="Arial"/>
          <w:sz w:val="24"/>
        </w:rPr>
        <w:t>Lamar County</w:t>
      </w:r>
      <w:r w:rsidR="00B31BC6">
        <w:rPr>
          <w:rFonts w:ascii="Arial" w:hAnsi="Arial" w:cs="Arial"/>
          <w:sz w:val="24"/>
        </w:rPr>
        <w:t>.</w:t>
      </w:r>
      <w:r w:rsidR="00222E7C">
        <w:rPr>
          <w:rFonts w:ascii="Arial" w:hAnsi="Arial" w:cs="Arial"/>
          <w:sz w:val="24"/>
        </w:rPr>
        <w:t xml:space="preserve"> </w:t>
      </w:r>
    </w:p>
    <w:p w14:paraId="6CD7A9F0" w14:textId="77777777" w:rsidR="00B31BC6" w:rsidRDefault="00B31BC6" w:rsidP="00B31BC6">
      <w:pPr>
        <w:spacing w:after="0"/>
        <w:rPr>
          <w:rFonts w:ascii="Arial" w:hAnsi="Arial" w:cs="Arial"/>
          <w:sz w:val="24"/>
        </w:rPr>
      </w:pPr>
    </w:p>
    <w:p w14:paraId="289F4876" w14:textId="77777777" w:rsidR="00A01BCA" w:rsidRDefault="00B31BC6" w:rsidP="00B31BC6">
      <w:pPr>
        <w:spacing w:after="0"/>
        <w:rPr>
          <w:rFonts w:ascii="Arial" w:hAnsi="Arial" w:cs="Arial"/>
          <w:b/>
          <w:sz w:val="24"/>
        </w:rPr>
      </w:pPr>
      <w:r w:rsidRPr="002651E4">
        <w:rPr>
          <w:rFonts w:ascii="Arial" w:hAnsi="Arial" w:cs="Arial"/>
          <w:b/>
          <w:sz w:val="24"/>
        </w:rPr>
        <w:t xml:space="preserve">C. </w:t>
      </w:r>
      <w:r>
        <w:rPr>
          <w:rFonts w:ascii="Arial" w:hAnsi="Arial" w:cs="Arial"/>
          <w:b/>
          <w:sz w:val="24"/>
        </w:rPr>
        <w:tab/>
      </w:r>
      <w:r w:rsidR="00A01BCA">
        <w:rPr>
          <w:rFonts w:ascii="Arial" w:hAnsi="Arial" w:cs="Arial"/>
          <w:b/>
          <w:sz w:val="24"/>
        </w:rPr>
        <w:t>Pre-Proposal Site Visits</w:t>
      </w:r>
    </w:p>
    <w:p w14:paraId="01AB9C7B" w14:textId="77777777" w:rsidR="00A01BCA" w:rsidRDefault="00A01BCA" w:rsidP="00B31BC6">
      <w:pPr>
        <w:spacing w:after="0"/>
        <w:rPr>
          <w:rFonts w:ascii="Arial" w:hAnsi="Arial" w:cs="Arial"/>
          <w:b/>
          <w:sz w:val="24"/>
        </w:rPr>
      </w:pPr>
    </w:p>
    <w:p w14:paraId="2F9EC458" w14:textId="7CFF018A" w:rsidR="00A01BCA" w:rsidRDefault="00A01BCA" w:rsidP="00A01BCA">
      <w:pPr>
        <w:spacing w:after="0"/>
        <w:ind w:left="720"/>
        <w:rPr>
          <w:rFonts w:ascii="Arial" w:hAnsi="Arial" w:cs="Arial"/>
          <w:sz w:val="24"/>
        </w:rPr>
      </w:pPr>
      <w:r>
        <w:rPr>
          <w:rFonts w:ascii="Arial" w:hAnsi="Arial" w:cs="Arial"/>
          <w:sz w:val="24"/>
        </w:rPr>
        <w:t xml:space="preserve">Site visits can be arranged upon request by contacting </w:t>
      </w:r>
      <w:r w:rsidR="002525C1">
        <w:rPr>
          <w:rFonts w:ascii="Arial" w:hAnsi="Arial" w:cs="Arial"/>
          <w:sz w:val="24"/>
        </w:rPr>
        <w:t>Lamar County by email at auditor@co.lamar.tx.us.</w:t>
      </w:r>
    </w:p>
    <w:p w14:paraId="78DF3D82" w14:textId="77777777" w:rsidR="00A01BCA" w:rsidRPr="00A01BCA" w:rsidRDefault="00A01BCA" w:rsidP="00A01BCA">
      <w:pPr>
        <w:spacing w:after="0"/>
        <w:ind w:left="720"/>
        <w:rPr>
          <w:rFonts w:ascii="Arial" w:hAnsi="Arial" w:cs="Arial"/>
          <w:sz w:val="24"/>
        </w:rPr>
      </w:pPr>
    </w:p>
    <w:p w14:paraId="27479765" w14:textId="77777777" w:rsidR="00B31BC6" w:rsidRDefault="00A01BCA" w:rsidP="00B31BC6">
      <w:pPr>
        <w:spacing w:after="0"/>
        <w:rPr>
          <w:rFonts w:ascii="Arial" w:hAnsi="Arial" w:cs="Arial"/>
          <w:b/>
          <w:sz w:val="24"/>
        </w:rPr>
      </w:pPr>
      <w:r>
        <w:rPr>
          <w:rFonts w:ascii="Arial" w:hAnsi="Arial" w:cs="Arial"/>
          <w:b/>
          <w:sz w:val="24"/>
        </w:rPr>
        <w:t>D.</w:t>
      </w:r>
      <w:r>
        <w:rPr>
          <w:rFonts w:ascii="Arial" w:hAnsi="Arial" w:cs="Arial"/>
          <w:b/>
          <w:sz w:val="24"/>
        </w:rPr>
        <w:tab/>
      </w:r>
      <w:r w:rsidR="00B31BC6" w:rsidRPr="002651E4">
        <w:rPr>
          <w:rFonts w:ascii="Arial" w:hAnsi="Arial" w:cs="Arial"/>
          <w:b/>
          <w:sz w:val="24"/>
        </w:rPr>
        <w:t>Deadline for Submission</w:t>
      </w:r>
    </w:p>
    <w:p w14:paraId="0087B837" w14:textId="77777777" w:rsidR="00B31BC6" w:rsidRPr="002651E4" w:rsidRDefault="00B31BC6" w:rsidP="00B31BC6">
      <w:pPr>
        <w:spacing w:after="0"/>
        <w:rPr>
          <w:rFonts w:ascii="Arial" w:hAnsi="Arial" w:cs="Arial"/>
          <w:b/>
          <w:sz w:val="24"/>
        </w:rPr>
      </w:pPr>
    </w:p>
    <w:p w14:paraId="71B2C422" w14:textId="7E03DA6F" w:rsidR="00B31BC6" w:rsidRPr="009A6B4F" w:rsidRDefault="00B31BC6" w:rsidP="00B31BC6">
      <w:pPr>
        <w:spacing w:after="0"/>
        <w:ind w:left="720"/>
        <w:rPr>
          <w:rFonts w:ascii="Arial" w:hAnsi="Arial" w:cs="Arial"/>
          <w:sz w:val="24"/>
        </w:rPr>
      </w:pPr>
      <w:r w:rsidRPr="009A0B32">
        <w:rPr>
          <w:rFonts w:ascii="Arial" w:hAnsi="Arial" w:cs="Arial"/>
          <w:sz w:val="24"/>
        </w:rPr>
        <w:t xml:space="preserve">The deadline </w:t>
      </w:r>
      <w:r w:rsidR="00EB20C2" w:rsidRPr="009A0B32">
        <w:rPr>
          <w:rFonts w:ascii="Arial" w:hAnsi="Arial" w:cs="Arial"/>
          <w:sz w:val="24"/>
        </w:rPr>
        <w:t xml:space="preserve">for submission of proposals is </w:t>
      </w:r>
      <w:r w:rsidR="000A5118">
        <w:rPr>
          <w:rFonts w:ascii="Arial" w:hAnsi="Arial" w:cs="Arial"/>
          <w:sz w:val="24"/>
        </w:rPr>
        <w:t>2:00 pm</w:t>
      </w:r>
      <w:r w:rsidRPr="009A0B32">
        <w:rPr>
          <w:rFonts w:ascii="Arial" w:hAnsi="Arial" w:cs="Arial"/>
          <w:sz w:val="24"/>
        </w:rPr>
        <w:t xml:space="preserve"> (CST), </w:t>
      </w:r>
      <w:r w:rsidR="002525C1" w:rsidRPr="009A0B32">
        <w:rPr>
          <w:rFonts w:ascii="Arial" w:hAnsi="Arial" w:cs="Arial"/>
          <w:sz w:val="24"/>
        </w:rPr>
        <w:t>Wednesday</w:t>
      </w:r>
      <w:r w:rsidR="001A60D1" w:rsidRPr="009A0B32">
        <w:rPr>
          <w:rFonts w:ascii="Arial" w:hAnsi="Arial" w:cs="Arial"/>
          <w:sz w:val="24"/>
        </w:rPr>
        <w:t xml:space="preserve">, </w:t>
      </w:r>
      <w:r w:rsidR="002525C1" w:rsidRPr="009A0B32">
        <w:rPr>
          <w:rFonts w:ascii="Arial" w:hAnsi="Arial" w:cs="Arial"/>
          <w:sz w:val="24"/>
        </w:rPr>
        <w:t>March</w:t>
      </w:r>
      <w:r w:rsidR="009A6B4F" w:rsidRPr="009A0B32">
        <w:rPr>
          <w:rFonts w:ascii="Arial" w:hAnsi="Arial" w:cs="Arial"/>
          <w:sz w:val="24"/>
        </w:rPr>
        <w:t xml:space="preserve"> </w:t>
      </w:r>
      <w:r w:rsidR="00F656D1">
        <w:rPr>
          <w:rFonts w:ascii="Arial" w:hAnsi="Arial" w:cs="Arial"/>
          <w:sz w:val="24"/>
        </w:rPr>
        <w:t>20</w:t>
      </w:r>
      <w:r w:rsidR="009A6B4F" w:rsidRPr="009A0B32">
        <w:rPr>
          <w:rFonts w:ascii="Arial" w:hAnsi="Arial" w:cs="Arial"/>
          <w:sz w:val="24"/>
        </w:rPr>
        <w:t>, 202</w:t>
      </w:r>
      <w:r w:rsidR="00DD7403">
        <w:rPr>
          <w:rFonts w:ascii="Arial" w:hAnsi="Arial" w:cs="Arial"/>
          <w:sz w:val="24"/>
        </w:rPr>
        <w:t>4</w:t>
      </w:r>
    </w:p>
    <w:p w14:paraId="721B485B" w14:textId="77777777" w:rsidR="00B31BC6" w:rsidRDefault="00B31BC6" w:rsidP="00B31BC6">
      <w:pPr>
        <w:spacing w:after="0"/>
        <w:rPr>
          <w:rFonts w:ascii="Arial" w:hAnsi="Arial" w:cs="Arial"/>
          <w:sz w:val="24"/>
        </w:rPr>
      </w:pPr>
    </w:p>
    <w:p w14:paraId="1BB3C81E" w14:textId="77777777" w:rsidR="00B31BC6" w:rsidRPr="009A0B32" w:rsidRDefault="00A01BCA" w:rsidP="00153FB3">
      <w:pPr>
        <w:spacing w:after="0"/>
        <w:rPr>
          <w:rFonts w:ascii="Arial" w:hAnsi="Arial" w:cs="Arial"/>
          <w:b/>
          <w:sz w:val="24"/>
        </w:rPr>
      </w:pPr>
      <w:r w:rsidRPr="009A0B32">
        <w:rPr>
          <w:rFonts w:ascii="Arial" w:hAnsi="Arial" w:cs="Arial"/>
          <w:b/>
          <w:sz w:val="24"/>
        </w:rPr>
        <w:t>E</w:t>
      </w:r>
      <w:r w:rsidR="00B31BC6" w:rsidRPr="009A0B32">
        <w:rPr>
          <w:rFonts w:ascii="Arial" w:hAnsi="Arial" w:cs="Arial"/>
          <w:b/>
          <w:sz w:val="24"/>
        </w:rPr>
        <w:t xml:space="preserve">. </w:t>
      </w:r>
      <w:r w:rsidR="00B31BC6" w:rsidRPr="009A0B32">
        <w:rPr>
          <w:rFonts w:ascii="Arial" w:hAnsi="Arial" w:cs="Arial"/>
          <w:b/>
          <w:sz w:val="24"/>
        </w:rPr>
        <w:tab/>
        <w:t>Submission Requirements</w:t>
      </w:r>
    </w:p>
    <w:p w14:paraId="5B10E084" w14:textId="77777777" w:rsidR="00153FB3" w:rsidRPr="009A0B32" w:rsidRDefault="00153FB3" w:rsidP="00153FB3">
      <w:pPr>
        <w:spacing w:after="0"/>
        <w:rPr>
          <w:rFonts w:ascii="Arial" w:hAnsi="Arial" w:cs="Arial"/>
          <w:b/>
          <w:sz w:val="24"/>
        </w:rPr>
      </w:pPr>
    </w:p>
    <w:p w14:paraId="5D2172FE" w14:textId="273BD640" w:rsidR="009A0B32" w:rsidRPr="009A0B32" w:rsidRDefault="00EB20C2" w:rsidP="009A0B32">
      <w:pPr>
        <w:spacing w:after="0" w:line="360" w:lineRule="auto"/>
        <w:ind w:firstLine="720"/>
        <w:rPr>
          <w:rFonts w:ascii="Arial" w:hAnsi="Arial" w:cs="Arial"/>
          <w:sz w:val="24"/>
        </w:rPr>
      </w:pPr>
      <w:r w:rsidRPr="009A0B32">
        <w:rPr>
          <w:rFonts w:ascii="Arial" w:hAnsi="Arial" w:cs="Arial"/>
          <w:sz w:val="24"/>
        </w:rPr>
        <w:t>Submit</w:t>
      </w:r>
      <w:r w:rsidR="006476B9" w:rsidRPr="009A0B32">
        <w:rPr>
          <w:rFonts w:ascii="Arial" w:hAnsi="Arial" w:cs="Arial"/>
          <w:sz w:val="24"/>
        </w:rPr>
        <w:t xml:space="preserve"> 1 (one) copy</w:t>
      </w:r>
      <w:r w:rsidR="001F58F3">
        <w:rPr>
          <w:rFonts w:ascii="Arial" w:hAnsi="Arial" w:cs="Arial"/>
          <w:sz w:val="24"/>
        </w:rPr>
        <w:t xml:space="preserve"> in a sealed envelope</w:t>
      </w:r>
      <w:r w:rsidR="006476B9" w:rsidRPr="009A0B32">
        <w:rPr>
          <w:rFonts w:ascii="Arial" w:hAnsi="Arial" w:cs="Arial"/>
          <w:sz w:val="24"/>
        </w:rPr>
        <w:t xml:space="preserve"> </w:t>
      </w:r>
      <w:r w:rsidR="000C4DAD">
        <w:rPr>
          <w:rFonts w:ascii="Arial" w:hAnsi="Arial" w:cs="Arial"/>
          <w:sz w:val="24"/>
        </w:rPr>
        <w:t xml:space="preserve">delivered </w:t>
      </w:r>
      <w:r w:rsidR="007F010F" w:rsidRPr="009A0B32">
        <w:rPr>
          <w:rFonts w:ascii="Arial" w:hAnsi="Arial" w:cs="Arial"/>
          <w:sz w:val="24"/>
        </w:rPr>
        <w:t>by mail or in person to:</w:t>
      </w:r>
    </w:p>
    <w:p w14:paraId="53AE301A" w14:textId="400C2278" w:rsidR="006476B9" w:rsidRPr="009A0B32" w:rsidRDefault="009A0B32" w:rsidP="009A0B32">
      <w:pPr>
        <w:spacing w:after="0"/>
        <w:ind w:left="720"/>
        <w:rPr>
          <w:rFonts w:ascii="Arial" w:hAnsi="Arial" w:cs="Arial"/>
          <w:sz w:val="24"/>
        </w:rPr>
      </w:pPr>
      <w:r w:rsidRPr="009A0B32">
        <w:rPr>
          <w:rFonts w:ascii="Arial" w:hAnsi="Arial" w:cs="Arial"/>
          <w:sz w:val="24"/>
        </w:rPr>
        <w:t xml:space="preserve">Lamar County Auditor’s Office </w:t>
      </w:r>
      <w:r w:rsidR="007F010F" w:rsidRPr="009A0B32">
        <w:rPr>
          <w:rFonts w:ascii="Arial" w:hAnsi="Arial" w:cs="Arial"/>
          <w:sz w:val="24"/>
        </w:rPr>
        <w:t>119 N Main Street Room B05 Paris, TX  75460</w:t>
      </w:r>
    </w:p>
    <w:p w14:paraId="1B952F2F" w14:textId="77777777" w:rsidR="00D66716" w:rsidRDefault="007F010F" w:rsidP="009A0B32">
      <w:pPr>
        <w:spacing w:after="0"/>
        <w:ind w:firstLine="720"/>
        <w:rPr>
          <w:rFonts w:ascii="Arial" w:hAnsi="Arial" w:cs="Arial"/>
          <w:sz w:val="24"/>
        </w:rPr>
      </w:pPr>
      <w:bookmarkStart w:id="2" w:name="_Hlk61621176"/>
      <w:r w:rsidRPr="009A0B32">
        <w:rPr>
          <w:rFonts w:ascii="Arial" w:hAnsi="Arial" w:cs="Arial"/>
          <w:sz w:val="24"/>
        </w:rPr>
        <w:t>Attention</w:t>
      </w:r>
      <w:r w:rsidR="006476B9" w:rsidRPr="009A0B32">
        <w:rPr>
          <w:rFonts w:ascii="Arial" w:hAnsi="Arial" w:cs="Arial"/>
          <w:sz w:val="24"/>
        </w:rPr>
        <w:t>: Radio Equipment RFP</w:t>
      </w:r>
      <w:r w:rsidR="00B148E3">
        <w:rPr>
          <w:rFonts w:ascii="Arial" w:hAnsi="Arial" w:cs="Arial"/>
          <w:sz w:val="24"/>
        </w:rPr>
        <w:t xml:space="preserve">. </w:t>
      </w:r>
    </w:p>
    <w:p w14:paraId="5C783354" w14:textId="73EB0E6C" w:rsidR="006476B9" w:rsidRPr="009A0B32" w:rsidRDefault="00B148E3" w:rsidP="009A0B32">
      <w:pPr>
        <w:spacing w:after="0"/>
        <w:ind w:firstLine="720"/>
        <w:rPr>
          <w:rFonts w:ascii="Arial" w:hAnsi="Arial" w:cs="Arial"/>
          <w:sz w:val="24"/>
        </w:rPr>
      </w:pPr>
      <w:r>
        <w:rPr>
          <w:rFonts w:ascii="Arial" w:hAnsi="Arial" w:cs="Arial"/>
          <w:sz w:val="24"/>
        </w:rPr>
        <w:t xml:space="preserve">Submit 1 (one) copy by email to </w:t>
      </w:r>
      <w:r w:rsidR="00925A7C">
        <w:rPr>
          <w:rFonts w:ascii="Arial" w:hAnsi="Arial" w:cs="Arial"/>
          <w:sz w:val="24"/>
        </w:rPr>
        <w:tab/>
      </w:r>
      <w:hyperlink r:id="rId13" w:history="1">
        <w:r w:rsidRPr="00925A7C">
          <w:rPr>
            <w:rStyle w:val="Hyperlink"/>
            <w:rFonts w:ascii="Arial" w:hAnsi="Arial" w:cs="Arial"/>
            <w:sz w:val="24"/>
          </w:rPr>
          <w:t>dpurifoy@atcog.org</w:t>
        </w:r>
      </w:hyperlink>
    </w:p>
    <w:p w14:paraId="0A560E36" w14:textId="77777777" w:rsidR="00153FB3" w:rsidRDefault="00153FB3" w:rsidP="00B31BC6">
      <w:pPr>
        <w:spacing w:after="0"/>
        <w:ind w:firstLine="720"/>
        <w:rPr>
          <w:rFonts w:ascii="Arial" w:hAnsi="Arial" w:cs="Arial"/>
          <w:sz w:val="24"/>
        </w:rPr>
      </w:pPr>
    </w:p>
    <w:bookmarkEnd w:id="2"/>
    <w:p w14:paraId="226BE84A" w14:textId="77777777" w:rsidR="00B31BC6" w:rsidRDefault="00A01BCA" w:rsidP="00B31BC6">
      <w:pPr>
        <w:spacing w:after="0"/>
        <w:rPr>
          <w:rFonts w:ascii="Arial" w:hAnsi="Arial" w:cs="Arial"/>
          <w:b/>
          <w:sz w:val="24"/>
        </w:rPr>
      </w:pPr>
      <w:r>
        <w:rPr>
          <w:rFonts w:ascii="Arial" w:hAnsi="Arial" w:cs="Arial"/>
          <w:b/>
          <w:sz w:val="24"/>
        </w:rPr>
        <w:t>F</w:t>
      </w:r>
      <w:r w:rsidR="00B31BC6" w:rsidRPr="002651E4">
        <w:rPr>
          <w:rFonts w:ascii="Arial" w:hAnsi="Arial" w:cs="Arial"/>
          <w:b/>
          <w:sz w:val="24"/>
        </w:rPr>
        <w:t xml:space="preserve">. </w:t>
      </w:r>
      <w:r w:rsidR="00B31BC6">
        <w:rPr>
          <w:rFonts w:ascii="Arial" w:hAnsi="Arial" w:cs="Arial"/>
          <w:b/>
          <w:sz w:val="24"/>
        </w:rPr>
        <w:tab/>
      </w:r>
      <w:r w:rsidR="00B31BC6" w:rsidRPr="002651E4">
        <w:rPr>
          <w:rFonts w:ascii="Arial" w:hAnsi="Arial" w:cs="Arial"/>
          <w:b/>
          <w:sz w:val="24"/>
        </w:rPr>
        <w:t>Contact Person</w:t>
      </w:r>
    </w:p>
    <w:p w14:paraId="20BB1AFA" w14:textId="77777777" w:rsidR="00B31BC6" w:rsidRPr="002651E4" w:rsidRDefault="00B31BC6" w:rsidP="00B31BC6">
      <w:pPr>
        <w:spacing w:after="0"/>
        <w:rPr>
          <w:rFonts w:ascii="Arial" w:hAnsi="Arial" w:cs="Arial"/>
          <w:b/>
          <w:sz w:val="24"/>
        </w:rPr>
      </w:pPr>
    </w:p>
    <w:p w14:paraId="4506B639" w14:textId="4143F4D6" w:rsidR="00B31BC6" w:rsidRDefault="00B31BC6" w:rsidP="00B31BC6">
      <w:pPr>
        <w:spacing w:after="0"/>
        <w:ind w:left="720"/>
        <w:jc w:val="both"/>
        <w:rPr>
          <w:rFonts w:ascii="Arial" w:hAnsi="Arial" w:cs="Arial"/>
          <w:sz w:val="24"/>
        </w:rPr>
      </w:pPr>
      <w:r w:rsidRPr="009A0B32">
        <w:rPr>
          <w:rFonts w:ascii="Arial" w:hAnsi="Arial" w:cs="Arial"/>
          <w:sz w:val="24"/>
        </w:rPr>
        <w:t xml:space="preserve">All </w:t>
      </w:r>
      <w:r w:rsidR="001D141E">
        <w:rPr>
          <w:rFonts w:ascii="Arial" w:hAnsi="Arial" w:cs="Arial"/>
          <w:sz w:val="24"/>
        </w:rPr>
        <w:t xml:space="preserve">documents, updates, </w:t>
      </w:r>
      <w:r w:rsidR="006E4EB2">
        <w:rPr>
          <w:rFonts w:ascii="Arial" w:hAnsi="Arial" w:cs="Arial"/>
          <w:sz w:val="24"/>
        </w:rPr>
        <w:t>addendum</w:t>
      </w:r>
      <w:r w:rsidR="001D141E">
        <w:rPr>
          <w:rFonts w:ascii="Arial" w:hAnsi="Arial" w:cs="Arial"/>
          <w:sz w:val="24"/>
        </w:rPr>
        <w:t xml:space="preserve">, </w:t>
      </w:r>
      <w:r w:rsidRPr="009A0B32">
        <w:rPr>
          <w:rFonts w:ascii="Arial" w:hAnsi="Arial" w:cs="Arial"/>
          <w:sz w:val="24"/>
        </w:rPr>
        <w:t>questions</w:t>
      </w:r>
      <w:r w:rsidR="001D141E">
        <w:rPr>
          <w:rFonts w:ascii="Arial" w:hAnsi="Arial" w:cs="Arial"/>
          <w:sz w:val="24"/>
        </w:rPr>
        <w:t xml:space="preserve">, and answers concerning this RFP packet will be posted for all interested parties to view at </w:t>
      </w:r>
      <w:hyperlink r:id="rId14" w:history="1">
        <w:r w:rsidR="001D141E" w:rsidRPr="006E4EB2">
          <w:rPr>
            <w:rStyle w:val="Hyperlink"/>
            <w:rFonts w:ascii="Arial" w:hAnsi="Arial" w:cs="Arial"/>
            <w:sz w:val="24"/>
          </w:rPr>
          <w:t>https://atcog.org/doing-business-with-atcog/.</w:t>
        </w:r>
      </w:hyperlink>
      <w:r w:rsidR="001D141E">
        <w:rPr>
          <w:rFonts w:ascii="Arial" w:hAnsi="Arial" w:cs="Arial"/>
          <w:sz w:val="24"/>
        </w:rPr>
        <w:t xml:space="preserve"> All questions </w:t>
      </w:r>
      <w:r w:rsidRPr="009A0B32">
        <w:rPr>
          <w:rFonts w:ascii="Arial" w:hAnsi="Arial" w:cs="Arial"/>
          <w:sz w:val="24"/>
        </w:rPr>
        <w:t xml:space="preserve">should be directed to </w:t>
      </w:r>
      <w:r w:rsidR="00906744" w:rsidRPr="009A0B32">
        <w:rPr>
          <w:rFonts w:ascii="Arial" w:hAnsi="Arial" w:cs="Arial"/>
          <w:sz w:val="24"/>
        </w:rPr>
        <w:t>Lamar County</w:t>
      </w:r>
      <w:r w:rsidRPr="009A0B32">
        <w:rPr>
          <w:rFonts w:ascii="Arial" w:hAnsi="Arial" w:cs="Arial"/>
          <w:sz w:val="24"/>
        </w:rPr>
        <w:t xml:space="preserve"> </w:t>
      </w:r>
      <w:r w:rsidR="001710E2" w:rsidRPr="009A0B32">
        <w:rPr>
          <w:rFonts w:ascii="Arial" w:hAnsi="Arial" w:cs="Arial"/>
          <w:sz w:val="24"/>
        </w:rPr>
        <w:t xml:space="preserve">via </w:t>
      </w:r>
      <w:r w:rsidRPr="009A0B32">
        <w:rPr>
          <w:rFonts w:ascii="Arial" w:hAnsi="Arial" w:cs="Arial"/>
          <w:sz w:val="24"/>
        </w:rPr>
        <w:t>email</w:t>
      </w:r>
      <w:r w:rsidR="001710E2" w:rsidRPr="009A0B32">
        <w:rPr>
          <w:rFonts w:ascii="Arial" w:hAnsi="Arial" w:cs="Arial"/>
          <w:sz w:val="24"/>
        </w:rPr>
        <w:t xml:space="preserve"> at</w:t>
      </w:r>
      <w:r w:rsidR="006476B9" w:rsidRPr="009A0B32">
        <w:rPr>
          <w:rFonts w:ascii="Arial" w:hAnsi="Arial" w:cs="Arial"/>
          <w:sz w:val="24"/>
        </w:rPr>
        <w:t xml:space="preserve"> </w:t>
      </w:r>
      <w:hyperlink r:id="rId15" w:history="1">
        <w:r w:rsidR="00906744" w:rsidRPr="009A0B32">
          <w:rPr>
            <w:rStyle w:val="Hyperlink"/>
            <w:rFonts w:ascii="Arial" w:hAnsi="Arial" w:cs="Arial"/>
            <w:sz w:val="24"/>
          </w:rPr>
          <w:t>auditor@co.lamar.tx.us</w:t>
        </w:r>
      </w:hyperlink>
      <w:r w:rsidR="001710E2" w:rsidRPr="009A0B32">
        <w:rPr>
          <w:rFonts w:ascii="Arial" w:hAnsi="Arial" w:cs="Arial"/>
          <w:color w:val="FF0000"/>
          <w:sz w:val="24"/>
        </w:rPr>
        <w:t>.</w:t>
      </w:r>
      <w:r w:rsidR="001710E2" w:rsidRPr="009A0B32">
        <w:rPr>
          <w:rFonts w:ascii="Arial" w:hAnsi="Arial" w:cs="Arial"/>
          <w:sz w:val="24"/>
        </w:rPr>
        <w:t xml:space="preserve"> </w:t>
      </w:r>
    </w:p>
    <w:p w14:paraId="2D897489" w14:textId="77777777" w:rsidR="00B31BC6" w:rsidRDefault="00B31BC6" w:rsidP="00B31BC6">
      <w:pPr>
        <w:spacing w:after="0"/>
        <w:rPr>
          <w:rFonts w:ascii="Arial" w:hAnsi="Arial" w:cs="Arial"/>
          <w:sz w:val="24"/>
        </w:rPr>
      </w:pPr>
    </w:p>
    <w:p w14:paraId="06215451" w14:textId="77777777" w:rsidR="002D4286" w:rsidRDefault="002D4286" w:rsidP="00B31BC6">
      <w:pPr>
        <w:spacing w:after="0"/>
        <w:rPr>
          <w:rFonts w:ascii="Arial" w:hAnsi="Arial" w:cs="Arial"/>
          <w:sz w:val="24"/>
        </w:rPr>
      </w:pPr>
    </w:p>
    <w:p w14:paraId="37AFBE0B" w14:textId="77777777" w:rsidR="002D4286" w:rsidRDefault="002D4286" w:rsidP="00B31BC6">
      <w:pPr>
        <w:spacing w:after="0"/>
        <w:rPr>
          <w:rFonts w:ascii="Arial" w:hAnsi="Arial" w:cs="Arial"/>
          <w:sz w:val="24"/>
        </w:rPr>
      </w:pPr>
    </w:p>
    <w:p w14:paraId="4E5F8D81" w14:textId="77777777" w:rsidR="002D4286" w:rsidRDefault="002D4286" w:rsidP="00B31BC6">
      <w:pPr>
        <w:spacing w:after="0"/>
        <w:rPr>
          <w:rFonts w:ascii="Arial" w:hAnsi="Arial" w:cs="Arial"/>
          <w:sz w:val="24"/>
        </w:rPr>
      </w:pPr>
    </w:p>
    <w:p w14:paraId="0D487EB8" w14:textId="77777777" w:rsidR="00B31BC6" w:rsidRDefault="00A01BCA" w:rsidP="00B31BC6">
      <w:pPr>
        <w:spacing w:after="0"/>
        <w:rPr>
          <w:rFonts w:ascii="Arial" w:hAnsi="Arial" w:cs="Arial"/>
          <w:b/>
          <w:sz w:val="24"/>
        </w:rPr>
      </w:pPr>
      <w:r>
        <w:rPr>
          <w:rFonts w:ascii="Arial" w:hAnsi="Arial" w:cs="Arial"/>
          <w:b/>
          <w:sz w:val="24"/>
        </w:rPr>
        <w:lastRenderedPageBreak/>
        <w:t>G</w:t>
      </w:r>
      <w:r w:rsidR="00B31BC6" w:rsidRPr="002651E4">
        <w:rPr>
          <w:rFonts w:ascii="Arial" w:hAnsi="Arial" w:cs="Arial"/>
          <w:b/>
          <w:sz w:val="24"/>
        </w:rPr>
        <w:t xml:space="preserve">. </w:t>
      </w:r>
      <w:r w:rsidR="00B31BC6" w:rsidRPr="002651E4">
        <w:rPr>
          <w:rFonts w:ascii="Arial" w:hAnsi="Arial" w:cs="Arial"/>
          <w:b/>
          <w:sz w:val="24"/>
        </w:rPr>
        <w:tab/>
        <w:t>Contract Type</w:t>
      </w:r>
    </w:p>
    <w:p w14:paraId="31320F3E" w14:textId="77777777" w:rsidR="00B31BC6" w:rsidRPr="002651E4" w:rsidRDefault="00B31BC6" w:rsidP="00B31BC6">
      <w:pPr>
        <w:spacing w:after="0"/>
        <w:rPr>
          <w:rFonts w:ascii="Arial" w:hAnsi="Arial" w:cs="Arial"/>
          <w:b/>
          <w:sz w:val="24"/>
        </w:rPr>
      </w:pPr>
    </w:p>
    <w:p w14:paraId="687F926A" w14:textId="25981D20" w:rsidR="00B31BC6" w:rsidRDefault="00B31BC6" w:rsidP="00B31BC6">
      <w:pPr>
        <w:spacing w:after="0"/>
        <w:ind w:left="720"/>
        <w:jc w:val="both"/>
        <w:rPr>
          <w:rFonts w:ascii="Arial" w:hAnsi="Arial" w:cs="Arial"/>
          <w:sz w:val="24"/>
        </w:rPr>
      </w:pPr>
      <w:r>
        <w:rPr>
          <w:rFonts w:ascii="Arial" w:hAnsi="Arial" w:cs="Arial"/>
          <w:sz w:val="24"/>
        </w:rPr>
        <w:t>The winning proposal will be offered a standard agreement/contract from</w:t>
      </w:r>
      <w:r w:rsidR="006476B9">
        <w:rPr>
          <w:rFonts w:ascii="Arial" w:hAnsi="Arial" w:cs="Arial"/>
          <w:sz w:val="24"/>
        </w:rPr>
        <w:t xml:space="preserve"> </w:t>
      </w:r>
      <w:r w:rsidR="002525C1">
        <w:rPr>
          <w:rFonts w:ascii="Arial" w:hAnsi="Arial" w:cs="Arial"/>
          <w:sz w:val="24"/>
        </w:rPr>
        <w:t>Lamar County</w:t>
      </w:r>
      <w:r w:rsidR="006476B9">
        <w:rPr>
          <w:rFonts w:ascii="Arial" w:hAnsi="Arial" w:cs="Arial"/>
          <w:sz w:val="24"/>
        </w:rPr>
        <w:t xml:space="preserve">. </w:t>
      </w:r>
      <w:r w:rsidR="006476B9" w:rsidRPr="001710E2">
        <w:rPr>
          <w:rFonts w:ascii="Arial" w:hAnsi="Arial" w:cs="Arial"/>
          <w:sz w:val="24"/>
        </w:rPr>
        <w:t xml:space="preserve">Multiple contracts may be awarded. </w:t>
      </w:r>
    </w:p>
    <w:p w14:paraId="020BB1DB" w14:textId="77777777" w:rsidR="002525C1" w:rsidRDefault="002525C1" w:rsidP="00B31BC6">
      <w:pPr>
        <w:spacing w:after="0"/>
        <w:rPr>
          <w:rFonts w:ascii="Arial" w:hAnsi="Arial" w:cs="Arial"/>
          <w:b/>
          <w:sz w:val="24"/>
        </w:rPr>
      </w:pPr>
    </w:p>
    <w:p w14:paraId="0120E4FF" w14:textId="0F55600D" w:rsidR="00B31BC6" w:rsidRDefault="00A01BCA" w:rsidP="00B31BC6">
      <w:pPr>
        <w:spacing w:after="0"/>
        <w:rPr>
          <w:rFonts w:ascii="Arial" w:hAnsi="Arial" w:cs="Arial"/>
          <w:b/>
          <w:sz w:val="24"/>
        </w:rPr>
      </w:pPr>
      <w:r>
        <w:rPr>
          <w:rFonts w:ascii="Arial" w:hAnsi="Arial" w:cs="Arial"/>
          <w:b/>
          <w:sz w:val="24"/>
        </w:rPr>
        <w:t>H</w:t>
      </w:r>
      <w:r w:rsidR="00B31BC6" w:rsidRPr="002651E4">
        <w:rPr>
          <w:rFonts w:ascii="Arial" w:hAnsi="Arial" w:cs="Arial"/>
          <w:b/>
          <w:sz w:val="24"/>
        </w:rPr>
        <w:t xml:space="preserve">. </w:t>
      </w:r>
      <w:r w:rsidR="00B31BC6" w:rsidRPr="002651E4">
        <w:rPr>
          <w:rFonts w:ascii="Arial" w:hAnsi="Arial" w:cs="Arial"/>
          <w:b/>
          <w:sz w:val="24"/>
        </w:rPr>
        <w:tab/>
        <w:t>Timeline</w:t>
      </w:r>
    </w:p>
    <w:p w14:paraId="65FDC11C" w14:textId="77777777" w:rsidR="00B31BC6" w:rsidRPr="002651E4" w:rsidRDefault="00B31BC6" w:rsidP="00B31BC6">
      <w:pPr>
        <w:spacing w:after="0"/>
        <w:rPr>
          <w:rFonts w:ascii="Arial" w:hAnsi="Arial" w:cs="Arial"/>
          <w:b/>
          <w:sz w:val="24"/>
        </w:rPr>
      </w:pPr>
    </w:p>
    <w:p w14:paraId="52E62B09" w14:textId="0922394E" w:rsidR="00B31BC6" w:rsidRDefault="00B31BC6" w:rsidP="00B31BC6">
      <w:pPr>
        <w:spacing w:after="0"/>
        <w:ind w:left="720"/>
        <w:jc w:val="both"/>
        <w:rPr>
          <w:rFonts w:ascii="Arial" w:hAnsi="Arial" w:cs="Arial"/>
          <w:sz w:val="24"/>
        </w:rPr>
      </w:pPr>
      <w:r>
        <w:rPr>
          <w:rFonts w:ascii="Arial" w:hAnsi="Arial" w:cs="Arial"/>
          <w:sz w:val="24"/>
        </w:rPr>
        <w:t xml:space="preserve">The successful proposer agrees to begin providing services within ten (10) consecutive business days (M-F) </w:t>
      </w:r>
      <w:r w:rsidR="00E93FBD">
        <w:rPr>
          <w:rFonts w:ascii="Arial" w:hAnsi="Arial" w:cs="Arial"/>
          <w:sz w:val="24"/>
        </w:rPr>
        <w:t xml:space="preserve">upon notice of approval from the </w:t>
      </w:r>
      <w:r w:rsidR="00491364" w:rsidRPr="009758D2">
        <w:rPr>
          <w:rFonts w:ascii="Arial" w:hAnsi="Arial" w:cs="Arial"/>
          <w:sz w:val="24"/>
        </w:rPr>
        <w:t>Texas Statewide Interoperability Coordi</w:t>
      </w:r>
      <w:r w:rsidR="00E93FBD" w:rsidRPr="009758D2">
        <w:rPr>
          <w:rFonts w:ascii="Arial" w:hAnsi="Arial" w:cs="Arial"/>
          <w:sz w:val="24"/>
        </w:rPr>
        <w:t>n</w:t>
      </w:r>
      <w:r w:rsidR="00491364" w:rsidRPr="009758D2">
        <w:rPr>
          <w:rFonts w:ascii="Arial" w:hAnsi="Arial" w:cs="Arial"/>
          <w:sz w:val="24"/>
        </w:rPr>
        <w:t>ator</w:t>
      </w:r>
      <w:r w:rsidR="00E93FBD" w:rsidRPr="009758D2">
        <w:rPr>
          <w:rFonts w:ascii="Arial" w:hAnsi="Arial" w:cs="Arial"/>
          <w:sz w:val="24"/>
        </w:rPr>
        <w:t xml:space="preserve">, which will be requested immediately after </w:t>
      </w:r>
      <w:r w:rsidR="00E93FBD">
        <w:rPr>
          <w:rFonts w:ascii="Arial" w:hAnsi="Arial" w:cs="Arial"/>
          <w:sz w:val="24"/>
        </w:rPr>
        <w:t>the notice for contract award has been provided.</w:t>
      </w:r>
      <w:r>
        <w:rPr>
          <w:rFonts w:ascii="Arial" w:hAnsi="Arial" w:cs="Arial"/>
          <w:sz w:val="24"/>
        </w:rPr>
        <w:t xml:space="preserve"> Should the work not begin within the specified time, then vendor negotiations may be terminated.</w:t>
      </w:r>
    </w:p>
    <w:p w14:paraId="630DD1BB" w14:textId="77777777" w:rsidR="00800926" w:rsidRDefault="00800926" w:rsidP="00B31BC6">
      <w:pPr>
        <w:spacing w:after="0"/>
        <w:ind w:left="720"/>
        <w:jc w:val="both"/>
        <w:rPr>
          <w:rFonts w:ascii="Arial" w:hAnsi="Arial" w:cs="Arial"/>
          <w:sz w:val="24"/>
        </w:rPr>
      </w:pPr>
    </w:p>
    <w:p w14:paraId="2433EE7E" w14:textId="46BE7542" w:rsidR="00800926" w:rsidRDefault="00800926" w:rsidP="00B31BC6">
      <w:pPr>
        <w:spacing w:after="0"/>
        <w:ind w:left="720"/>
        <w:jc w:val="both"/>
        <w:rPr>
          <w:rFonts w:ascii="Arial" w:hAnsi="Arial" w:cs="Arial"/>
          <w:sz w:val="24"/>
        </w:rPr>
      </w:pPr>
      <w:r>
        <w:rPr>
          <w:rFonts w:ascii="Arial" w:hAnsi="Arial" w:cs="Arial"/>
          <w:sz w:val="24"/>
        </w:rPr>
        <w:t xml:space="preserve">Equipment must be properly </w:t>
      </w:r>
      <w:r w:rsidR="0052631E">
        <w:rPr>
          <w:rFonts w:ascii="Arial" w:hAnsi="Arial" w:cs="Arial"/>
          <w:sz w:val="24"/>
        </w:rPr>
        <w:t xml:space="preserve">installed and tested by </w:t>
      </w:r>
      <w:r w:rsidR="002525C1">
        <w:rPr>
          <w:rFonts w:ascii="Arial" w:hAnsi="Arial" w:cs="Arial"/>
          <w:color w:val="FF0000"/>
          <w:sz w:val="24"/>
        </w:rPr>
        <w:t>July</w:t>
      </w:r>
      <w:r w:rsidR="00A411B3">
        <w:rPr>
          <w:rFonts w:ascii="Arial" w:hAnsi="Arial" w:cs="Arial"/>
          <w:color w:val="FF0000"/>
          <w:sz w:val="24"/>
        </w:rPr>
        <w:t xml:space="preserve"> 26, 2024</w:t>
      </w:r>
      <w:r w:rsidR="000A5118">
        <w:rPr>
          <w:rFonts w:ascii="Arial" w:hAnsi="Arial" w:cs="Arial"/>
          <w:sz w:val="24"/>
        </w:rPr>
        <w:t xml:space="preserve">, for the </w:t>
      </w:r>
      <w:r w:rsidR="0052631E">
        <w:rPr>
          <w:rFonts w:ascii="Arial" w:hAnsi="Arial" w:cs="Arial"/>
          <w:sz w:val="24"/>
        </w:rPr>
        <w:t>project in Lamar Count</w:t>
      </w:r>
      <w:r w:rsidR="00A411B3">
        <w:rPr>
          <w:rFonts w:ascii="Arial" w:hAnsi="Arial" w:cs="Arial"/>
          <w:sz w:val="24"/>
        </w:rPr>
        <w:t>y</w:t>
      </w:r>
      <w:r w:rsidR="0052631E">
        <w:rPr>
          <w:rFonts w:ascii="Arial" w:hAnsi="Arial" w:cs="Arial"/>
          <w:sz w:val="24"/>
        </w:rPr>
        <w:t xml:space="preserve">. </w:t>
      </w:r>
    </w:p>
    <w:p w14:paraId="77511F67" w14:textId="77777777" w:rsidR="00B31BC6" w:rsidRDefault="00B31BC6" w:rsidP="00B31BC6">
      <w:pPr>
        <w:spacing w:after="0"/>
        <w:rPr>
          <w:rFonts w:ascii="Arial" w:hAnsi="Arial" w:cs="Arial"/>
          <w:sz w:val="24"/>
        </w:rPr>
      </w:pPr>
    </w:p>
    <w:p w14:paraId="7E2EA521" w14:textId="77777777" w:rsidR="00B31BC6" w:rsidRDefault="00A01BCA" w:rsidP="00B31BC6">
      <w:pPr>
        <w:spacing w:after="0"/>
        <w:rPr>
          <w:rFonts w:ascii="Arial" w:hAnsi="Arial" w:cs="Arial"/>
          <w:b/>
          <w:sz w:val="24"/>
        </w:rPr>
      </w:pPr>
      <w:r>
        <w:rPr>
          <w:rFonts w:ascii="Arial" w:hAnsi="Arial" w:cs="Arial"/>
          <w:b/>
          <w:sz w:val="24"/>
        </w:rPr>
        <w:t>I</w:t>
      </w:r>
      <w:r w:rsidR="00B31BC6" w:rsidRPr="002651E4">
        <w:rPr>
          <w:rFonts w:ascii="Arial" w:hAnsi="Arial" w:cs="Arial"/>
          <w:b/>
          <w:sz w:val="24"/>
        </w:rPr>
        <w:t xml:space="preserve">. </w:t>
      </w:r>
      <w:r w:rsidR="00B31BC6" w:rsidRPr="002651E4">
        <w:rPr>
          <w:rFonts w:ascii="Arial" w:hAnsi="Arial" w:cs="Arial"/>
          <w:b/>
          <w:sz w:val="24"/>
        </w:rPr>
        <w:tab/>
        <w:t>Limitations and Reservations</w:t>
      </w:r>
    </w:p>
    <w:p w14:paraId="5E81E6C9" w14:textId="77777777" w:rsidR="00B31BC6" w:rsidRPr="002651E4" w:rsidRDefault="00B31BC6" w:rsidP="00B31BC6">
      <w:pPr>
        <w:spacing w:after="0"/>
        <w:rPr>
          <w:rFonts w:ascii="Arial" w:hAnsi="Arial" w:cs="Arial"/>
          <w:b/>
          <w:sz w:val="24"/>
        </w:rPr>
      </w:pPr>
    </w:p>
    <w:p w14:paraId="387F9A57" w14:textId="3A589DF3" w:rsidR="00B31BC6" w:rsidRDefault="002525C1" w:rsidP="00B31BC6">
      <w:pPr>
        <w:spacing w:after="0"/>
        <w:ind w:left="720"/>
        <w:jc w:val="both"/>
        <w:rPr>
          <w:rFonts w:ascii="Arial" w:hAnsi="Arial" w:cs="Arial"/>
          <w:sz w:val="24"/>
        </w:rPr>
      </w:pPr>
      <w:r>
        <w:rPr>
          <w:rFonts w:ascii="Arial" w:hAnsi="Arial" w:cs="Arial"/>
          <w:sz w:val="24"/>
        </w:rPr>
        <w:t>Lamar County</w:t>
      </w:r>
      <w:r w:rsidR="00281854">
        <w:rPr>
          <w:rFonts w:ascii="Arial" w:hAnsi="Arial" w:cs="Arial"/>
          <w:sz w:val="24"/>
        </w:rPr>
        <w:t xml:space="preserve"> and Ark-Tex Council of Government</w:t>
      </w:r>
      <w:r w:rsidR="006D3245">
        <w:rPr>
          <w:rFonts w:ascii="Arial" w:hAnsi="Arial" w:cs="Arial"/>
          <w:sz w:val="24"/>
        </w:rPr>
        <w:t xml:space="preserve"> </w:t>
      </w:r>
      <w:r w:rsidR="00B31BC6">
        <w:rPr>
          <w:rFonts w:ascii="Arial" w:hAnsi="Arial" w:cs="Arial"/>
          <w:sz w:val="24"/>
        </w:rPr>
        <w:t>reserve</w:t>
      </w:r>
      <w:r w:rsidR="002C6A85">
        <w:rPr>
          <w:rFonts w:ascii="Arial" w:hAnsi="Arial" w:cs="Arial"/>
          <w:sz w:val="24"/>
        </w:rPr>
        <w:t>s</w:t>
      </w:r>
      <w:r w:rsidR="00B31BC6">
        <w:rPr>
          <w:rFonts w:ascii="Arial" w:hAnsi="Arial" w:cs="Arial"/>
          <w:sz w:val="24"/>
        </w:rPr>
        <w:t xml:space="preserve"> the right to accept or reject any and all proposals received as a result of this request, to negotiate with all qualified sources, or to cancel in part or in its entirety this RFP if found to be in the best interest of </w:t>
      </w:r>
      <w:r w:rsidR="00DD1C1F">
        <w:rPr>
          <w:rFonts w:ascii="Arial" w:hAnsi="Arial" w:cs="Arial"/>
          <w:sz w:val="24"/>
        </w:rPr>
        <w:t>Lamar County</w:t>
      </w:r>
      <w:r w:rsidR="00B31BC6">
        <w:rPr>
          <w:rFonts w:ascii="Arial" w:hAnsi="Arial" w:cs="Arial"/>
          <w:sz w:val="24"/>
        </w:rPr>
        <w:t xml:space="preserve">. This RFP does not commit </w:t>
      </w:r>
      <w:r w:rsidR="00DD1C1F">
        <w:rPr>
          <w:rFonts w:ascii="Arial" w:hAnsi="Arial" w:cs="Arial"/>
          <w:sz w:val="24"/>
        </w:rPr>
        <w:t>Lamar County</w:t>
      </w:r>
      <w:r w:rsidR="006D3245">
        <w:rPr>
          <w:rFonts w:ascii="Arial" w:hAnsi="Arial" w:cs="Arial"/>
          <w:sz w:val="24"/>
        </w:rPr>
        <w:t xml:space="preserve"> </w:t>
      </w:r>
      <w:r w:rsidR="00B31BC6">
        <w:rPr>
          <w:rFonts w:ascii="Arial" w:hAnsi="Arial" w:cs="Arial"/>
          <w:sz w:val="24"/>
        </w:rPr>
        <w:t xml:space="preserve">to award a contract, </w:t>
      </w:r>
      <w:r w:rsidR="000A5118">
        <w:rPr>
          <w:rFonts w:ascii="Arial" w:hAnsi="Arial" w:cs="Arial"/>
          <w:sz w:val="24"/>
        </w:rPr>
        <w:t>pay any costs incurred for the preparation of proposals,</w:t>
      </w:r>
      <w:r w:rsidR="00B31BC6">
        <w:rPr>
          <w:rFonts w:ascii="Arial" w:hAnsi="Arial" w:cs="Arial"/>
          <w:sz w:val="24"/>
        </w:rPr>
        <w:t xml:space="preserve"> procure or contract for any services.</w:t>
      </w:r>
    </w:p>
    <w:p w14:paraId="1250D5F9" w14:textId="77777777" w:rsidR="00B31BC6" w:rsidRDefault="00B31BC6" w:rsidP="00B31BC6">
      <w:pPr>
        <w:spacing w:after="0"/>
        <w:rPr>
          <w:rFonts w:ascii="Arial" w:hAnsi="Arial" w:cs="Arial"/>
          <w:sz w:val="24"/>
        </w:rPr>
      </w:pPr>
    </w:p>
    <w:p w14:paraId="422D672E" w14:textId="0D3A0125" w:rsidR="00B31BC6" w:rsidRDefault="00DD1C1F" w:rsidP="00B31BC6">
      <w:pPr>
        <w:spacing w:after="0"/>
        <w:ind w:left="720"/>
        <w:jc w:val="both"/>
        <w:rPr>
          <w:rFonts w:ascii="Arial" w:hAnsi="Arial" w:cs="Arial"/>
          <w:sz w:val="24"/>
        </w:rPr>
      </w:pPr>
      <w:r>
        <w:rPr>
          <w:rFonts w:ascii="Arial" w:hAnsi="Arial" w:cs="Arial"/>
          <w:sz w:val="24"/>
        </w:rPr>
        <w:t>Lamar County</w:t>
      </w:r>
      <w:r w:rsidR="006D3245">
        <w:rPr>
          <w:rFonts w:ascii="Arial" w:hAnsi="Arial" w:cs="Arial"/>
          <w:sz w:val="24"/>
        </w:rPr>
        <w:t xml:space="preserve"> </w:t>
      </w:r>
      <w:r w:rsidR="00B31BC6">
        <w:rPr>
          <w:rFonts w:ascii="Arial" w:hAnsi="Arial" w:cs="Arial"/>
          <w:sz w:val="24"/>
        </w:rPr>
        <w:t xml:space="preserve">specifically reserves the right to vary the provisions set forth herein </w:t>
      </w:r>
      <w:r w:rsidR="000A5118">
        <w:rPr>
          <w:rFonts w:ascii="Arial" w:hAnsi="Arial" w:cs="Arial"/>
          <w:sz w:val="24"/>
        </w:rPr>
        <w:t xml:space="preserve">at </w:t>
      </w:r>
      <w:r w:rsidR="00B31BC6">
        <w:rPr>
          <w:rFonts w:ascii="Arial" w:hAnsi="Arial" w:cs="Arial"/>
          <w:sz w:val="24"/>
        </w:rPr>
        <w:t xml:space="preserve">any time prior to the execution of a contract where such variance is deemed to be in the best interest of the needs of </w:t>
      </w:r>
      <w:r>
        <w:rPr>
          <w:rFonts w:ascii="Arial" w:hAnsi="Arial" w:cs="Arial"/>
          <w:sz w:val="24"/>
        </w:rPr>
        <w:t>Lamar County</w:t>
      </w:r>
      <w:r w:rsidR="00B31BC6">
        <w:rPr>
          <w:rFonts w:ascii="Arial" w:hAnsi="Arial" w:cs="Arial"/>
          <w:sz w:val="24"/>
        </w:rPr>
        <w:t xml:space="preserve">. While every effort has been made to ensure the accuracy and completeness of the information in this RFP, </w:t>
      </w:r>
      <w:r>
        <w:rPr>
          <w:rFonts w:ascii="Arial" w:hAnsi="Arial" w:cs="Arial"/>
          <w:sz w:val="24"/>
        </w:rPr>
        <w:t xml:space="preserve">Lamar County </w:t>
      </w:r>
      <w:r w:rsidR="00B31BC6">
        <w:rPr>
          <w:rFonts w:ascii="Arial" w:hAnsi="Arial" w:cs="Arial"/>
          <w:sz w:val="24"/>
        </w:rPr>
        <w:t xml:space="preserve">recognizes that the information is not exhaustive in every detail and that all work and materials may not be expressly mentioned in the requirements of the RFP. Therefore, it is the responsibility of the proposer to include in their proposal all software and hardware requirements </w:t>
      </w:r>
      <w:r w:rsidR="000A5118">
        <w:rPr>
          <w:rFonts w:ascii="Arial" w:hAnsi="Arial" w:cs="Arial"/>
          <w:sz w:val="24"/>
        </w:rPr>
        <w:t>that</w:t>
      </w:r>
      <w:r w:rsidR="00B31BC6">
        <w:rPr>
          <w:rFonts w:ascii="Arial" w:hAnsi="Arial" w:cs="Arial"/>
          <w:sz w:val="24"/>
        </w:rPr>
        <w:t xml:space="preserve"> are necessary for the full performance of the </w:t>
      </w:r>
      <w:r w:rsidR="001710E2">
        <w:rPr>
          <w:rFonts w:ascii="Arial" w:hAnsi="Arial" w:cs="Arial"/>
          <w:sz w:val="24"/>
        </w:rPr>
        <w:t>equipment</w:t>
      </w:r>
      <w:r w:rsidR="00B31BC6">
        <w:rPr>
          <w:rFonts w:ascii="Arial" w:hAnsi="Arial" w:cs="Arial"/>
          <w:sz w:val="24"/>
        </w:rPr>
        <w:t xml:space="preserve">. If selected for negotiations, </w:t>
      </w:r>
      <w:r w:rsidR="000A5118">
        <w:rPr>
          <w:rFonts w:ascii="Arial" w:hAnsi="Arial" w:cs="Arial"/>
          <w:sz w:val="24"/>
        </w:rPr>
        <w:t>the proposer may be required to prepare and submit additional information prior to final vendor(s) selection in order to reach terms for the provision of services</w:t>
      </w:r>
      <w:r w:rsidR="00B31BC6">
        <w:rPr>
          <w:rFonts w:ascii="Arial" w:hAnsi="Arial" w:cs="Arial"/>
          <w:sz w:val="24"/>
        </w:rPr>
        <w:t xml:space="preserve"> which are agreeable to both parties.</w:t>
      </w:r>
    </w:p>
    <w:p w14:paraId="62DC329D" w14:textId="77777777" w:rsidR="00B31BC6" w:rsidRPr="009758D2" w:rsidRDefault="00B31BC6" w:rsidP="00B31BC6">
      <w:pPr>
        <w:spacing w:after="0"/>
        <w:rPr>
          <w:rFonts w:ascii="Arial" w:hAnsi="Arial" w:cs="Arial"/>
          <w:sz w:val="24"/>
        </w:rPr>
      </w:pPr>
    </w:p>
    <w:p w14:paraId="348EA83F" w14:textId="77777777" w:rsidR="00B31BC6" w:rsidRPr="009758D2" w:rsidRDefault="00A01BCA" w:rsidP="00B31BC6">
      <w:pPr>
        <w:spacing w:after="0"/>
        <w:rPr>
          <w:rFonts w:ascii="Arial" w:hAnsi="Arial" w:cs="Arial"/>
          <w:b/>
          <w:sz w:val="24"/>
        </w:rPr>
      </w:pPr>
      <w:r w:rsidRPr="009758D2">
        <w:rPr>
          <w:rFonts w:ascii="Arial" w:hAnsi="Arial" w:cs="Arial"/>
          <w:b/>
          <w:sz w:val="24"/>
        </w:rPr>
        <w:t>J</w:t>
      </w:r>
      <w:r w:rsidR="00B31BC6" w:rsidRPr="009758D2">
        <w:rPr>
          <w:rFonts w:ascii="Arial" w:hAnsi="Arial" w:cs="Arial"/>
          <w:b/>
          <w:sz w:val="24"/>
        </w:rPr>
        <w:t xml:space="preserve">. </w:t>
      </w:r>
      <w:r w:rsidR="00B31BC6" w:rsidRPr="009758D2">
        <w:rPr>
          <w:rFonts w:ascii="Arial" w:hAnsi="Arial" w:cs="Arial"/>
          <w:b/>
          <w:sz w:val="24"/>
        </w:rPr>
        <w:tab/>
        <w:t>Modification and Renewals</w:t>
      </w:r>
    </w:p>
    <w:p w14:paraId="5FD95259" w14:textId="77777777" w:rsidR="00B31BC6" w:rsidRPr="009758D2" w:rsidRDefault="00B31BC6" w:rsidP="00B31BC6">
      <w:pPr>
        <w:spacing w:after="0"/>
        <w:rPr>
          <w:rFonts w:ascii="Arial" w:hAnsi="Arial" w:cs="Arial"/>
          <w:b/>
          <w:sz w:val="24"/>
        </w:rPr>
      </w:pPr>
    </w:p>
    <w:p w14:paraId="2F391BE4" w14:textId="65FA9F06" w:rsidR="00B31BC6" w:rsidRPr="009758D2" w:rsidRDefault="00DD1C1F" w:rsidP="00B31BC6">
      <w:pPr>
        <w:spacing w:after="0"/>
        <w:ind w:left="720"/>
        <w:jc w:val="both"/>
        <w:rPr>
          <w:rFonts w:ascii="Arial" w:hAnsi="Arial" w:cs="Arial"/>
          <w:sz w:val="24"/>
        </w:rPr>
      </w:pPr>
      <w:r w:rsidRPr="009758D2">
        <w:rPr>
          <w:rFonts w:ascii="Arial" w:hAnsi="Arial" w:cs="Arial"/>
          <w:sz w:val="24"/>
        </w:rPr>
        <w:t xml:space="preserve">Lamar County </w:t>
      </w:r>
      <w:r w:rsidR="00B31BC6" w:rsidRPr="009758D2">
        <w:rPr>
          <w:rFonts w:ascii="Arial" w:hAnsi="Arial" w:cs="Arial"/>
          <w:sz w:val="24"/>
        </w:rPr>
        <w:t xml:space="preserve">reserves the right to negotiate a modification in connection with any executed agreement/contract funded through this RFP without repeating the RFP process for a period of up to five (5) years from the original proposal initiation. </w:t>
      </w:r>
      <w:r w:rsidR="00B31BC6" w:rsidRPr="009758D2">
        <w:rPr>
          <w:rFonts w:ascii="Arial" w:hAnsi="Arial" w:cs="Arial"/>
          <w:sz w:val="24"/>
        </w:rPr>
        <w:lastRenderedPageBreak/>
        <w:t xml:space="preserve">Vendor modifications and renewals shall be considered based upon the vendor’s ability to meet </w:t>
      </w:r>
      <w:r w:rsidRPr="009758D2">
        <w:rPr>
          <w:rFonts w:ascii="Arial" w:hAnsi="Arial" w:cs="Arial"/>
          <w:sz w:val="24"/>
        </w:rPr>
        <w:t xml:space="preserve">Lamar County </w:t>
      </w:r>
      <w:r w:rsidR="00B31BC6" w:rsidRPr="009758D2">
        <w:rPr>
          <w:rFonts w:ascii="Arial" w:hAnsi="Arial" w:cs="Arial"/>
          <w:sz w:val="24"/>
        </w:rPr>
        <w:t>needs.</w:t>
      </w:r>
    </w:p>
    <w:p w14:paraId="3CEFC176" w14:textId="77777777" w:rsidR="00B31BC6" w:rsidRDefault="00B31BC6" w:rsidP="00B31BC6">
      <w:pPr>
        <w:spacing w:after="0"/>
        <w:rPr>
          <w:rFonts w:ascii="Arial" w:hAnsi="Arial" w:cs="Arial"/>
          <w:sz w:val="24"/>
        </w:rPr>
      </w:pPr>
    </w:p>
    <w:p w14:paraId="54DD9838" w14:textId="77777777" w:rsidR="00B31BC6" w:rsidRDefault="00A01BCA" w:rsidP="00B31BC6">
      <w:pPr>
        <w:spacing w:after="0"/>
        <w:rPr>
          <w:rFonts w:ascii="Arial" w:hAnsi="Arial" w:cs="Arial"/>
          <w:b/>
          <w:sz w:val="24"/>
        </w:rPr>
      </w:pPr>
      <w:r>
        <w:rPr>
          <w:rFonts w:ascii="Arial" w:hAnsi="Arial" w:cs="Arial"/>
          <w:b/>
          <w:sz w:val="24"/>
        </w:rPr>
        <w:t>K</w:t>
      </w:r>
      <w:r w:rsidR="00B31BC6" w:rsidRPr="002651E4">
        <w:rPr>
          <w:rFonts w:ascii="Arial" w:hAnsi="Arial" w:cs="Arial"/>
          <w:b/>
          <w:sz w:val="24"/>
        </w:rPr>
        <w:t xml:space="preserve">. </w:t>
      </w:r>
      <w:r w:rsidR="00B31BC6" w:rsidRPr="002651E4">
        <w:rPr>
          <w:rFonts w:ascii="Arial" w:hAnsi="Arial" w:cs="Arial"/>
          <w:b/>
          <w:sz w:val="24"/>
        </w:rPr>
        <w:tab/>
        <w:t>Signatures</w:t>
      </w:r>
    </w:p>
    <w:p w14:paraId="542579B4" w14:textId="77777777" w:rsidR="00B31BC6" w:rsidRPr="002651E4" w:rsidRDefault="00B31BC6" w:rsidP="00B31BC6">
      <w:pPr>
        <w:spacing w:after="0"/>
        <w:rPr>
          <w:rFonts w:ascii="Arial" w:hAnsi="Arial" w:cs="Arial"/>
          <w:b/>
          <w:sz w:val="24"/>
        </w:rPr>
      </w:pPr>
    </w:p>
    <w:p w14:paraId="3CBAD4AB" w14:textId="054A9208" w:rsidR="00B31BC6" w:rsidRDefault="00B31BC6" w:rsidP="00B31BC6">
      <w:pPr>
        <w:spacing w:after="0"/>
        <w:ind w:left="720"/>
        <w:jc w:val="both"/>
        <w:rPr>
          <w:rFonts w:ascii="Arial" w:hAnsi="Arial" w:cs="Arial"/>
          <w:sz w:val="24"/>
        </w:rPr>
      </w:pPr>
      <w:r>
        <w:rPr>
          <w:rFonts w:ascii="Arial" w:hAnsi="Arial" w:cs="Arial"/>
          <w:sz w:val="24"/>
        </w:rPr>
        <w:t xml:space="preserve">A proposal shall be signed by the business’s official authorized to bind that business and shall contain a statement to the effect that the proposal is a firm bid for a thirty (30) day period from the date that the proposal is received by </w:t>
      </w:r>
      <w:r w:rsidR="00DD1C1F">
        <w:rPr>
          <w:rFonts w:ascii="Arial" w:hAnsi="Arial" w:cs="Arial"/>
          <w:sz w:val="24"/>
        </w:rPr>
        <w:t>Lamar County</w:t>
      </w:r>
      <w:r>
        <w:rPr>
          <w:rFonts w:ascii="Arial" w:hAnsi="Arial" w:cs="Arial"/>
          <w:sz w:val="24"/>
        </w:rPr>
        <w:t>. The proposal shall also provide the name, title, address</w:t>
      </w:r>
      <w:r w:rsidR="000A5118">
        <w:rPr>
          <w:rFonts w:ascii="Arial" w:hAnsi="Arial" w:cs="Arial"/>
          <w:sz w:val="24"/>
        </w:rPr>
        <w:t>,</w:t>
      </w:r>
      <w:r>
        <w:rPr>
          <w:rFonts w:ascii="Arial" w:hAnsi="Arial" w:cs="Arial"/>
          <w:sz w:val="24"/>
        </w:rPr>
        <w:t xml:space="preserve"> and telephone number of the individual(s) with authority to negotiate during the period of proposal evaluation.</w:t>
      </w:r>
    </w:p>
    <w:p w14:paraId="667D7BA3" w14:textId="77777777" w:rsidR="00B31BC6" w:rsidRDefault="00B31BC6" w:rsidP="00B31BC6">
      <w:pPr>
        <w:spacing w:after="0"/>
        <w:rPr>
          <w:rFonts w:ascii="Arial" w:hAnsi="Arial" w:cs="Arial"/>
          <w:sz w:val="24"/>
        </w:rPr>
      </w:pPr>
    </w:p>
    <w:p w14:paraId="76FCFC0C" w14:textId="77777777" w:rsidR="00B31BC6" w:rsidRDefault="00A01BCA" w:rsidP="00B31BC6">
      <w:pPr>
        <w:spacing w:after="0"/>
        <w:rPr>
          <w:rFonts w:ascii="Arial" w:hAnsi="Arial" w:cs="Arial"/>
          <w:b/>
          <w:sz w:val="24"/>
        </w:rPr>
      </w:pPr>
      <w:r>
        <w:rPr>
          <w:rFonts w:ascii="Arial" w:hAnsi="Arial" w:cs="Arial"/>
          <w:b/>
          <w:sz w:val="24"/>
        </w:rPr>
        <w:t>L</w:t>
      </w:r>
      <w:r w:rsidR="00B31BC6" w:rsidRPr="002651E4">
        <w:rPr>
          <w:rFonts w:ascii="Arial" w:hAnsi="Arial" w:cs="Arial"/>
          <w:b/>
          <w:sz w:val="24"/>
        </w:rPr>
        <w:t xml:space="preserve">. </w:t>
      </w:r>
      <w:r w:rsidR="00B31BC6" w:rsidRPr="002651E4">
        <w:rPr>
          <w:rFonts w:ascii="Arial" w:hAnsi="Arial" w:cs="Arial"/>
          <w:b/>
          <w:sz w:val="24"/>
        </w:rPr>
        <w:tab/>
        <w:t>Evaluation Criteria</w:t>
      </w:r>
    </w:p>
    <w:p w14:paraId="625E3E69" w14:textId="77777777" w:rsidR="00B31BC6" w:rsidRPr="002651E4" w:rsidRDefault="00B31BC6" w:rsidP="00B31BC6">
      <w:pPr>
        <w:spacing w:after="0"/>
        <w:rPr>
          <w:rFonts w:ascii="Arial" w:hAnsi="Arial" w:cs="Arial"/>
          <w:b/>
          <w:sz w:val="24"/>
        </w:rPr>
      </w:pPr>
    </w:p>
    <w:p w14:paraId="548D2B45" w14:textId="18D0E91E" w:rsidR="00B31BC6" w:rsidRPr="00634473" w:rsidRDefault="00B31BC6" w:rsidP="00B31BC6">
      <w:pPr>
        <w:spacing w:after="0"/>
        <w:ind w:left="720"/>
        <w:jc w:val="both"/>
        <w:rPr>
          <w:rFonts w:ascii="Arial" w:hAnsi="Arial" w:cs="Arial"/>
          <w:sz w:val="24"/>
        </w:rPr>
      </w:pPr>
      <w:r w:rsidRPr="00634473">
        <w:rPr>
          <w:rFonts w:ascii="Arial" w:hAnsi="Arial" w:cs="Arial"/>
          <w:sz w:val="24"/>
        </w:rPr>
        <w:t xml:space="preserve">The selection of a proposal is to be made after a careful evaluation of the proposals received. Each proposal will be evaluated for acceptability with emphasis on the various factors enumerated in the evaluation table. Each factor is assigned a numerical score. The scores will be used to determine vendor(s) with whom negotiations may be conducted. Evaluations will be based upon the criteria table on page </w:t>
      </w:r>
      <w:r w:rsidRPr="003B13E9">
        <w:rPr>
          <w:rFonts w:ascii="Arial" w:hAnsi="Arial" w:cs="Arial"/>
          <w:sz w:val="24"/>
        </w:rPr>
        <w:t>1</w:t>
      </w:r>
      <w:r w:rsidR="003F4EF9" w:rsidRPr="003B13E9">
        <w:rPr>
          <w:rFonts w:ascii="Arial" w:hAnsi="Arial" w:cs="Arial"/>
          <w:sz w:val="24"/>
        </w:rPr>
        <w:t>1</w:t>
      </w:r>
      <w:r w:rsidR="000A5118">
        <w:rPr>
          <w:rFonts w:ascii="Arial" w:hAnsi="Arial" w:cs="Arial"/>
          <w:sz w:val="24"/>
        </w:rPr>
        <w:t>,</w:t>
      </w:r>
      <w:r w:rsidRPr="003B13E9">
        <w:rPr>
          <w:rFonts w:ascii="Arial" w:hAnsi="Arial" w:cs="Arial"/>
          <w:sz w:val="24"/>
        </w:rPr>
        <w:t xml:space="preserve"> </w:t>
      </w:r>
      <w:r w:rsidRPr="00634473">
        <w:rPr>
          <w:rFonts w:ascii="Arial" w:hAnsi="Arial" w:cs="Arial"/>
          <w:sz w:val="24"/>
        </w:rPr>
        <w:t>for which up to 100 points may be awarded. Total evaluation values of less than 70 points will invalidate a proposal.</w:t>
      </w:r>
    </w:p>
    <w:p w14:paraId="46C1C9D6" w14:textId="77777777" w:rsidR="00B31BC6" w:rsidRPr="00634473" w:rsidRDefault="00B31BC6" w:rsidP="00B31BC6">
      <w:pPr>
        <w:spacing w:after="0"/>
        <w:rPr>
          <w:rFonts w:ascii="Arial" w:hAnsi="Arial" w:cs="Arial"/>
          <w:sz w:val="24"/>
        </w:rPr>
      </w:pPr>
    </w:p>
    <w:p w14:paraId="1368F36E" w14:textId="77777777" w:rsidR="00B31BC6" w:rsidRPr="00634473" w:rsidRDefault="00A01BCA" w:rsidP="00B31BC6">
      <w:pPr>
        <w:spacing w:after="0"/>
        <w:rPr>
          <w:rFonts w:ascii="Arial" w:hAnsi="Arial" w:cs="Arial"/>
          <w:b/>
          <w:sz w:val="24"/>
        </w:rPr>
      </w:pPr>
      <w:r>
        <w:rPr>
          <w:rFonts w:ascii="Arial" w:hAnsi="Arial" w:cs="Arial"/>
          <w:b/>
          <w:sz w:val="24"/>
        </w:rPr>
        <w:t>M</w:t>
      </w:r>
      <w:r w:rsidR="00B31BC6" w:rsidRPr="00634473">
        <w:rPr>
          <w:rFonts w:ascii="Arial" w:hAnsi="Arial" w:cs="Arial"/>
          <w:b/>
          <w:sz w:val="24"/>
        </w:rPr>
        <w:t xml:space="preserve">. </w:t>
      </w:r>
      <w:r w:rsidR="00B31BC6" w:rsidRPr="00634473">
        <w:rPr>
          <w:rFonts w:ascii="Arial" w:hAnsi="Arial" w:cs="Arial"/>
          <w:b/>
          <w:sz w:val="24"/>
        </w:rPr>
        <w:tab/>
        <w:t>Protest Rights</w:t>
      </w:r>
    </w:p>
    <w:p w14:paraId="3C4F90E3" w14:textId="77777777" w:rsidR="00B31BC6" w:rsidRPr="00634473" w:rsidRDefault="00B31BC6" w:rsidP="00B31BC6">
      <w:pPr>
        <w:spacing w:after="0"/>
        <w:rPr>
          <w:rFonts w:ascii="Arial" w:hAnsi="Arial" w:cs="Arial"/>
          <w:b/>
          <w:sz w:val="24"/>
        </w:rPr>
      </w:pPr>
    </w:p>
    <w:p w14:paraId="53762AB5" w14:textId="0DC9846E" w:rsidR="00B31BC6" w:rsidRPr="00634473" w:rsidRDefault="00B31BC6" w:rsidP="00B31BC6">
      <w:pPr>
        <w:spacing w:after="0"/>
        <w:ind w:left="720"/>
        <w:jc w:val="both"/>
        <w:rPr>
          <w:rFonts w:ascii="Arial" w:hAnsi="Arial" w:cs="Arial"/>
          <w:sz w:val="24"/>
        </w:rPr>
      </w:pPr>
      <w:r w:rsidRPr="00634473">
        <w:rPr>
          <w:rFonts w:ascii="Arial" w:hAnsi="Arial" w:cs="Arial"/>
          <w:sz w:val="24"/>
        </w:rPr>
        <w:t xml:space="preserve">All </w:t>
      </w:r>
      <w:r w:rsidR="000A5118">
        <w:rPr>
          <w:rFonts w:ascii="Arial" w:hAnsi="Arial" w:cs="Arial"/>
          <w:sz w:val="24"/>
        </w:rPr>
        <w:t>protests</w:t>
      </w:r>
      <w:r w:rsidRPr="00634473">
        <w:rPr>
          <w:rFonts w:ascii="Arial" w:hAnsi="Arial" w:cs="Arial"/>
          <w:sz w:val="24"/>
        </w:rPr>
        <w:t xml:space="preserve"> or complaints regarding this RFP process shall be referred to the </w:t>
      </w:r>
      <w:r w:rsidR="00DD1C1F">
        <w:rPr>
          <w:rFonts w:ascii="Arial" w:hAnsi="Arial" w:cs="Arial"/>
          <w:sz w:val="24"/>
        </w:rPr>
        <w:t xml:space="preserve">Lamar County </w:t>
      </w:r>
      <w:r w:rsidRPr="00634473">
        <w:rPr>
          <w:rFonts w:ascii="Arial" w:hAnsi="Arial" w:cs="Arial"/>
          <w:sz w:val="24"/>
        </w:rPr>
        <w:t xml:space="preserve">Grievance Procedures for resolution. </w:t>
      </w:r>
      <w:r w:rsidR="001710E2">
        <w:rPr>
          <w:rFonts w:ascii="Arial" w:hAnsi="Arial" w:cs="Arial"/>
          <w:sz w:val="24"/>
        </w:rPr>
        <w:t>P</w:t>
      </w:r>
      <w:r w:rsidRPr="00634473">
        <w:rPr>
          <w:rFonts w:ascii="Arial" w:hAnsi="Arial" w:cs="Arial"/>
          <w:sz w:val="24"/>
        </w:rPr>
        <w:t xml:space="preserve">rocedures </w:t>
      </w:r>
      <w:r w:rsidR="001F09B6">
        <w:rPr>
          <w:rFonts w:ascii="Arial" w:hAnsi="Arial" w:cs="Arial"/>
          <w:sz w:val="24"/>
        </w:rPr>
        <w:t>are outlined beginning</w:t>
      </w:r>
      <w:r w:rsidRPr="00634473">
        <w:rPr>
          <w:rFonts w:ascii="Arial" w:hAnsi="Arial" w:cs="Arial"/>
          <w:sz w:val="24"/>
        </w:rPr>
        <w:t xml:space="preserve"> on </w:t>
      </w:r>
      <w:r w:rsidRPr="003B13E9">
        <w:rPr>
          <w:rFonts w:ascii="Arial" w:hAnsi="Arial" w:cs="Arial"/>
          <w:sz w:val="24"/>
        </w:rPr>
        <w:t xml:space="preserve">page </w:t>
      </w:r>
      <w:r w:rsidR="003F4EF9" w:rsidRPr="003B13E9">
        <w:rPr>
          <w:rFonts w:ascii="Arial" w:hAnsi="Arial" w:cs="Arial"/>
          <w:sz w:val="24"/>
        </w:rPr>
        <w:t>8</w:t>
      </w:r>
      <w:r w:rsidRPr="00634473">
        <w:rPr>
          <w:rFonts w:ascii="Arial" w:hAnsi="Arial" w:cs="Arial"/>
          <w:sz w:val="24"/>
        </w:rPr>
        <w:t xml:space="preserve"> of this RFP.</w:t>
      </w:r>
    </w:p>
    <w:p w14:paraId="77513E36" w14:textId="77777777" w:rsidR="00B31BC6" w:rsidRPr="00634473" w:rsidRDefault="00B31BC6" w:rsidP="00B31BC6">
      <w:pPr>
        <w:spacing w:after="0"/>
        <w:rPr>
          <w:rFonts w:ascii="Arial" w:hAnsi="Arial" w:cs="Arial"/>
          <w:sz w:val="24"/>
        </w:rPr>
      </w:pPr>
    </w:p>
    <w:p w14:paraId="02CCA35E" w14:textId="77777777" w:rsidR="00B31BC6" w:rsidRPr="00634473" w:rsidRDefault="00A01BCA" w:rsidP="00B31BC6">
      <w:pPr>
        <w:spacing w:after="0"/>
        <w:rPr>
          <w:rFonts w:ascii="Arial" w:hAnsi="Arial" w:cs="Arial"/>
          <w:b/>
          <w:sz w:val="24"/>
        </w:rPr>
      </w:pPr>
      <w:r>
        <w:rPr>
          <w:rFonts w:ascii="Arial" w:hAnsi="Arial" w:cs="Arial"/>
          <w:b/>
          <w:sz w:val="24"/>
        </w:rPr>
        <w:t>N</w:t>
      </w:r>
      <w:r w:rsidR="00B31BC6" w:rsidRPr="00634473">
        <w:rPr>
          <w:rFonts w:ascii="Arial" w:hAnsi="Arial" w:cs="Arial"/>
          <w:b/>
          <w:sz w:val="24"/>
        </w:rPr>
        <w:t xml:space="preserve">. </w:t>
      </w:r>
      <w:r w:rsidR="00B31BC6" w:rsidRPr="00634473">
        <w:rPr>
          <w:rFonts w:ascii="Arial" w:hAnsi="Arial" w:cs="Arial"/>
          <w:b/>
          <w:sz w:val="24"/>
        </w:rPr>
        <w:tab/>
        <w:t>Conflict of Interest</w:t>
      </w:r>
    </w:p>
    <w:p w14:paraId="7FA40976" w14:textId="77777777" w:rsidR="00B31BC6" w:rsidRPr="00634473" w:rsidRDefault="00B31BC6" w:rsidP="00B31BC6">
      <w:pPr>
        <w:spacing w:after="0"/>
        <w:rPr>
          <w:rFonts w:ascii="Arial" w:hAnsi="Arial" w:cs="Arial"/>
          <w:b/>
          <w:sz w:val="24"/>
        </w:rPr>
      </w:pPr>
    </w:p>
    <w:p w14:paraId="530BFC8A" w14:textId="698CE5C5" w:rsidR="00B31BC6" w:rsidRPr="00634473" w:rsidRDefault="00B31BC6" w:rsidP="00B31BC6">
      <w:pPr>
        <w:spacing w:after="0"/>
        <w:ind w:left="720"/>
        <w:jc w:val="both"/>
        <w:rPr>
          <w:rFonts w:ascii="Arial" w:hAnsi="Arial" w:cs="Arial"/>
          <w:sz w:val="24"/>
        </w:rPr>
      </w:pPr>
      <w:r w:rsidRPr="00634473">
        <w:rPr>
          <w:rFonts w:ascii="Arial" w:hAnsi="Arial" w:cs="Arial"/>
          <w:sz w:val="24"/>
        </w:rPr>
        <w:t xml:space="preserve">To avoid any real or apparent conflict of interest in the procurement of this RFP, no </w:t>
      </w:r>
      <w:r w:rsidR="00DD1C1F">
        <w:rPr>
          <w:rFonts w:ascii="Arial" w:hAnsi="Arial" w:cs="Arial"/>
          <w:sz w:val="24"/>
        </w:rPr>
        <w:t xml:space="preserve">Lamar County </w:t>
      </w:r>
      <w:r w:rsidRPr="00634473">
        <w:rPr>
          <w:rFonts w:ascii="Arial" w:hAnsi="Arial" w:cs="Arial"/>
          <w:sz w:val="24"/>
        </w:rPr>
        <w:t>employee or their family member may vote on or financially benefit from any award connected with this request.</w:t>
      </w:r>
    </w:p>
    <w:p w14:paraId="0DE410AE" w14:textId="77777777" w:rsidR="00B31BC6" w:rsidRPr="00634473" w:rsidRDefault="00B31BC6" w:rsidP="00B31BC6">
      <w:pPr>
        <w:spacing w:after="0"/>
        <w:rPr>
          <w:rFonts w:ascii="Arial" w:hAnsi="Arial" w:cs="Arial"/>
          <w:sz w:val="24"/>
        </w:rPr>
      </w:pPr>
    </w:p>
    <w:p w14:paraId="01608ED3" w14:textId="77777777" w:rsidR="00A01B3E" w:rsidRDefault="00A01BCA" w:rsidP="00B31BC6">
      <w:pPr>
        <w:spacing w:after="0"/>
        <w:rPr>
          <w:rFonts w:ascii="Arial" w:hAnsi="Arial" w:cs="Arial"/>
          <w:b/>
          <w:sz w:val="24"/>
        </w:rPr>
      </w:pPr>
      <w:r>
        <w:rPr>
          <w:rFonts w:ascii="Arial" w:hAnsi="Arial" w:cs="Arial"/>
          <w:b/>
          <w:sz w:val="24"/>
        </w:rPr>
        <w:t>O</w:t>
      </w:r>
      <w:r w:rsidR="00B31BC6" w:rsidRPr="00634473">
        <w:rPr>
          <w:rFonts w:ascii="Arial" w:hAnsi="Arial" w:cs="Arial"/>
          <w:b/>
          <w:sz w:val="24"/>
        </w:rPr>
        <w:t xml:space="preserve">. </w:t>
      </w:r>
      <w:r w:rsidR="00B31BC6" w:rsidRPr="00634473">
        <w:rPr>
          <w:rFonts w:ascii="Arial" w:hAnsi="Arial" w:cs="Arial"/>
          <w:b/>
          <w:sz w:val="24"/>
        </w:rPr>
        <w:tab/>
      </w:r>
      <w:r w:rsidR="00A01B3E">
        <w:rPr>
          <w:rFonts w:ascii="Arial" w:hAnsi="Arial" w:cs="Arial"/>
          <w:b/>
          <w:sz w:val="24"/>
        </w:rPr>
        <w:t>Open Records</w:t>
      </w:r>
    </w:p>
    <w:p w14:paraId="7053DD30" w14:textId="77777777" w:rsidR="00A01B3E" w:rsidRDefault="00A01B3E" w:rsidP="00B31BC6">
      <w:pPr>
        <w:spacing w:after="0"/>
        <w:rPr>
          <w:rFonts w:ascii="Arial" w:hAnsi="Arial" w:cs="Arial"/>
          <w:b/>
          <w:sz w:val="24"/>
        </w:rPr>
      </w:pPr>
      <w:r>
        <w:rPr>
          <w:rFonts w:ascii="Arial" w:hAnsi="Arial" w:cs="Arial"/>
          <w:b/>
          <w:sz w:val="24"/>
        </w:rPr>
        <w:tab/>
      </w:r>
    </w:p>
    <w:p w14:paraId="5C595E8B" w14:textId="05B89B86" w:rsidR="00A01B3E" w:rsidRDefault="00A01B3E" w:rsidP="00A01B3E">
      <w:pPr>
        <w:spacing w:after="0"/>
        <w:ind w:left="720"/>
        <w:rPr>
          <w:rFonts w:ascii="Arial" w:hAnsi="Arial" w:cs="Arial"/>
          <w:bCs/>
          <w:sz w:val="24"/>
        </w:rPr>
      </w:pPr>
      <w:r w:rsidRPr="00A01B3E">
        <w:rPr>
          <w:rFonts w:ascii="Arial" w:hAnsi="Arial" w:cs="Arial"/>
          <w:bCs/>
          <w:sz w:val="24"/>
        </w:rPr>
        <w:t xml:space="preserve">All proposals and their accompanying attachments become the property of </w:t>
      </w:r>
      <w:r w:rsidR="00DD1C1F">
        <w:rPr>
          <w:rFonts w:ascii="Arial" w:hAnsi="Arial" w:cs="Arial"/>
          <w:sz w:val="24"/>
        </w:rPr>
        <w:t xml:space="preserve">Lamar County </w:t>
      </w:r>
      <w:r w:rsidRPr="00A01B3E">
        <w:rPr>
          <w:rFonts w:ascii="Arial" w:hAnsi="Arial" w:cs="Arial"/>
          <w:bCs/>
          <w:sz w:val="24"/>
        </w:rPr>
        <w:t>upon submission and are subject to the Texas Open Records Act.</w:t>
      </w:r>
    </w:p>
    <w:p w14:paraId="6B8CD349" w14:textId="77777777" w:rsidR="00A01B3E" w:rsidRPr="00A01B3E" w:rsidRDefault="00A01B3E" w:rsidP="00A01B3E">
      <w:pPr>
        <w:spacing w:after="0"/>
        <w:ind w:left="720"/>
        <w:rPr>
          <w:rFonts w:ascii="Arial" w:hAnsi="Arial" w:cs="Arial"/>
          <w:bCs/>
          <w:sz w:val="24"/>
        </w:rPr>
      </w:pPr>
    </w:p>
    <w:p w14:paraId="14927ABA" w14:textId="77777777" w:rsidR="00A01B3E" w:rsidRPr="00A01B3E" w:rsidRDefault="00A01B3E" w:rsidP="00A01B3E">
      <w:pPr>
        <w:spacing w:after="0"/>
        <w:ind w:firstLine="720"/>
        <w:rPr>
          <w:rFonts w:ascii="Arial" w:hAnsi="Arial" w:cs="Arial"/>
          <w:bCs/>
          <w:sz w:val="24"/>
        </w:rPr>
      </w:pPr>
      <w:r w:rsidRPr="00A01B3E">
        <w:rPr>
          <w:rFonts w:ascii="Arial" w:hAnsi="Arial" w:cs="Arial"/>
          <w:bCs/>
          <w:sz w:val="24"/>
        </w:rPr>
        <w:t xml:space="preserve">1. </w:t>
      </w:r>
      <w:r>
        <w:rPr>
          <w:rFonts w:ascii="Arial" w:hAnsi="Arial" w:cs="Arial"/>
          <w:bCs/>
          <w:sz w:val="24"/>
        </w:rPr>
        <w:tab/>
      </w:r>
      <w:r w:rsidRPr="00A01B3E">
        <w:rPr>
          <w:rFonts w:ascii="Arial" w:hAnsi="Arial" w:cs="Arial"/>
          <w:bCs/>
          <w:sz w:val="24"/>
        </w:rPr>
        <w:t>If the respondent considers any portion of its proposal to be privileged or</w:t>
      </w:r>
    </w:p>
    <w:p w14:paraId="527AF7ED" w14:textId="77777777" w:rsidR="00A01B3E" w:rsidRPr="00A01B3E" w:rsidRDefault="00A01B3E" w:rsidP="00A01B3E">
      <w:pPr>
        <w:spacing w:after="0"/>
        <w:ind w:left="720" w:firstLine="720"/>
        <w:rPr>
          <w:rFonts w:ascii="Arial" w:hAnsi="Arial" w:cs="Arial"/>
          <w:bCs/>
          <w:sz w:val="24"/>
        </w:rPr>
      </w:pPr>
      <w:r w:rsidRPr="00A01B3E">
        <w:rPr>
          <w:rFonts w:ascii="Arial" w:hAnsi="Arial" w:cs="Arial"/>
          <w:bCs/>
          <w:sz w:val="24"/>
        </w:rPr>
        <w:t>confidential by statute or judicial decision, including trade secrets and</w:t>
      </w:r>
    </w:p>
    <w:p w14:paraId="52862E71" w14:textId="77777777" w:rsidR="00A01B3E" w:rsidRDefault="00A01B3E" w:rsidP="00A01B3E">
      <w:pPr>
        <w:spacing w:after="0"/>
        <w:ind w:left="720" w:firstLine="720"/>
        <w:rPr>
          <w:rFonts w:ascii="Arial" w:hAnsi="Arial" w:cs="Arial"/>
          <w:bCs/>
          <w:sz w:val="24"/>
        </w:rPr>
      </w:pPr>
      <w:r w:rsidRPr="00A01B3E">
        <w:rPr>
          <w:rFonts w:ascii="Arial" w:hAnsi="Arial" w:cs="Arial"/>
          <w:bCs/>
          <w:sz w:val="24"/>
        </w:rPr>
        <w:t>commercial or financial information, clearly identify those portions.</w:t>
      </w:r>
    </w:p>
    <w:p w14:paraId="00B07BBF" w14:textId="77777777" w:rsidR="00A01B3E" w:rsidRPr="00A01B3E" w:rsidRDefault="00A01B3E" w:rsidP="00A01B3E">
      <w:pPr>
        <w:spacing w:after="0"/>
        <w:ind w:left="720" w:firstLine="720"/>
        <w:rPr>
          <w:rFonts w:ascii="Arial" w:hAnsi="Arial" w:cs="Arial"/>
          <w:bCs/>
          <w:sz w:val="24"/>
        </w:rPr>
      </w:pPr>
    </w:p>
    <w:p w14:paraId="0D8807EF" w14:textId="77777777" w:rsidR="00A01B3E" w:rsidRDefault="00A01B3E" w:rsidP="00A01B3E">
      <w:pPr>
        <w:spacing w:after="0"/>
        <w:ind w:left="1440" w:hanging="720"/>
        <w:rPr>
          <w:rFonts w:ascii="Arial" w:hAnsi="Arial" w:cs="Arial"/>
          <w:bCs/>
          <w:sz w:val="24"/>
        </w:rPr>
      </w:pPr>
      <w:r w:rsidRPr="00A01B3E">
        <w:rPr>
          <w:rFonts w:ascii="Arial" w:hAnsi="Arial" w:cs="Arial"/>
          <w:bCs/>
          <w:sz w:val="24"/>
        </w:rPr>
        <w:lastRenderedPageBreak/>
        <w:t xml:space="preserve">2. </w:t>
      </w:r>
      <w:r>
        <w:rPr>
          <w:rFonts w:ascii="Arial" w:hAnsi="Arial" w:cs="Arial"/>
          <w:bCs/>
          <w:sz w:val="24"/>
        </w:rPr>
        <w:tab/>
      </w:r>
      <w:r w:rsidRPr="00A01B3E">
        <w:rPr>
          <w:rFonts w:ascii="Arial" w:hAnsi="Arial" w:cs="Arial"/>
          <w:bCs/>
          <w:sz w:val="24"/>
        </w:rPr>
        <w:t>Proposals will be opened in a manner that avoids disclosure of the contents</w:t>
      </w:r>
      <w:r>
        <w:rPr>
          <w:rFonts w:ascii="Arial" w:hAnsi="Arial" w:cs="Arial"/>
          <w:bCs/>
          <w:sz w:val="24"/>
        </w:rPr>
        <w:t xml:space="preserve"> </w:t>
      </w:r>
      <w:r w:rsidRPr="00A01B3E">
        <w:rPr>
          <w:rFonts w:ascii="Arial" w:hAnsi="Arial" w:cs="Arial"/>
          <w:bCs/>
          <w:sz w:val="24"/>
        </w:rPr>
        <w:t>to competing proposers and keeps the proposals secret during negotiations.</w:t>
      </w:r>
      <w:r>
        <w:rPr>
          <w:rFonts w:ascii="Arial" w:hAnsi="Arial" w:cs="Arial"/>
          <w:bCs/>
          <w:sz w:val="24"/>
        </w:rPr>
        <w:t xml:space="preserve"> </w:t>
      </w:r>
      <w:r>
        <w:rPr>
          <w:rFonts w:ascii="Arial" w:hAnsi="Arial" w:cs="Arial"/>
          <w:bCs/>
          <w:sz w:val="24"/>
        </w:rPr>
        <w:tab/>
      </w:r>
      <w:r w:rsidRPr="00A01B3E">
        <w:rPr>
          <w:rFonts w:ascii="Arial" w:hAnsi="Arial" w:cs="Arial"/>
          <w:bCs/>
          <w:sz w:val="24"/>
        </w:rPr>
        <w:t>All proposals are open for public inspection after the contract is awarded, but</w:t>
      </w:r>
      <w:r>
        <w:rPr>
          <w:rFonts w:ascii="Arial" w:hAnsi="Arial" w:cs="Arial"/>
          <w:bCs/>
          <w:sz w:val="24"/>
        </w:rPr>
        <w:t xml:space="preserve"> </w:t>
      </w:r>
      <w:r w:rsidRPr="00A01B3E">
        <w:rPr>
          <w:rFonts w:ascii="Arial" w:hAnsi="Arial" w:cs="Arial"/>
          <w:bCs/>
          <w:sz w:val="24"/>
        </w:rPr>
        <w:t>trade secrets and confidential information in the proposals are not open for</w:t>
      </w:r>
      <w:r>
        <w:rPr>
          <w:rFonts w:ascii="Arial" w:hAnsi="Arial" w:cs="Arial"/>
          <w:bCs/>
          <w:sz w:val="24"/>
        </w:rPr>
        <w:t xml:space="preserve"> </w:t>
      </w:r>
      <w:r w:rsidRPr="00A01B3E">
        <w:rPr>
          <w:rFonts w:ascii="Arial" w:hAnsi="Arial" w:cs="Arial"/>
          <w:bCs/>
          <w:sz w:val="24"/>
        </w:rPr>
        <w:t>public inspection.</w:t>
      </w:r>
    </w:p>
    <w:p w14:paraId="36A5227C" w14:textId="77777777" w:rsidR="00A01B3E" w:rsidRPr="00A01B3E" w:rsidRDefault="00A01B3E" w:rsidP="00A01B3E">
      <w:pPr>
        <w:spacing w:after="0"/>
        <w:ind w:left="1440" w:hanging="720"/>
        <w:rPr>
          <w:rFonts w:ascii="Arial" w:hAnsi="Arial" w:cs="Arial"/>
          <w:bCs/>
          <w:sz w:val="24"/>
        </w:rPr>
      </w:pPr>
    </w:p>
    <w:p w14:paraId="7828B909" w14:textId="3FCFF96E" w:rsidR="00A01B3E" w:rsidRPr="00A01B3E" w:rsidRDefault="00A01B3E" w:rsidP="00A01B3E">
      <w:pPr>
        <w:spacing w:after="0"/>
        <w:ind w:firstLine="720"/>
        <w:rPr>
          <w:rFonts w:ascii="Arial" w:hAnsi="Arial" w:cs="Arial"/>
          <w:bCs/>
          <w:sz w:val="24"/>
        </w:rPr>
      </w:pPr>
      <w:r w:rsidRPr="00A01B3E">
        <w:rPr>
          <w:rFonts w:ascii="Arial" w:hAnsi="Arial" w:cs="Arial"/>
          <w:bCs/>
          <w:sz w:val="24"/>
        </w:rPr>
        <w:t xml:space="preserve">3. </w:t>
      </w:r>
      <w:r>
        <w:rPr>
          <w:rFonts w:ascii="Arial" w:hAnsi="Arial" w:cs="Arial"/>
          <w:bCs/>
          <w:sz w:val="24"/>
        </w:rPr>
        <w:tab/>
      </w:r>
      <w:r w:rsidR="00DD1C1F">
        <w:rPr>
          <w:rFonts w:ascii="Arial" w:hAnsi="Arial" w:cs="Arial"/>
          <w:sz w:val="24"/>
        </w:rPr>
        <w:t xml:space="preserve">Lamar County </w:t>
      </w:r>
      <w:r w:rsidRPr="00A01B3E">
        <w:rPr>
          <w:rFonts w:ascii="Arial" w:hAnsi="Arial" w:cs="Arial"/>
          <w:bCs/>
          <w:sz w:val="24"/>
        </w:rPr>
        <w:t>will honor the respondent’s notation of trade secrets and</w:t>
      </w:r>
    </w:p>
    <w:p w14:paraId="4D4F8973" w14:textId="5DEE61E9" w:rsidR="00A01B3E" w:rsidRDefault="00A01B3E" w:rsidP="00A01B3E">
      <w:pPr>
        <w:spacing w:after="0"/>
        <w:ind w:left="1440"/>
        <w:rPr>
          <w:rFonts w:ascii="Arial" w:hAnsi="Arial" w:cs="Arial"/>
          <w:bCs/>
          <w:sz w:val="24"/>
        </w:rPr>
      </w:pPr>
      <w:r w:rsidRPr="00A01B3E">
        <w:rPr>
          <w:rFonts w:ascii="Arial" w:hAnsi="Arial" w:cs="Arial"/>
          <w:bCs/>
          <w:sz w:val="24"/>
        </w:rPr>
        <w:t>confidential information and decline to release such information initially. The</w:t>
      </w:r>
      <w:r>
        <w:rPr>
          <w:rFonts w:ascii="Arial" w:hAnsi="Arial" w:cs="Arial"/>
          <w:bCs/>
          <w:sz w:val="24"/>
        </w:rPr>
        <w:t xml:space="preserve"> </w:t>
      </w:r>
      <w:r w:rsidRPr="00A01B3E">
        <w:rPr>
          <w:rFonts w:ascii="Arial" w:hAnsi="Arial" w:cs="Arial"/>
          <w:bCs/>
          <w:sz w:val="24"/>
        </w:rPr>
        <w:t>final determination of whether a particular portion of the proposal is</w:t>
      </w:r>
      <w:r w:rsidR="000A5118">
        <w:rPr>
          <w:rFonts w:ascii="Arial" w:hAnsi="Arial" w:cs="Arial"/>
          <w:bCs/>
          <w:sz w:val="24"/>
        </w:rPr>
        <w:t>, in fact,</w:t>
      </w:r>
      <w:r w:rsidRPr="00A01B3E">
        <w:rPr>
          <w:rFonts w:ascii="Arial" w:hAnsi="Arial" w:cs="Arial"/>
          <w:bCs/>
          <w:sz w:val="24"/>
        </w:rPr>
        <w:t xml:space="preserve"> a</w:t>
      </w:r>
      <w:r>
        <w:rPr>
          <w:rFonts w:ascii="Arial" w:hAnsi="Arial" w:cs="Arial"/>
          <w:bCs/>
          <w:sz w:val="24"/>
        </w:rPr>
        <w:t xml:space="preserve"> </w:t>
      </w:r>
      <w:r w:rsidRPr="00A01B3E">
        <w:rPr>
          <w:rFonts w:ascii="Arial" w:hAnsi="Arial" w:cs="Arial"/>
          <w:bCs/>
          <w:sz w:val="24"/>
        </w:rPr>
        <w:t>trade secret or commercial or financial information that may be withheld from</w:t>
      </w:r>
      <w:r>
        <w:rPr>
          <w:rFonts w:ascii="Arial" w:hAnsi="Arial" w:cs="Arial"/>
          <w:bCs/>
          <w:sz w:val="24"/>
        </w:rPr>
        <w:t xml:space="preserve"> </w:t>
      </w:r>
      <w:r w:rsidRPr="00A01B3E">
        <w:rPr>
          <w:rFonts w:ascii="Arial" w:hAnsi="Arial" w:cs="Arial"/>
          <w:bCs/>
          <w:sz w:val="24"/>
        </w:rPr>
        <w:t>public inspection will be made by the Texas Attorney General.</w:t>
      </w:r>
    </w:p>
    <w:p w14:paraId="7F58F24A" w14:textId="77777777" w:rsidR="00A01B3E" w:rsidRPr="00A01B3E" w:rsidRDefault="00A01B3E" w:rsidP="00A01B3E">
      <w:pPr>
        <w:spacing w:after="0"/>
        <w:ind w:left="1440"/>
        <w:rPr>
          <w:rFonts w:ascii="Arial" w:hAnsi="Arial" w:cs="Arial"/>
          <w:bCs/>
          <w:sz w:val="24"/>
        </w:rPr>
      </w:pPr>
    </w:p>
    <w:p w14:paraId="12540835" w14:textId="77777777" w:rsidR="00A01B3E" w:rsidRPr="00A01B3E" w:rsidRDefault="00A01B3E" w:rsidP="00A01B3E">
      <w:pPr>
        <w:spacing w:after="0"/>
        <w:ind w:firstLine="720"/>
        <w:rPr>
          <w:rFonts w:ascii="Arial" w:hAnsi="Arial" w:cs="Arial"/>
          <w:bCs/>
          <w:sz w:val="24"/>
        </w:rPr>
      </w:pPr>
      <w:r w:rsidRPr="00A01B3E">
        <w:rPr>
          <w:rFonts w:ascii="Arial" w:hAnsi="Arial" w:cs="Arial"/>
          <w:bCs/>
          <w:sz w:val="24"/>
        </w:rPr>
        <w:t xml:space="preserve">4. </w:t>
      </w:r>
      <w:r>
        <w:rPr>
          <w:rFonts w:ascii="Arial" w:hAnsi="Arial" w:cs="Arial"/>
          <w:bCs/>
          <w:sz w:val="24"/>
        </w:rPr>
        <w:tab/>
      </w:r>
      <w:r w:rsidRPr="00A01B3E">
        <w:rPr>
          <w:rFonts w:ascii="Arial" w:hAnsi="Arial" w:cs="Arial"/>
          <w:bCs/>
          <w:sz w:val="24"/>
        </w:rPr>
        <w:t>In the event a public information request is received for a portion of the</w:t>
      </w:r>
    </w:p>
    <w:p w14:paraId="3CCB8E87" w14:textId="77777777" w:rsidR="00A01B3E" w:rsidRPr="00A01B3E" w:rsidRDefault="00A01B3E" w:rsidP="00A01B3E">
      <w:pPr>
        <w:spacing w:after="0"/>
        <w:ind w:left="720" w:firstLine="720"/>
        <w:rPr>
          <w:rFonts w:ascii="Arial" w:hAnsi="Arial" w:cs="Arial"/>
          <w:bCs/>
          <w:sz w:val="24"/>
        </w:rPr>
      </w:pPr>
      <w:r w:rsidRPr="00A01B3E">
        <w:rPr>
          <w:rFonts w:ascii="Arial" w:hAnsi="Arial" w:cs="Arial"/>
          <w:bCs/>
          <w:sz w:val="24"/>
        </w:rPr>
        <w:t>proposal that has been noted as being confidential information, the</w:t>
      </w:r>
    </w:p>
    <w:p w14:paraId="6827B080" w14:textId="339752D6" w:rsidR="00A01B3E" w:rsidRPr="00A01B3E" w:rsidRDefault="00A01B3E" w:rsidP="00A01B3E">
      <w:pPr>
        <w:spacing w:after="0"/>
        <w:ind w:left="1440"/>
        <w:rPr>
          <w:rFonts w:ascii="Arial" w:hAnsi="Arial" w:cs="Arial"/>
          <w:bCs/>
          <w:sz w:val="24"/>
        </w:rPr>
      </w:pPr>
      <w:r w:rsidRPr="00A01B3E">
        <w:rPr>
          <w:rFonts w:ascii="Arial" w:hAnsi="Arial" w:cs="Arial"/>
          <w:bCs/>
          <w:sz w:val="24"/>
        </w:rPr>
        <w:t>respondent will be notified of the request</w:t>
      </w:r>
      <w:r w:rsidR="000A5118">
        <w:rPr>
          <w:rFonts w:ascii="Arial" w:hAnsi="Arial" w:cs="Arial"/>
          <w:bCs/>
          <w:sz w:val="24"/>
        </w:rPr>
        <w:t>,</w:t>
      </w:r>
      <w:r w:rsidRPr="00A01B3E">
        <w:rPr>
          <w:rFonts w:ascii="Arial" w:hAnsi="Arial" w:cs="Arial"/>
          <w:bCs/>
          <w:sz w:val="24"/>
        </w:rPr>
        <w:t xml:space="preserve"> and the respondent will be required</w:t>
      </w:r>
      <w:r>
        <w:rPr>
          <w:rFonts w:ascii="Arial" w:hAnsi="Arial" w:cs="Arial"/>
          <w:bCs/>
          <w:sz w:val="24"/>
        </w:rPr>
        <w:t xml:space="preserve"> </w:t>
      </w:r>
      <w:r w:rsidRPr="00A01B3E">
        <w:rPr>
          <w:rFonts w:ascii="Arial" w:hAnsi="Arial" w:cs="Arial"/>
          <w:bCs/>
          <w:sz w:val="24"/>
        </w:rPr>
        <w:t>to justify its legal position in writing to the Texas Attorney General pursuant</w:t>
      </w:r>
      <w:r>
        <w:rPr>
          <w:rFonts w:ascii="Arial" w:hAnsi="Arial" w:cs="Arial"/>
          <w:bCs/>
          <w:sz w:val="24"/>
        </w:rPr>
        <w:t xml:space="preserve"> </w:t>
      </w:r>
      <w:r w:rsidRPr="00A01B3E">
        <w:rPr>
          <w:rFonts w:ascii="Arial" w:hAnsi="Arial" w:cs="Arial"/>
          <w:bCs/>
          <w:sz w:val="24"/>
        </w:rPr>
        <w:t>to Section 552.305 of the Government Code. In the event that it is</w:t>
      </w:r>
      <w:r>
        <w:rPr>
          <w:rFonts w:ascii="Arial" w:hAnsi="Arial" w:cs="Arial"/>
          <w:bCs/>
          <w:sz w:val="24"/>
        </w:rPr>
        <w:t xml:space="preserve"> </w:t>
      </w:r>
      <w:r w:rsidRPr="00A01B3E">
        <w:rPr>
          <w:rFonts w:ascii="Arial" w:hAnsi="Arial" w:cs="Arial"/>
          <w:bCs/>
          <w:sz w:val="24"/>
        </w:rPr>
        <w:t xml:space="preserve">determined by </w:t>
      </w:r>
      <w:r w:rsidR="000A5118">
        <w:rPr>
          <w:rFonts w:ascii="Arial" w:hAnsi="Arial" w:cs="Arial"/>
          <w:bCs/>
          <w:sz w:val="24"/>
        </w:rPr>
        <w:t xml:space="preserve">the </w:t>
      </w:r>
      <w:r w:rsidRPr="00A01B3E">
        <w:rPr>
          <w:rFonts w:ascii="Arial" w:hAnsi="Arial" w:cs="Arial"/>
          <w:bCs/>
          <w:sz w:val="24"/>
        </w:rPr>
        <w:t>opinion or order of the Texas Attorney General that such</w:t>
      </w:r>
    </w:p>
    <w:p w14:paraId="55AB0813" w14:textId="09238FAC" w:rsidR="00A01B3E" w:rsidRPr="00A01B3E" w:rsidRDefault="00A01B3E" w:rsidP="00A01B3E">
      <w:pPr>
        <w:spacing w:after="0"/>
        <w:ind w:left="720" w:firstLine="720"/>
        <w:rPr>
          <w:rFonts w:ascii="Arial" w:hAnsi="Arial" w:cs="Arial"/>
          <w:bCs/>
          <w:sz w:val="24"/>
        </w:rPr>
      </w:pPr>
      <w:r w:rsidRPr="00A01B3E">
        <w:rPr>
          <w:rFonts w:ascii="Arial" w:hAnsi="Arial" w:cs="Arial"/>
          <w:bCs/>
          <w:sz w:val="24"/>
        </w:rPr>
        <w:t>information is</w:t>
      </w:r>
      <w:r w:rsidR="000A5118">
        <w:rPr>
          <w:rFonts w:ascii="Arial" w:hAnsi="Arial" w:cs="Arial"/>
          <w:bCs/>
          <w:sz w:val="24"/>
        </w:rPr>
        <w:t>,</w:t>
      </w:r>
      <w:r w:rsidRPr="00A01B3E">
        <w:rPr>
          <w:rFonts w:ascii="Arial" w:hAnsi="Arial" w:cs="Arial"/>
          <w:bCs/>
          <w:sz w:val="24"/>
        </w:rPr>
        <w:t xml:space="preserve"> in fact</w:t>
      </w:r>
      <w:r w:rsidR="000A5118">
        <w:rPr>
          <w:rFonts w:ascii="Arial" w:hAnsi="Arial" w:cs="Arial"/>
          <w:bCs/>
          <w:sz w:val="24"/>
        </w:rPr>
        <w:t>,</w:t>
      </w:r>
      <w:r w:rsidRPr="00A01B3E">
        <w:rPr>
          <w:rFonts w:ascii="Arial" w:hAnsi="Arial" w:cs="Arial"/>
          <w:bCs/>
          <w:sz w:val="24"/>
        </w:rPr>
        <w:t xml:space="preserve"> not privileged and confidential, then such information</w:t>
      </w:r>
    </w:p>
    <w:p w14:paraId="1D61981F" w14:textId="77777777" w:rsidR="00A01B3E" w:rsidRDefault="00A01B3E" w:rsidP="00A01B3E">
      <w:pPr>
        <w:spacing w:after="0"/>
        <w:ind w:left="720" w:firstLine="720"/>
        <w:rPr>
          <w:rFonts w:ascii="Arial" w:hAnsi="Arial" w:cs="Arial"/>
          <w:bCs/>
          <w:sz w:val="24"/>
        </w:rPr>
      </w:pPr>
      <w:r w:rsidRPr="00A01B3E">
        <w:rPr>
          <w:rFonts w:ascii="Arial" w:hAnsi="Arial" w:cs="Arial"/>
          <w:bCs/>
          <w:sz w:val="24"/>
        </w:rPr>
        <w:t>will be made available to the requester.</w:t>
      </w:r>
    </w:p>
    <w:p w14:paraId="4415A139" w14:textId="77777777" w:rsidR="00A01B3E" w:rsidRPr="00A01B3E" w:rsidRDefault="00A01B3E" w:rsidP="00A01B3E">
      <w:pPr>
        <w:spacing w:after="0"/>
        <w:ind w:left="720" w:firstLine="720"/>
        <w:rPr>
          <w:rFonts w:ascii="Arial" w:hAnsi="Arial" w:cs="Arial"/>
          <w:bCs/>
          <w:sz w:val="24"/>
        </w:rPr>
      </w:pPr>
    </w:p>
    <w:p w14:paraId="0CD6D7E2" w14:textId="77777777" w:rsidR="00A01B3E" w:rsidRPr="00A01B3E" w:rsidRDefault="00A01B3E" w:rsidP="00A01B3E">
      <w:pPr>
        <w:spacing w:after="0"/>
        <w:ind w:firstLine="720"/>
        <w:rPr>
          <w:rFonts w:ascii="Arial" w:hAnsi="Arial" w:cs="Arial"/>
          <w:bCs/>
          <w:sz w:val="24"/>
        </w:rPr>
      </w:pPr>
      <w:r w:rsidRPr="00A01B3E">
        <w:rPr>
          <w:rFonts w:ascii="Arial" w:hAnsi="Arial" w:cs="Arial"/>
          <w:bCs/>
          <w:sz w:val="24"/>
        </w:rPr>
        <w:t xml:space="preserve">5. </w:t>
      </w:r>
      <w:r>
        <w:rPr>
          <w:rFonts w:ascii="Arial" w:hAnsi="Arial" w:cs="Arial"/>
          <w:bCs/>
          <w:sz w:val="24"/>
        </w:rPr>
        <w:tab/>
      </w:r>
      <w:r w:rsidRPr="00A01B3E">
        <w:rPr>
          <w:rFonts w:ascii="Arial" w:hAnsi="Arial" w:cs="Arial"/>
          <w:bCs/>
          <w:sz w:val="24"/>
        </w:rPr>
        <w:t>Marking the entire proposal CONFIDENTIAL/PROPRIETARY is not in</w:t>
      </w:r>
    </w:p>
    <w:p w14:paraId="2924BA37" w14:textId="77777777" w:rsidR="00A01B3E" w:rsidRPr="00A01B3E" w:rsidRDefault="00A01B3E" w:rsidP="00A01B3E">
      <w:pPr>
        <w:spacing w:after="0"/>
        <w:ind w:left="720" w:firstLine="720"/>
        <w:rPr>
          <w:rFonts w:ascii="Arial" w:hAnsi="Arial" w:cs="Arial"/>
          <w:bCs/>
          <w:sz w:val="24"/>
        </w:rPr>
      </w:pPr>
      <w:r w:rsidRPr="00A01B3E">
        <w:rPr>
          <w:rFonts w:ascii="Arial" w:hAnsi="Arial" w:cs="Arial"/>
          <w:bCs/>
          <w:sz w:val="24"/>
        </w:rPr>
        <w:t>conformance with the Texas Open Records Act.</w:t>
      </w:r>
    </w:p>
    <w:p w14:paraId="0108A3E8" w14:textId="77777777" w:rsidR="00A01B3E" w:rsidRDefault="00A01B3E" w:rsidP="00B31BC6">
      <w:pPr>
        <w:spacing w:after="0"/>
        <w:rPr>
          <w:rFonts w:ascii="Arial" w:hAnsi="Arial" w:cs="Arial"/>
          <w:b/>
          <w:sz w:val="24"/>
        </w:rPr>
      </w:pPr>
    </w:p>
    <w:p w14:paraId="4384992E" w14:textId="77777777" w:rsidR="00B31BC6" w:rsidRPr="00634473" w:rsidRDefault="00A01BCA" w:rsidP="00B31BC6">
      <w:pPr>
        <w:spacing w:after="0"/>
        <w:rPr>
          <w:rFonts w:ascii="Arial" w:hAnsi="Arial" w:cs="Arial"/>
          <w:b/>
          <w:sz w:val="24"/>
        </w:rPr>
      </w:pPr>
      <w:r>
        <w:rPr>
          <w:rFonts w:ascii="Arial" w:hAnsi="Arial" w:cs="Arial"/>
          <w:b/>
          <w:sz w:val="24"/>
        </w:rPr>
        <w:t>P</w:t>
      </w:r>
      <w:r w:rsidR="00A01B3E">
        <w:rPr>
          <w:rFonts w:ascii="Arial" w:hAnsi="Arial" w:cs="Arial"/>
          <w:b/>
          <w:sz w:val="24"/>
        </w:rPr>
        <w:t>.</w:t>
      </w:r>
      <w:r w:rsidR="00A01B3E">
        <w:rPr>
          <w:rFonts w:ascii="Arial" w:hAnsi="Arial" w:cs="Arial"/>
          <w:b/>
          <w:sz w:val="24"/>
        </w:rPr>
        <w:tab/>
      </w:r>
      <w:r w:rsidR="00B31BC6" w:rsidRPr="00634473">
        <w:rPr>
          <w:rFonts w:ascii="Arial" w:hAnsi="Arial" w:cs="Arial"/>
          <w:b/>
          <w:sz w:val="24"/>
        </w:rPr>
        <w:t>Subcontracting</w:t>
      </w:r>
    </w:p>
    <w:p w14:paraId="50F53F65" w14:textId="77777777" w:rsidR="00B31BC6" w:rsidRPr="00634473" w:rsidRDefault="00B31BC6" w:rsidP="00B31BC6">
      <w:pPr>
        <w:spacing w:after="0"/>
        <w:rPr>
          <w:rFonts w:ascii="Arial" w:hAnsi="Arial" w:cs="Arial"/>
          <w:b/>
          <w:sz w:val="24"/>
        </w:rPr>
      </w:pPr>
    </w:p>
    <w:p w14:paraId="6B8DE825" w14:textId="344B6A6A" w:rsidR="00B31BC6" w:rsidRPr="00634473" w:rsidRDefault="00B31BC6" w:rsidP="00B31BC6">
      <w:pPr>
        <w:spacing w:after="0"/>
        <w:ind w:left="720"/>
        <w:jc w:val="both"/>
        <w:rPr>
          <w:rFonts w:ascii="Arial" w:hAnsi="Arial" w:cs="Arial"/>
          <w:sz w:val="24"/>
        </w:rPr>
      </w:pPr>
      <w:r w:rsidRPr="00634473">
        <w:rPr>
          <w:rFonts w:ascii="Arial" w:hAnsi="Arial" w:cs="Arial"/>
          <w:sz w:val="24"/>
        </w:rPr>
        <w:t xml:space="preserve">The services of any vendor(s) awarded from this RFP must be delivered by the vendor named on the proposal. Subcontracting will not be allowed unless prior authorization from </w:t>
      </w:r>
      <w:r w:rsidR="00DD1C1F">
        <w:rPr>
          <w:rFonts w:ascii="Arial" w:hAnsi="Arial" w:cs="Arial"/>
          <w:sz w:val="24"/>
        </w:rPr>
        <w:t xml:space="preserve">Lamar County </w:t>
      </w:r>
      <w:r w:rsidRPr="00634473">
        <w:rPr>
          <w:rFonts w:ascii="Arial" w:hAnsi="Arial" w:cs="Arial"/>
          <w:sz w:val="24"/>
        </w:rPr>
        <w:t xml:space="preserve">is given. </w:t>
      </w:r>
    </w:p>
    <w:p w14:paraId="3E0FC735" w14:textId="77777777" w:rsidR="00B31BC6" w:rsidRPr="00634473" w:rsidRDefault="00B31BC6" w:rsidP="00B31BC6">
      <w:pPr>
        <w:spacing w:after="0"/>
        <w:rPr>
          <w:rFonts w:ascii="Arial" w:hAnsi="Arial" w:cs="Arial"/>
          <w:sz w:val="24"/>
        </w:rPr>
      </w:pPr>
    </w:p>
    <w:p w14:paraId="7E5A0827" w14:textId="77777777" w:rsidR="00B31BC6" w:rsidRPr="00634473" w:rsidRDefault="00A01BCA" w:rsidP="00B31BC6">
      <w:pPr>
        <w:spacing w:after="0"/>
        <w:rPr>
          <w:rFonts w:ascii="Arial" w:hAnsi="Arial" w:cs="Arial"/>
          <w:b/>
          <w:sz w:val="24"/>
        </w:rPr>
      </w:pPr>
      <w:bookmarkStart w:id="3" w:name="_Hlk159485654"/>
      <w:r>
        <w:rPr>
          <w:rFonts w:ascii="Arial" w:hAnsi="Arial" w:cs="Arial"/>
          <w:b/>
          <w:sz w:val="24"/>
        </w:rPr>
        <w:t>Q</w:t>
      </w:r>
      <w:r w:rsidR="00B31BC6" w:rsidRPr="00634473">
        <w:rPr>
          <w:rFonts w:ascii="Arial" w:hAnsi="Arial" w:cs="Arial"/>
          <w:b/>
          <w:sz w:val="24"/>
        </w:rPr>
        <w:t xml:space="preserve">. </w:t>
      </w:r>
      <w:r w:rsidR="00B31BC6" w:rsidRPr="00634473">
        <w:rPr>
          <w:rFonts w:ascii="Arial" w:hAnsi="Arial" w:cs="Arial"/>
          <w:b/>
          <w:sz w:val="24"/>
        </w:rPr>
        <w:tab/>
        <w:t>Submission Requirements</w:t>
      </w:r>
    </w:p>
    <w:p w14:paraId="5EF7C072" w14:textId="77777777" w:rsidR="00B31BC6" w:rsidRPr="00634473" w:rsidRDefault="00B31BC6" w:rsidP="00B31BC6">
      <w:pPr>
        <w:spacing w:after="0"/>
        <w:rPr>
          <w:rFonts w:ascii="Arial" w:hAnsi="Arial" w:cs="Arial"/>
          <w:b/>
          <w:sz w:val="24"/>
        </w:rPr>
      </w:pPr>
    </w:p>
    <w:p w14:paraId="619EAE0D" w14:textId="041AD05D" w:rsidR="00B31BC6" w:rsidRDefault="00B31BC6" w:rsidP="00B31BC6">
      <w:pPr>
        <w:spacing w:after="0"/>
        <w:ind w:left="720"/>
        <w:jc w:val="both"/>
        <w:rPr>
          <w:rFonts w:ascii="Arial" w:hAnsi="Arial" w:cs="Arial"/>
          <w:sz w:val="24"/>
        </w:rPr>
      </w:pPr>
      <w:r w:rsidRPr="00634473">
        <w:rPr>
          <w:rFonts w:ascii="Arial" w:hAnsi="Arial" w:cs="Arial"/>
          <w:sz w:val="24"/>
        </w:rPr>
        <w:t xml:space="preserve">To be considered responsive and receive an evaluation, a proposal must include all items listed on the RFP Submission Checklist on </w:t>
      </w:r>
      <w:r w:rsidRPr="00136D78">
        <w:rPr>
          <w:rFonts w:ascii="Arial" w:hAnsi="Arial" w:cs="Arial"/>
          <w:sz w:val="24"/>
        </w:rPr>
        <w:t>page 1</w:t>
      </w:r>
      <w:r w:rsidR="003F4EF9" w:rsidRPr="00136D78">
        <w:rPr>
          <w:rFonts w:ascii="Arial" w:hAnsi="Arial" w:cs="Arial"/>
          <w:sz w:val="24"/>
        </w:rPr>
        <w:t>2</w:t>
      </w:r>
      <w:r w:rsidRPr="00136D78">
        <w:rPr>
          <w:rFonts w:ascii="Arial" w:hAnsi="Arial" w:cs="Arial"/>
          <w:sz w:val="24"/>
        </w:rPr>
        <w:t>.</w:t>
      </w:r>
    </w:p>
    <w:bookmarkEnd w:id="3"/>
    <w:p w14:paraId="76FCC129" w14:textId="4F8A5E35" w:rsidR="00CA04CC" w:rsidRDefault="00CA04CC" w:rsidP="00B31BC6">
      <w:pPr>
        <w:spacing w:after="0"/>
        <w:ind w:left="720"/>
        <w:jc w:val="both"/>
        <w:rPr>
          <w:rFonts w:ascii="Arial" w:hAnsi="Arial" w:cs="Arial"/>
          <w:sz w:val="24"/>
        </w:rPr>
      </w:pPr>
    </w:p>
    <w:p w14:paraId="3546559C" w14:textId="12D399EE" w:rsidR="00CA04CC" w:rsidRPr="00CA04CC" w:rsidRDefault="00CA04CC" w:rsidP="00CA04CC">
      <w:pPr>
        <w:rPr>
          <w:rFonts w:ascii="Arial" w:hAnsi="Arial" w:cs="Arial"/>
          <w:sz w:val="24"/>
        </w:rPr>
      </w:pPr>
      <w:r w:rsidRPr="00CA04CC">
        <w:rPr>
          <w:rFonts w:ascii="Arial" w:hAnsi="Arial" w:cs="Arial"/>
          <w:b/>
          <w:sz w:val="24"/>
        </w:rPr>
        <w:t>R.</w:t>
      </w:r>
      <w:r w:rsidRPr="00CA04CC">
        <w:rPr>
          <w:rFonts w:ascii="Arial" w:hAnsi="Arial" w:cs="Arial"/>
          <w:sz w:val="24"/>
        </w:rPr>
        <w:t xml:space="preserve"> </w:t>
      </w:r>
      <w:r w:rsidRPr="00CA04CC">
        <w:rPr>
          <w:rFonts w:ascii="Arial" w:hAnsi="Arial" w:cs="Arial"/>
          <w:sz w:val="24"/>
        </w:rPr>
        <w:tab/>
      </w:r>
      <w:r w:rsidRPr="00CA04CC">
        <w:rPr>
          <w:rFonts w:ascii="Arial" w:hAnsi="Arial" w:cs="Arial"/>
          <w:b/>
          <w:sz w:val="24"/>
        </w:rPr>
        <w:t>Payments and Invoicing</w:t>
      </w:r>
    </w:p>
    <w:p w14:paraId="1F88245B" w14:textId="7322A2FC" w:rsidR="00B31BC6" w:rsidRDefault="00CA04CC" w:rsidP="00CA04CC">
      <w:pPr>
        <w:rPr>
          <w:rFonts w:ascii="Arial" w:hAnsi="Arial" w:cs="Arial"/>
          <w:sz w:val="24"/>
        </w:rPr>
      </w:pPr>
      <w:r w:rsidRPr="00CA04CC">
        <w:rPr>
          <w:rFonts w:ascii="Arial" w:hAnsi="Arial" w:cs="Arial"/>
          <w:b/>
          <w:sz w:val="24"/>
          <w:highlight w:val="yellow"/>
        </w:rPr>
        <w:t>IMPORTANT:</w:t>
      </w:r>
      <w:r w:rsidRPr="00CA04CC">
        <w:rPr>
          <w:rFonts w:ascii="Arial" w:hAnsi="Arial" w:cs="Arial"/>
          <w:sz w:val="24"/>
          <w:highlight w:val="yellow"/>
        </w:rPr>
        <w:t xml:space="preserve">   Lamar County is responsible for </w:t>
      </w:r>
      <w:r w:rsidR="000A5118">
        <w:rPr>
          <w:rFonts w:ascii="Arial" w:hAnsi="Arial" w:cs="Arial"/>
          <w:sz w:val="24"/>
          <w:highlight w:val="yellow"/>
        </w:rPr>
        <w:t>the delivery, equipment,</w:t>
      </w:r>
      <w:r w:rsidRPr="00CA04CC">
        <w:rPr>
          <w:rFonts w:ascii="Arial" w:hAnsi="Arial" w:cs="Arial"/>
          <w:sz w:val="24"/>
          <w:highlight w:val="yellow"/>
        </w:rPr>
        <w:t xml:space="preserve"> and installation of the new tower for this project. Ark-Tex Council of </w:t>
      </w:r>
      <w:r w:rsidR="000A5118">
        <w:rPr>
          <w:rFonts w:ascii="Arial" w:hAnsi="Arial" w:cs="Arial"/>
          <w:sz w:val="24"/>
          <w:highlight w:val="yellow"/>
        </w:rPr>
        <w:t>Governments and Lamar County shall work closely together to identify items billable to the Ark-Tex Council of Governments</w:t>
      </w:r>
      <w:r w:rsidRPr="00CA04CC">
        <w:rPr>
          <w:rFonts w:ascii="Arial" w:hAnsi="Arial" w:cs="Arial"/>
          <w:sz w:val="24"/>
          <w:highlight w:val="yellow"/>
        </w:rPr>
        <w:t xml:space="preserve"> and items billable to Lamar County.</w:t>
      </w:r>
      <w:r w:rsidR="00B31BC6">
        <w:rPr>
          <w:rFonts w:ascii="Arial" w:hAnsi="Arial" w:cs="Arial"/>
          <w:sz w:val="24"/>
        </w:rPr>
        <w:br w:type="page"/>
      </w:r>
    </w:p>
    <w:p w14:paraId="44E785A9" w14:textId="77777777" w:rsidR="00B31BC6" w:rsidRDefault="00B31BC6" w:rsidP="00B31BC6">
      <w:pPr>
        <w:spacing w:after="0"/>
        <w:jc w:val="center"/>
        <w:rPr>
          <w:rFonts w:ascii="Arial" w:hAnsi="Arial" w:cs="Arial"/>
          <w:b/>
          <w:sz w:val="32"/>
        </w:rPr>
      </w:pPr>
      <w:r w:rsidRPr="008614A8">
        <w:rPr>
          <w:rFonts w:ascii="Arial" w:hAnsi="Arial" w:cs="Arial"/>
          <w:b/>
          <w:sz w:val="32"/>
        </w:rPr>
        <w:lastRenderedPageBreak/>
        <w:t>Procurement Grievance Procedures</w:t>
      </w:r>
    </w:p>
    <w:p w14:paraId="00FF6CA1" w14:textId="77777777" w:rsidR="00B31BC6" w:rsidRPr="001A2EFA" w:rsidRDefault="00B31BC6" w:rsidP="00B31BC6">
      <w:pPr>
        <w:spacing w:after="0"/>
        <w:jc w:val="center"/>
        <w:rPr>
          <w:rFonts w:ascii="Arial" w:hAnsi="Arial" w:cs="Arial"/>
          <w:b/>
          <w:sz w:val="32"/>
        </w:rPr>
      </w:pPr>
    </w:p>
    <w:p w14:paraId="61F713DC" w14:textId="77777777" w:rsidR="00B31BC6" w:rsidRPr="008614A8" w:rsidRDefault="00B31BC6" w:rsidP="00B31BC6">
      <w:pPr>
        <w:spacing w:after="0"/>
        <w:jc w:val="center"/>
        <w:rPr>
          <w:rFonts w:ascii="Arial" w:hAnsi="Arial" w:cs="Arial"/>
          <w:b/>
          <w:sz w:val="32"/>
        </w:rPr>
      </w:pPr>
      <w:r>
        <w:rPr>
          <w:rFonts w:ascii="Arial" w:hAnsi="Arial" w:cs="Arial"/>
          <w:b/>
          <w:noProof/>
          <w:sz w:val="24"/>
        </w:rPr>
        <mc:AlternateContent>
          <mc:Choice Requires="wps">
            <w:drawing>
              <wp:anchor distT="0" distB="0" distL="114300" distR="114300" simplePos="0" relativeHeight="251666432" behindDoc="0" locked="0" layoutInCell="1" allowOverlap="1" wp14:anchorId="79C9B8DD" wp14:editId="4AC5F9A2">
                <wp:simplePos x="0" y="0"/>
                <wp:positionH relativeFrom="column">
                  <wp:posOffset>0</wp:posOffset>
                </wp:positionH>
                <wp:positionV relativeFrom="paragraph">
                  <wp:posOffset>19050</wp:posOffset>
                </wp:positionV>
                <wp:extent cx="5972175" cy="19050"/>
                <wp:effectExtent l="19050" t="19050" r="28575" b="19050"/>
                <wp:wrapNone/>
                <wp:docPr id="9" name="Straight Connector 9"/>
                <wp:cNvGraphicFramePr/>
                <a:graphic xmlns:a="http://schemas.openxmlformats.org/drawingml/2006/main">
                  <a:graphicData uri="http://schemas.microsoft.com/office/word/2010/wordprocessingShape">
                    <wps:wsp>
                      <wps:cNvCnPr/>
                      <wps:spPr>
                        <a:xfrm flipV="1">
                          <a:off x="0" y="0"/>
                          <a:ext cx="5972175" cy="1905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7E33810A" id="Straight Connector 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0,1.5pt" to="470.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" strokecolor="windowText" strokeweight="3pt">
                <v:stroke joinstyle="miter"/>
              </v:line>
            </w:pict>
          </mc:Fallback>
        </mc:AlternateContent>
      </w:r>
    </w:p>
    <w:p w14:paraId="5EC1C1AD" w14:textId="77777777" w:rsidR="00B31BC6" w:rsidRDefault="00B31BC6" w:rsidP="00B31BC6">
      <w:pPr>
        <w:spacing w:after="0"/>
        <w:rPr>
          <w:rFonts w:ascii="Arial" w:hAnsi="Arial" w:cs="Arial"/>
          <w:b/>
          <w:sz w:val="24"/>
        </w:rPr>
      </w:pPr>
      <w:r w:rsidRPr="008614A8">
        <w:rPr>
          <w:rFonts w:ascii="Arial" w:hAnsi="Arial" w:cs="Arial"/>
          <w:b/>
          <w:sz w:val="24"/>
        </w:rPr>
        <w:t>A.</w:t>
      </w:r>
      <w:r w:rsidRPr="008614A8">
        <w:rPr>
          <w:rFonts w:ascii="Arial" w:hAnsi="Arial" w:cs="Arial"/>
          <w:b/>
          <w:sz w:val="24"/>
        </w:rPr>
        <w:tab/>
        <w:t>Definitions</w:t>
      </w:r>
    </w:p>
    <w:p w14:paraId="4A2FFE96" w14:textId="77777777" w:rsidR="00B31BC6" w:rsidRPr="008614A8" w:rsidRDefault="00B31BC6" w:rsidP="00B31BC6">
      <w:pPr>
        <w:spacing w:after="0"/>
        <w:rPr>
          <w:rFonts w:ascii="Arial" w:hAnsi="Arial" w:cs="Arial"/>
          <w:b/>
          <w:sz w:val="24"/>
        </w:rPr>
      </w:pPr>
    </w:p>
    <w:p w14:paraId="2E469A2F" w14:textId="72EC0B77" w:rsidR="00B31BC6" w:rsidRDefault="00B31BC6" w:rsidP="00B31BC6">
      <w:pPr>
        <w:spacing w:after="0"/>
        <w:ind w:left="1440" w:hanging="720"/>
        <w:jc w:val="both"/>
        <w:rPr>
          <w:rFonts w:ascii="Arial" w:hAnsi="Arial" w:cs="Arial"/>
          <w:sz w:val="24"/>
        </w:rPr>
      </w:pPr>
      <w:r>
        <w:rPr>
          <w:rFonts w:ascii="Arial" w:hAnsi="Arial" w:cs="Arial"/>
          <w:sz w:val="24"/>
        </w:rPr>
        <w:t>1.</w:t>
      </w:r>
      <w:r>
        <w:rPr>
          <w:rFonts w:ascii="Arial" w:hAnsi="Arial" w:cs="Arial"/>
          <w:sz w:val="24"/>
        </w:rPr>
        <w:tab/>
        <w:t xml:space="preserve">A grievance is defined as a </w:t>
      </w:r>
      <w:r w:rsidR="00491364">
        <w:rPr>
          <w:rFonts w:ascii="Arial" w:hAnsi="Arial" w:cs="Arial"/>
          <w:sz w:val="24"/>
        </w:rPr>
        <w:t>dispute regarding an</w:t>
      </w:r>
      <w:r>
        <w:rPr>
          <w:rFonts w:ascii="Arial" w:hAnsi="Arial" w:cs="Arial"/>
          <w:sz w:val="24"/>
        </w:rPr>
        <w:t xml:space="preserve"> alleged improper interpretation, application, or </w:t>
      </w:r>
      <w:r w:rsidR="00491364">
        <w:rPr>
          <w:rFonts w:ascii="Arial" w:hAnsi="Arial" w:cs="Arial"/>
          <w:sz w:val="24"/>
        </w:rPr>
        <w:t xml:space="preserve">a </w:t>
      </w:r>
      <w:r>
        <w:rPr>
          <w:rFonts w:ascii="Arial" w:hAnsi="Arial" w:cs="Arial"/>
          <w:sz w:val="24"/>
        </w:rPr>
        <w:t xml:space="preserve">violation of an individual’s terms and conditions regarding the Request </w:t>
      </w:r>
      <w:proofErr w:type="gramStart"/>
      <w:r>
        <w:rPr>
          <w:rFonts w:ascii="Arial" w:hAnsi="Arial" w:cs="Arial"/>
          <w:sz w:val="24"/>
        </w:rPr>
        <w:t>For</w:t>
      </w:r>
      <w:proofErr w:type="gramEnd"/>
      <w:r>
        <w:rPr>
          <w:rFonts w:ascii="Arial" w:hAnsi="Arial" w:cs="Arial"/>
          <w:sz w:val="24"/>
        </w:rPr>
        <w:t xml:space="preserve"> Proposal/Bid/Information or Invitation For Bid/Proposal (RFP, RBP, RFI, OR IFB, IFP) process.</w:t>
      </w:r>
    </w:p>
    <w:p w14:paraId="6595C0CF" w14:textId="77777777" w:rsidR="00B31BC6" w:rsidRDefault="00B31BC6" w:rsidP="00B31BC6">
      <w:pPr>
        <w:spacing w:after="0"/>
        <w:ind w:left="1440" w:hanging="720"/>
        <w:jc w:val="both"/>
        <w:rPr>
          <w:rFonts w:ascii="Arial" w:hAnsi="Arial" w:cs="Arial"/>
          <w:sz w:val="24"/>
        </w:rPr>
      </w:pPr>
    </w:p>
    <w:p w14:paraId="3D12A6D5" w14:textId="77777777" w:rsidR="00B31BC6" w:rsidRDefault="00B31BC6" w:rsidP="00B31BC6">
      <w:pPr>
        <w:spacing w:after="0"/>
        <w:ind w:left="1440" w:hanging="720"/>
        <w:jc w:val="both"/>
        <w:rPr>
          <w:rFonts w:ascii="Arial" w:hAnsi="Arial" w:cs="Arial"/>
          <w:sz w:val="24"/>
        </w:rPr>
      </w:pPr>
      <w:r>
        <w:rPr>
          <w:rFonts w:ascii="Arial" w:hAnsi="Arial" w:cs="Arial"/>
          <w:sz w:val="24"/>
        </w:rPr>
        <w:t>2.</w:t>
      </w:r>
      <w:r>
        <w:rPr>
          <w:rFonts w:ascii="Arial" w:hAnsi="Arial" w:cs="Arial"/>
          <w:sz w:val="24"/>
        </w:rPr>
        <w:tab/>
        <w:t>A “party of interest” is the person or persons making the appeal and any person whom might be required to take action</w:t>
      </w:r>
      <w:r w:rsidR="00153FB3">
        <w:rPr>
          <w:rFonts w:ascii="Arial" w:hAnsi="Arial" w:cs="Arial"/>
          <w:sz w:val="24"/>
        </w:rPr>
        <w:t>,</w:t>
      </w:r>
      <w:r>
        <w:rPr>
          <w:rFonts w:ascii="Arial" w:hAnsi="Arial" w:cs="Arial"/>
          <w:sz w:val="24"/>
        </w:rPr>
        <w:t xml:space="preserve"> or against whom action might be taken to resolve the claim.</w:t>
      </w:r>
    </w:p>
    <w:p w14:paraId="0F9706DC" w14:textId="77777777" w:rsidR="00B31BC6" w:rsidRDefault="00B31BC6" w:rsidP="00B31BC6">
      <w:pPr>
        <w:spacing w:after="0"/>
        <w:ind w:left="1440" w:hanging="720"/>
        <w:jc w:val="both"/>
        <w:rPr>
          <w:rFonts w:ascii="Arial" w:hAnsi="Arial" w:cs="Arial"/>
          <w:sz w:val="24"/>
        </w:rPr>
      </w:pPr>
    </w:p>
    <w:p w14:paraId="2FEED25B" w14:textId="77777777" w:rsidR="00B31BC6" w:rsidRDefault="00B31BC6" w:rsidP="00B31BC6">
      <w:pPr>
        <w:spacing w:after="0"/>
        <w:ind w:left="1440" w:hanging="720"/>
        <w:jc w:val="both"/>
        <w:rPr>
          <w:rFonts w:ascii="Arial" w:hAnsi="Arial" w:cs="Arial"/>
          <w:sz w:val="24"/>
        </w:rPr>
      </w:pPr>
      <w:r>
        <w:rPr>
          <w:rFonts w:ascii="Arial" w:hAnsi="Arial" w:cs="Arial"/>
          <w:sz w:val="24"/>
        </w:rPr>
        <w:t>3.</w:t>
      </w:r>
      <w:r>
        <w:rPr>
          <w:rFonts w:ascii="Arial" w:hAnsi="Arial" w:cs="Arial"/>
          <w:sz w:val="24"/>
        </w:rPr>
        <w:tab/>
        <w:t>Workdays are those days when administrative offices are scheduled to be open.</w:t>
      </w:r>
    </w:p>
    <w:p w14:paraId="7808BBE1" w14:textId="77777777" w:rsidR="00B31BC6" w:rsidRDefault="00B31BC6" w:rsidP="00B31BC6">
      <w:pPr>
        <w:spacing w:after="0"/>
        <w:ind w:left="1440" w:hanging="720"/>
        <w:jc w:val="both"/>
        <w:rPr>
          <w:rFonts w:ascii="Arial" w:hAnsi="Arial" w:cs="Arial"/>
          <w:sz w:val="24"/>
        </w:rPr>
      </w:pPr>
    </w:p>
    <w:p w14:paraId="021CAA3E" w14:textId="77777777" w:rsidR="00B31BC6" w:rsidRDefault="00B31BC6" w:rsidP="00B31BC6">
      <w:pPr>
        <w:spacing w:after="0"/>
        <w:jc w:val="both"/>
        <w:rPr>
          <w:rFonts w:ascii="Arial" w:hAnsi="Arial" w:cs="Arial"/>
          <w:b/>
          <w:sz w:val="24"/>
        </w:rPr>
      </w:pPr>
      <w:r w:rsidRPr="008614A8">
        <w:rPr>
          <w:rFonts w:ascii="Arial" w:hAnsi="Arial" w:cs="Arial"/>
          <w:b/>
          <w:sz w:val="24"/>
        </w:rPr>
        <w:t>B.</w:t>
      </w:r>
      <w:r w:rsidRPr="008614A8">
        <w:rPr>
          <w:rFonts w:ascii="Arial" w:hAnsi="Arial" w:cs="Arial"/>
          <w:b/>
          <w:sz w:val="24"/>
        </w:rPr>
        <w:tab/>
        <w:t>Purpose</w:t>
      </w:r>
    </w:p>
    <w:p w14:paraId="20BBB79C" w14:textId="77777777" w:rsidR="00B31BC6" w:rsidRPr="008614A8" w:rsidRDefault="00B31BC6" w:rsidP="00B31BC6">
      <w:pPr>
        <w:spacing w:after="0"/>
        <w:jc w:val="both"/>
        <w:rPr>
          <w:rFonts w:ascii="Arial" w:hAnsi="Arial" w:cs="Arial"/>
          <w:b/>
          <w:sz w:val="24"/>
        </w:rPr>
      </w:pPr>
    </w:p>
    <w:p w14:paraId="5C7FA028" w14:textId="77777777" w:rsidR="00B31BC6" w:rsidRDefault="00B31BC6" w:rsidP="00B31BC6">
      <w:pPr>
        <w:spacing w:after="0"/>
        <w:ind w:left="720"/>
        <w:jc w:val="both"/>
        <w:rPr>
          <w:rFonts w:ascii="Arial" w:hAnsi="Arial" w:cs="Arial"/>
          <w:sz w:val="24"/>
        </w:rPr>
      </w:pPr>
      <w:r>
        <w:rPr>
          <w:rFonts w:ascii="Arial" w:hAnsi="Arial" w:cs="Arial"/>
          <w:sz w:val="24"/>
        </w:rPr>
        <w:t>The purpose of this procedure is to secure, at the lowest possible level, equitable solutions to the problems, which may from time to time arise affecting individuals. Both parties agree that these proceedings will be kept confidential as may be appropriate at any level of the procedure.</w:t>
      </w:r>
    </w:p>
    <w:p w14:paraId="27301020" w14:textId="77777777" w:rsidR="00B31BC6" w:rsidRDefault="00B31BC6" w:rsidP="00B31BC6">
      <w:pPr>
        <w:spacing w:after="0"/>
        <w:ind w:left="720"/>
        <w:jc w:val="both"/>
        <w:rPr>
          <w:rFonts w:ascii="Arial" w:hAnsi="Arial" w:cs="Arial"/>
          <w:sz w:val="24"/>
        </w:rPr>
      </w:pPr>
    </w:p>
    <w:p w14:paraId="79E75D2F" w14:textId="5AC50704" w:rsidR="00B31BC6" w:rsidRDefault="00B31BC6" w:rsidP="00B31BC6">
      <w:pPr>
        <w:spacing w:after="0"/>
        <w:ind w:left="720"/>
        <w:jc w:val="both"/>
        <w:rPr>
          <w:rFonts w:ascii="Arial" w:hAnsi="Arial" w:cs="Arial"/>
          <w:sz w:val="24"/>
        </w:rPr>
      </w:pPr>
      <w:r>
        <w:rPr>
          <w:rFonts w:ascii="Arial" w:hAnsi="Arial" w:cs="Arial"/>
          <w:sz w:val="24"/>
        </w:rPr>
        <w:t>It is the policy of this agency to respond promptly to any complaints or grievances which may arise.</w:t>
      </w:r>
    </w:p>
    <w:p w14:paraId="3BEED1CE" w14:textId="77777777" w:rsidR="00B31BC6" w:rsidRDefault="00B31BC6" w:rsidP="00B31BC6">
      <w:pPr>
        <w:spacing w:after="0"/>
        <w:ind w:left="720"/>
        <w:jc w:val="both"/>
        <w:rPr>
          <w:rFonts w:ascii="Arial" w:hAnsi="Arial" w:cs="Arial"/>
          <w:sz w:val="24"/>
        </w:rPr>
      </w:pPr>
    </w:p>
    <w:p w14:paraId="53F39DE2" w14:textId="77777777" w:rsidR="00B31BC6" w:rsidRDefault="00B31BC6" w:rsidP="00B31BC6">
      <w:pPr>
        <w:spacing w:after="0"/>
        <w:jc w:val="both"/>
        <w:rPr>
          <w:rFonts w:ascii="Arial" w:hAnsi="Arial" w:cs="Arial"/>
          <w:b/>
          <w:sz w:val="24"/>
        </w:rPr>
      </w:pPr>
      <w:r w:rsidRPr="008614A8">
        <w:rPr>
          <w:rFonts w:ascii="Arial" w:hAnsi="Arial" w:cs="Arial"/>
          <w:b/>
          <w:sz w:val="24"/>
        </w:rPr>
        <w:t>C.</w:t>
      </w:r>
      <w:r w:rsidRPr="008614A8">
        <w:rPr>
          <w:rFonts w:ascii="Arial" w:hAnsi="Arial" w:cs="Arial"/>
          <w:b/>
          <w:sz w:val="24"/>
        </w:rPr>
        <w:tab/>
        <w:t>Procedure – General</w:t>
      </w:r>
    </w:p>
    <w:p w14:paraId="43FCBCF8" w14:textId="77777777" w:rsidR="00B31BC6" w:rsidRPr="008614A8" w:rsidRDefault="00B31BC6" w:rsidP="00B31BC6">
      <w:pPr>
        <w:spacing w:after="0"/>
        <w:jc w:val="both"/>
        <w:rPr>
          <w:rFonts w:ascii="Arial" w:hAnsi="Arial" w:cs="Arial"/>
          <w:b/>
          <w:sz w:val="24"/>
        </w:rPr>
      </w:pPr>
    </w:p>
    <w:p w14:paraId="51EA5613" w14:textId="77777777" w:rsidR="00B31BC6" w:rsidRDefault="00B31BC6" w:rsidP="00B31BC6">
      <w:pPr>
        <w:spacing w:after="0"/>
        <w:ind w:left="1440" w:hanging="720"/>
        <w:jc w:val="both"/>
        <w:rPr>
          <w:rFonts w:ascii="Arial" w:hAnsi="Arial" w:cs="Arial"/>
          <w:sz w:val="24"/>
        </w:rPr>
      </w:pPr>
      <w:r>
        <w:rPr>
          <w:rFonts w:ascii="Arial" w:hAnsi="Arial" w:cs="Arial"/>
          <w:sz w:val="24"/>
        </w:rPr>
        <w:t xml:space="preserve">1. </w:t>
      </w:r>
      <w:r>
        <w:rPr>
          <w:rFonts w:ascii="Arial" w:hAnsi="Arial" w:cs="Arial"/>
          <w:sz w:val="24"/>
        </w:rPr>
        <w:tab/>
        <w:t>Failure by the Administration at any step of this procedure to communicate the decision on a grievance within the specified time limits shall permit the aggrieved to proceed to the next step.</w:t>
      </w:r>
    </w:p>
    <w:p w14:paraId="25F50AE5" w14:textId="77777777" w:rsidR="00B31BC6" w:rsidRDefault="00B31BC6" w:rsidP="00B31BC6">
      <w:pPr>
        <w:spacing w:after="0"/>
        <w:ind w:left="1440" w:hanging="720"/>
        <w:jc w:val="both"/>
        <w:rPr>
          <w:rFonts w:ascii="Arial" w:hAnsi="Arial" w:cs="Arial"/>
          <w:sz w:val="24"/>
        </w:rPr>
      </w:pPr>
    </w:p>
    <w:p w14:paraId="44AFAD90" w14:textId="77777777" w:rsidR="00B31BC6" w:rsidRDefault="00B31BC6" w:rsidP="00B31BC6">
      <w:pPr>
        <w:spacing w:after="0"/>
        <w:ind w:left="1440" w:hanging="720"/>
        <w:jc w:val="both"/>
        <w:rPr>
          <w:rFonts w:ascii="Arial" w:hAnsi="Arial" w:cs="Arial"/>
          <w:sz w:val="24"/>
        </w:rPr>
      </w:pPr>
      <w:r>
        <w:rPr>
          <w:rFonts w:ascii="Arial" w:hAnsi="Arial" w:cs="Arial"/>
          <w:sz w:val="24"/>
        </w:rPr>
        <w:t xml:space="preserve">2. </w:t>
      </w:r>
      <w:r>
        <w:rPr>
          <w:rFonts w:ascii="Arial" w:hAnsi="Arial" w:cs="Arial"/>
          <w:sz w:val="24"/>
        </w:rPr>
        <w:tab/>
        <w:t>The time limits specified may be extended by mutual agreement and shall be exclusive of discretionary leave and scheduled vacation.</w:t>
      </w:r>
    </w:p>
    <w:p w14:paraId="22A233E6" w14:textId="77777777" w:rsidR="00B31BC6" w:rsidRDefault="00B31BC6" w:rsidP="00B31BC6">
      <w:pPr>
        <w:spacing w:after="0"/>
        <w:ind w:left="1440" w:hanging="720"/>
        <w:jc w:val="both"/>
        <w:rPr>
          <w:rFonts w:ascii="Arial" w:hAnsi="Arial" w:cs="Arial"/>
          <w:sz w:val="24"/>
        </w:rPr>
      </w:pPr>
    </w:p>
    <w:p w14:paraId="43ADB614" w14:textId="77777777" w:rsidR="00B31BC6" w:rsidRDefault="00B31BC6" w:rsidP="00B31BC6">
      <w:pPr>
        <w:spacing w:after="0"/>
        <w:ind w:left="1440" w:hanging="720"/>
        <w:jc w:val="both"/>
        <w:rPr>
          <w:rFonts w:ascii="Arial" w:hAnsi="Arial" w:cs="Arial"/>
          <w:sz w:val="24"/>
        </w:rPr>
      </w:pPr>
      <w:r>
        <w:rPr>
          <w:rFonts w:ascii="Arial" w:hAnsi="Arial" w:cs="Arial"/>
          <w:sz w:val="24"/>
        </w:rPr>
        <w:t xml:space="preserve">3. </w:t>
      </w:r>
      <w:r>
        <w:rPr>
          <w:rFonts w:ascii="Arial" w:hAnsi="Arial" w:cs="Arial"/>
          <w:sz w:val="24"/>
        </w:rPr>
        <w:tab/>
        <w:t>Failure by the aggrieved at any step of the procedure to appeal a grievance to the next step within the specified time limits shall be acceptance of the decision rendered at that step.</w:t>
      </w:r>
    </w:p>
    <w:p w14:paraId="7A2EE797" w14:textId="77777777" w:rsidR="00B31BC6" w:rsidRDefault="00B31BC6" w:rsidP="00B31BC6">
      <w:pPr>
        <w:spacing w:after="0"/>
        <w:ind w:left="1440" w:hanging="720"/>
        <w:jc w:val="both"/>
        <w:rPr>
          <w:rFonts w:ascii="Arial" w:hAnsi="Arial" w:cs="Arial"/>
          <w:sz w:val="24"/>
        </w:rPr>
      </w:pPr>
    </w:p>
    <w:p w14:paraId="7477933F" w14:textId="77777777" w:rsidR="00A63F5D" w:rsidRDefault="00A63F5D" w:rsidP="00B31BC6">
      <w:pPr>
        <w:spacing w:after="0"/>
        <w:ind w:left="1440" w:hanging="720"/>
        <w:jc w:val="both"/>
        <w:rPr>
          <w:rFonts w:ascii="Arial" w:hAnsi="Arial" w:cs="Arial"/>
          <w:sz w:val="24"/>
        </w:rPr>
      </w:pPr>
    </w:p>
    <w:p w14:paraId="2A58E0C8" w14:textId="77777777" w:rsidR="00B31BC6" w:rsidRDefault="00B31BC6" w:rsidP="00B31BC6">
      <w:pPr>
        <w:spacing w:after="0"/>
        <w:ind w:left="1440" w:hanging="720"/>
        <w:jc w:val="both"/>
        <w:rPr>
          <w:rFonts w:ascii="Arial" w:hAnsi="Arial" w:cs="Arial"/>
          <w:sz w:val="24"/>
        </w:rPr>
      </w:pPr>
    </w:p>
    <w:p w14:paraId="2EB42D1A" w14:textId="77777777" w:rsidR="00B31BC6" w:rsidRDefault="00B31BC6" w:rsidP="00B31BC6">
      <w:pPr>
        <w:spacing w:after="0"/>
        <w:ind w:left="1440" w:hanging="720"/>
        <w:jc w:val="both"/>
        <w:rPr>
          <w:rFonts w:ascii="Arial" w:hAnsi="Arial" w:cs="Arial"/>
          <w:sz w:val="24"/>
        </w:rPr>
      </w:pPr>
    </w:p>
    <w:p w14:paraId="51330D1F" w14:textId="77777777" w:rsidR="00B31BC6" w:rsidRDefault="00B31BC6" w:rsidP="00B31BC6">
      <w:pPr>
        <w:spacing w:after="0"/>
        <w:jc w:val="both"/>
        <w:rPr>
          <w:rFonts w:ascii="Arial" w:hAnsi="Arial" w:cs="Arial"/>
          <w:b/>
          <w:sz w:val="24"/>
        </w:rPr>
      </w:pPr>
      <w:bookmarkStart w:id="4" w:name="_Hlk157606875"/>
      <w:r w:rsidRPr="008614A8">
        <w:rPr>
          <w:rFonts w:ascii="Arial" w:hAnsi="Arial" w:cs="Arial"/>
          <w:b/>
          <w:sz w:val="24"/>
        </w:rPr>
        <w:lastRenderedPageBreak/>
        <w:t>D.</w:t>
      </w:r>
      <w:r w:rsidRPr="008614A8">
        <w:rPr>
          <w:rFonts w:ascii="Arial" w:hAnsi="Arial" w:cs="Arial"/>
          <w:b/>
          <w:sz w:val="24"/>
        </w:rPr>
        <w:tab/>
        <w:t>Action and Appeal</w:t>
      </w:r>
    </w:p>
    <w:p w14:paraId="2E8B2D76" w14:textId="77777777" w:rsidR="00B31BC6" w:rsidRPr="008614A8" w:rsidRDefault="00B31BC6" w:rsidP="00B31BC6">
      <w:pPr>
        <w:spacing w:after="0"/>
        <w:jc w:val="both"/>
        <w:rPr>
          <w:rFonts w:ascii="Arial" w:hAnsi="Arial" w:cs="Arial"/>
          <w:b/>
          <w:sz w:val="24"/>
        </w:rPr>
      </w:pPr>
    </w:p>
    <w:p w14:paraId="2C5BE17C" w14:textId="77777777" w:rsidR="00B31BC6" w:rsidRDefault="00B31BC6" w:rsidP="00B31BC6">
      <w:pPr>
        <w:spacing w:after="0"/>
        <w:jc w:val="both"/>
        <w:rPr>
          <w:rFonts w:ascii="Arial" w:hAnsi="Arial" w:cs="Arial"/>
          <w:i/>
          <w:sz w:val="24"/>
          <w:u w:val="single"/>
        </w:rPr>
      </w:pPr>
      <w:r>
        <w:rPr>
          <w:rFonts w:ascii="Arial" w:hAnsi="Arial" w:cs="Arial"/>
          <w:sz w:val="24"/>
        </w:rPr>
        <w:tab/>
      </w:r>
      <w:r w:rsidRPr="008614A8">
        <w:rPr>
          <w:rFonts w:ascii="Arial" w:hAnsi="Arial" w:cs="Arial"/>
          <w:i/>
          <w:sz w:val="24"/>
          <w:u w:val="single"/>
        </w:rPr>
        <w:t>Level 1</w:t>
      </w:r>
    </w:p>
    <w:p w14:paraId="5BE60ED0" w14:textId="77777777" w:rsidR="00B31BC6" w:rsidRPr="008614A8" w:rsidRDefault="00B31BC6" w:rsidP="00B31BC6">
      <w:pPr>
        <w:spacing w:after="0"/>
        <w:jc w:val="both"/>
        <w:rPr>
          <w:rFonts w:ascii="Arial" w:hAnsi="Arial" w:cs="Arial"/>
          <w:i/>
          <w:sz w:val="24"/>
          <w:u w:val="single"/>
        </w:rPr>
      </w:pPr>
    </w:p>
    <w:p w14:paraId="23D32751" w14:textId="53AB1033" w:rsidR="00B31BC6" w:rsidRPr="00F963DF" w:rsidRDefault="00B31BC6" w:rsidP="00B31BC6">
      <w:pPr>
        <w:spacing w:after="0"/>
        <w:ind w:left="1440"/>
        <w:jc w:val="both"/>
        <w:rPr>
          <w:rFonts w:ascii="Arial" w:hAnsi="Arial" w:cs="Arial"/>
          <w:sz w:val="24"/>
        </w:rPr>
      </w:pPr>
      <w:r w:rsidRPr="00F963DF">
        <w:rPr>
          <w:rFonts w:ascii="Arial" w:hAnsi="Arial" w:cs="Arial"/>
          <w:sz w:val="24"/>
        </w:rPr>
        <w:t xml:space="preserve">The grievance must be discussed with the </w:t>
      </w:r>
      <w:r w:rsidR="002C68A6" w:rsidRPr="00F963DF">
        <w:rPr>
          <w:rFonts w:ascii="Arial" w:hAnsi="Arial" w:cs="Arial"/>
          <w:sz w:val="24"/>
        </w:rPr>
        <w:t>Lamar County Emergency Management Office</w:t>
      </w:r>
      <w:r w:rsidRPr="00F963DF">
        <w:rPr>
          <w:rFonts w:ascii="Arial" w:hAnsi="Arial" w:cs="Arial"/>
          <w:sz w:val="24"/>
        </w:rPr>
        <w:t xml:space="preserve"> within ten (10) calendar workdays after the individual(s) first knew or should have known of the event or series of events causing the complaint. If the matter is not resolved by the </w:t>
      </w:r>
      <w:r w:rsidR="002C68A6" w:rsidRPr="00F963DF">
        <w:rPr>
          <w:rFonts w:ascii="Arial" w:hAnsi="Arial" w:cs="Arial"/>
          <w:sz w:val="24"/>
        </w:rPr>
        <w:t xml:space="preserve">Lamar County Emergency Management Office </w:t>
      </w:r>
      <w:r w:rsidRPr="00F963DF">
        <w:rPr>
          <w:rFonts w:ascii="Arial" w:hAnsi="Arial" w:cs="Arial"/>
          <w:sz w:val="24"/>
        </w:rPr>
        <w:t>within ten (10) calendar workdays, then the aggrieved shall present the grievance in writing</w:t>
      </w:r>
      <w:r w:rsidR="000A5118" w:rsidRPr="00F963DF">
        <w:rPr>
          <w:rFonts w:ascii="Arial" w:hAnsi="Arial" w:cs="Arial"/>
          <w:sz w:val="24"/>
        </w:rPr>
        <w:t>,</w:t>
      </w:r>
      <w:r w:rsidRPr="00F963DF">
        <w:rPr>
          <w:rFonts w:ascii="Arial" w:hAnsi="Arial" w:cs="Arial"/>
          <w:sz w:val="24"/>
        </w:rPr>
        <w:t xml:space="preserve"> proceeding to Level 2.</w:t>
      </w:r>
    </w:p>
    <w:p w14:paraId="76981B86" w14:textId="77777777" w:rsidR="00B31BC6" w:rsidRPr="00F963DF" w:rsidRDefault="00B31BC6" w:rsidP="00B31BC6">
      <w:pPr>
        <w:spacing w:after="0"/>
        <w:ind w:left="720"/>
        <w:jc w:val="both"/>
        <w:rPr>
          <w:rFonts w:ascii="Arial" w:hAnsi="Arial" w:cs="Arial"/>
          <w:sz w:val="24"/>
        </w:rPr>
      </w:pPr>
    </w:p>
    <w:p w14:paraId="4464E05C" w14:textId="77777777" w:rsidR="00B31BC6" w:rsidRPr="00F963DF" w:rsidRDefault="00B31BC6" w:rsidP="00B31BC6">
      <w:pPr>
        <w:spacing w:after="0"/>
        <w:jc w:val="both"/>
        <w:rPr>
          <w:rFonts w:ascii="Arial" w:hAnsi="Arial" w:cs="Arial"/>
          <w:i/>
          <w:sz w:val="24"/>
          <w:u w:val="single"/>
        </w:rPr>
      </w:pPr>
      <w:r w:rsidRPr="00F963DF">
        <w:rPr>
          <w:rFonts w:ascii="Arial" w:hAnsi="Arial" w:cs="Arial"/>
          <w:sz w:val="24"/>
        </w:rPr>
        <w:tab/>
      </w:r>
      <w:r w:rsidRPr="00F963DF">
        <w:rPr>
          <w:rFonts w:ascii="Arial" w:hAnsi="Arial" w:cs="Arial"/>
          <w:i/>
          <w:sz w:val="24"/>
          <w:u w:val="single"/>
        </w:rPr>
        <w:t>Level 2</w:t>
      </w:r>
    </w:p>
    <w:p w14:paraId="6D000CD9" w14:textId="77777777" w:rsidR="00B31BC6" w:rsidRPr="00F963DF" w:rsidRDefault="00B31BC6" w:rsidP="00B31BC6">
      <w:pPr>
        <w:spacing w:after="0"/>
        <w:jc w:val="both"/>
        <w:rPr>
          <w:rFonts w:ascii="Arial" w:hAnsi="Arial" w:cs="Arial"/>
          <w:i/>
          <w:sz w:val="24"/>
          <w:u w:val="single"/>
        </w:rPr>
      </w:pPr>
    </w:p>
    <w:p w14:paraId="35F9E275" w14:textId="17FDF5FE" w:rsidR="00B31BC6" w:rsidRPr="00F963DF" w:rsidRDefault="00B31BC6" w:rsidP="00B31BC6">
      <w:pPr>
        <w:spacing w:after="0"/>
        <w:ind w:left="1440"/>
        <w:jc w:val="both"/>
        <w:rPr>
          <w:rFonts w:ascii="Arial" w:hAnsi="Arial" w:cs="Arial"/>
          <w:sz w:val="24"/>
        </w:rPr>
      </w:pPr>
      <w:r w:rsidRPr="00F963DF">
        <w:rPr>
          <w:rFonts w:ascii="Arial" w:hAnsi="Arial" w:cs="Arial"/>
          <w:sz w:val="24"/>
        </w:rPr>
        <w:t xml:space="preserve">If the outcome of the conference at Level 1 is not to the individual’s satisfaction, the individual(s) must submit a grievance in writing with a request to meet with </w:t>
      </w:r>
      <w:r w:rsidR="002C68A6" w:rsidRPr="00F963DF">
        <w:rPr>
          <w:rFonts w:ascii="Arial" w:hAnsi="Arial" w:cs="Arial"/>
          <w:sz w:val="24"/>
        </w:rPr>
        <w:t xml:space="preserve">the Lamar County Auditor </w:t>
      </w:r>
      <w:r w:rsidRPr="00F963DF">
        <w:rPr>
          <w:rFonts w:ascii="Arial" w:hAnsi="Arial" w:cs="Arial"/>
          <w:sz w:val="24"/>
        </w:rPr>
        <w:t>within ten (10) calendar workdays. The grievance shall specify:</w:t>
      </w:r>
    </w:p>
    <w:p w14:paraId="4E7185A2" w14:textId="77777777" w:rsidR="00B31BC6" w:rsidRPr="00F963DF" w:rsidRDefault="00B31BC6" w:rsidP="00B31BC6">
      <w:pPr>
        <w:pStyle w:val="ListParagraph"/>
        <w:spacing w:after="0"/>
        <w:ind w:left="2520"/>
        <w:jc w:val="both"/>
        <w:rPr>
          <w:rFonts w:ascii="Arial" w:hAnsi="Arial" w:cs="Arial"/>
          <w:sz w:val="24"/>
        </w:rPr>
      </w:pPr>
    </w:p>
    <w:p w14:paraId="74207D9A" w14:textId="77777777" w:rsidR="00B31BC6" w:rsidRPr="00F963DF" w:rsidRDefault="00B31BC6" w:rsidP="00B31BC6">
      <w:pPr>
        <w:pStyle w:val="ListParagraph"/>
        <w:numPr>
          <w:ilvl w:val="0"/>
          <w:numId w:val="2"/>
        </w:numPr>
        <w:spacing w:after="0"/>
        <w:jc w:val="both"/>
        <w:rPr>
          <w:rFonts w:ascii="Arial" w:hAnsi="Arial" w:cs="Arial"/>
          <w:sz w:val="24"/>
        </w:rPr>
      </w:pPr>
      <w:r w:rsidRPr="00F963DF">
        <w:rPr>
          <w:rFonts w:ascii="Arial" w:hAnsi="Arial" w:cs="Arial"/>
          <w:sz w:val="24"/>
        </w:rPr>
        <w:t>The matter at issue or in dispute.</w:t>
      </w:r>
    </w:p>
    <w:p w14:paraId="1D7F706A" w14:textId="77777777" w:rsidR="00B31BC6" w:rsidRPr="00F963DF" w:rsidRDefault="00B31BC6" w:rsidP="00B31BC6">
      <w:pPr>
        <w:pStyle w:val="ListParagraph"/>
        <w:numPr>
          <w:ilvl w:val="0"/>
          <w:numId w:val="2"/>
        </w:numPr>
        <w:spacing w:after="0"/>
        <w:jc w:val="both"/>
        <w:rPr>
          <w:rFonts w:ascii="Arial" w:hAnsi="Arial" w:cs="Arial"/>
          <w:sz w:val="24"/>
        </w:rPr>
      </w:pPr>
      <w:r w:rsidRPr="00F963DF">
        <w:rPr>
          <w:rFonts w:ascii="Arial" w:hAnsi="Arial" w:cs="Arial"/>
          <w:sz w:val="24"/>
        </w:rPr>
        <w:t>The reason for grieving.</w:t>
      </w:r>
    </w:p>
    <w:p w14:paraId="3D08428A" w14:textId="77777777" w:rsidR="00B31BC6" w:rsidRPr="00F963DF" w:rsidRDefault="00B31BC6" w:rsidP="00B31BC6">
      <w:pPr>
        <w:pStyle w:val="ListParagraph"/>
        <w:numPr>
          <w:ilvl w:val="0"/>
          <w:numId w:val="2"/>
        </w:numPr>
        <w:spacing w:after="0"/>
        <w:jc w:val="both"/>
        <w:rPr>
          <w:rFonts w:ascii="Arial" w:hAnsi="Arial" w:cs="Arial"/>
          <w:sz w:val="24"/>
        </w:rPr>
      </w:pPr>
      <w:r w:rsidRPr="00F963DF">
        <w:rPr>
          <w:rFonts w:ascii="Arial" w:hAnsi="Arial" w:cs="Arial"/>
          <w:sz w:val="24"/>
        </w:rPr>
        <w:t>The remedy sought.</w:t>
      </w:r>
    </w:p>
    <w:p w14:paraId="00ED6C2C" w14:textId="77777777" w:rsidR="00B31BC6" w:rsidRPr="00F963DF" w:rsidRDefault="00B31BC6" w:rsidP="00B31BC6">
      <w:pPr>
        <w:spacing w:after="0"/>
        <w:ind w:left="1440"/>
        <w:jc w:val="both"/>
        <w:rPr>
          <w:rFonts w:ascii="Arial" w:hAnsi="Arial" w:cs="Arial"/>
          <w:sz w:val="24"/>
        </w:rPr>
      </w:pPr>
    </w:p>
    <w:p w14:paraId="2F5B84C4" w14:textId="77777777" w:rsidR="00B31BC6" w:rsidRPr="00F963DF" w:rsidRDefault="00B31BC6" w:rsidP="00B31BC6">
      <w:pPr>
        <w:spacing w:after="0"/>
        <w:ind w:left="1440"/>
        <w:jc w:val="both"/>
        <w:rPr>
          <w:rFonts w:ascii="Arial" w:hAnsi="Arial" w:cs="Arial"/>
          <w:sz w:val="24"/>
        </w:rPr>
      </w:pPr>
      <w:r w:rsidRPr="00F963DF">
        <w:rPr>
          <w:rFonts w:ascii="Arial" w:hAnsi="Arial" w:cs="Arial"/>
          <w:sz w:val="24"/>
        </w:rPr>
        <w:t>The document shall contain all points to be included in the grievance. Facts not contained in the document may be introduced at appeal levels and in the procedure only with consent of all interested parties.</w:t>
      </w:r>
    </w:p>
    <w:p w14:paraId="65011032" w14:textId="77777777" w:rsidR="00B31BC6" w:rsidRPr="00F963DF" w:rsidRDefault="00B31BC6" w:rsidP="00B31BC6">
      <w:pPr>
        <w:spacing w:after="0"/>
        <w:ind w:left="1440"/>
        <w:jc w:val="both"/>
        <w:rPr>
          <w:rFonts w:ascii="Arial" w:hAnsi="Arial" w:cs="Arial"/>
          <w:sz w:val="24"/>
        </w:rPr>
      </w:pPr>
    </w:p>
    <w:p w14:paraId="74D72DF5" w14:textId="697E6474" w:rsidR="00B31BC6" w:rsidRPr="00F963DF" w:rsidRDefault="00B31BC6" w:rsidP="00B31BC6">
      <w:pPr>
        <w:spacing w:after="0"/>
        <w:ind w:left="1440"/>
        <w:jc w:val="both"/>
        <w:rPr>
          <w:rFonts w:ascii="Arial" w:hAnsi="Arial" w:cs="Arial"/>
          <w:sz w:val="24"/>
        </w:rPr>
      </w:pPr>
      <w:r w:rsidRPr="00F963DF">
        <w:rPr>
          <w:rFonts w:ascii="Arial" w:hAnsi="Arial" w:cs="Arial"/>
          <w:sz w:val="24"/>
        </w:rPr>
        <w:t xml:space="preserve">The meeting shall be held within ten (10) calendar workdays or at a mutually agreed time, after </w:t>
      </w:r>
      <w:r w:rsidR="002C68A6" w:rsidRPr="00F963DF">
        <w:rPr>
          <w:rFonts w:ascii="Arial" w:hAnsi="Arial" w:cs="Arial"/>
          <w:sz w:val="24"/>
        </w:rPr>
        <w:t xml:space="preserve">he Lamar County Auditor </w:t>
      </w:r>
      <w:r w:rsidRPr="00F963DF">
        <w:rPr>
          <w:rFonts w:ascii="Arial" w:hAnsi="Arial" w:cs="Arial"/>
          <w:sz w:val="24"/>
        </w:rPr>
        <w:t>receives the request to discuss the complaint.</w:t>
      </w:r>
    </w:p>
    <w:p w14:paraId="7E0B05CA" w14:textId="77777777" w:rsidR="00B31BC6" w:rsidRPr="00F963DF" w:rsidRDefault="00B31BC6" w:rsidP="00B31BC6">
      <w:pPr>
        <w:spacing w:after="0"/>
        <w:ind w:left="1440"/>
        <w:jc w:val="both"/>
        <w:rPr>
          <w:rFonts w:ascii="Arial" w:hAnsi="Arial" w:cs="Arial"/>
          <w:sz w:val="24"/>
        </w:rPr>
      </w:pPr>
    </w:p>
    <w:p w14:paraId="07EA04E8" w14:textId="11F29216" w:rsidR="00B31BC6" w:rsidRPr="00F963DF" w:rsidRDefault="00B31BC6" w:rsidP="00B31BC6">
      <w:pPr>
        <w:spacing w:after="0"/>
        <w:ind w:left="1440"/>
        <w:jc w:val="both"/>
        <w:rPr>
          <w:rFonts w:ascii="Arial" w:hAnsi="Arial" w:cs="Arial"/>
          <w:sz w:val="24"/>
        </w:rPr>
      </w:pPr>
      <w:r w:rsidRPr="00F963DF">
        <w:rPr>
          <w:rFonts w:ascii="Arial" w:hAnsi="Arial" w:cs="Arial"/>
          <w:sz w:val="24"/>
        </w:rPr>
        <w:t xml:space="preserve">The </w:t>
      </w:r>
      <w:r w:rsidR="0016616F" w:rsidRPr="00F963DF">
        <w:rPr>
          <w:rFonts w:ascii="Arial" w:hAnsi="Arial" w:cs="Arial"/>
          <w:sz w:val="24"/>
        </w:rPr>
        <w:t xml:space="preserve">Lamar County </w:t>
      </w:r>
      <w:r w:rsidR="002C68A6" w:rsidRPr="00F963DF">
        <w:rPr>
          <w:rFonts w:ascii="Arial" w:hAnsi="Arial" w:cs="Arial"/>
          <w:sz w:val="24"/>
        </w:rPr>
        <w:t>Auditor</w:t>
      </w:r>
      <w:r w:rsidR="0016616F" w:rsidRPr="00F963DF">
        <w:rPr>
          <w:rFonts w:ascii="Arial" w:hAnsi="Arial" w:cs="Arial"/>
          <w:sz w:val="24"/>
        </w:rPr>
        <w:t xml:space="preserve"> </w:t>
      </w:r>
      <w:r w:rsidRPr="00F963DF">
        <w:rPr>
          <w:rFonts w:ascii="Arial" w:hAnsi="Arial" w:cs="Arial"/>
          <w:sz w:val="24"/>
        </w:rPr>
        <w:t>will then investigate the matter fully and render a decision within ten (10) calendar workdays.</w:t>
      </w:r>
    </w:p>
    <w:p w14:paraId="37CAE8C3" w14:textId="77777777" w:rsidR="00B31BC6" w:rsidRPr="00F963DF" w:rsidRDefault="00B31BC6" w:rsidP="00B31BC6">
      <w:pPr>
        <w:spacing w:after="0"/>
        <w:ind w:left="720"/>
        <w:jc w:val="both"/>
        <w:rPr>
          <w:rFonts w:ascii="Arial" w:hAnsi="Arial" w:cs="Arial"/>
          <w:sz w:val="24"/>
        </w:rPr>
      </w:pPr>
    </w:p>
    <w:p w14:paraId="7E504851" w14:textId="77777777" w:rsidR="00B31BC6" w:rsidRPr="00F963DF" w:rsidRDefault="00B31BC6" w:rsidP="00B31BC6">
      <w:pPr>
        <w:spacing w:after="0"/>
        <w:ind w:left="720"/>
        <w:jc w:val="both"/>
        <w:rPr>
          <w:rFonts w:ascii="Arial" w:hAnsi="Arial" w:cs="Arial"/>
          <w:i/>
          <w:sz w:val="24"/>
          <w:u w:val="single"/>
        </w:rPr>
      </w:pPr>
      <w:r w:rsidRPr="00F963DF">
        <w:rPr>
          <w:rFonts w:ascii="Arial" w:hAnsi="Arial" w:cs="Arial"/>
          <w:i/>
          <w:sz w:val="24"/>
          <w:u w:val="single"/>
        </w:rPr>
        <w:t>Level 3</w:t>
      </w:r>
    </w:p>
    <w:p w14:paraId="68F35691" w14:textId="77777777" w:rsidR="00B31BC6" w:rsidRPr="00F963DF" w:rsidRDefault="00B31BC6" w:rsidP="00B31BC6">
      <w:pPr>
        <w:spacing w:after="0"/>
        <w:ind w:left="720"/>
        <w:jc w:val="both"/>
        <w:rPr>
          <w:rFonts w:ascii="Arial" w:hAnsi="Arial" w:cs="Arial"/>
          <w:i/>
          <w:sz w:val="24"/>
          <w:u w:val="single"/>
        </w:rPr>
      </w:pPr>
    </w:p>
    <w:p w14:paraId="5A4CDE5A" w14:textId="434F107E" w:rsidR="00B31BC6" w:rsidRPr="00F963DF" w:rsidRDefault="00B31BC6" w:rsidP="00B31BC6">
      <w:pPr>
        <w:spacing w:after="0"/>
        <w:ind w:left="1440"/>
        <w:jc w:val="both"/>
        <w:rPr>
          <w:rFonts w:ascii="Arial" w:hAnsi="Arial" w:cs="Arial"/>
          <w:sz w:val="24"/>
        </w:rPr>
      </w:pPr>
      <w:r w:rsidRPr="00F963DF">
        <w:rPr>
          <w:rFonts w:ascii="Arial" w:hAnsi="Arial" w:cs="Arial"/>
          <w:sz w:val="24"/>
        </w:rPr>
        <w:t xml:space="preserve">If the grievance is not resolved to the individual’s satisfaction at Level 2, then the individual may appeal to the </w:t>
      </w:r>
      <w:r w:rsidR="002C68A6" w:rsidRPr="00F963DF">
        <w:rPr>
          <w:rFonts w:ascii="Arial" w:hAnsi="Arial" w:cs="Arial"/>
          <w:sz w:val="24"/>
        </w:rPr>
        <w:t xml:space="preserve">Lamar County Judge </w:t>
      </w:r>
      <w:r w:rsidRPr="00F963DF">
        <w:rPr>
          <w:rFonts w:ascii="Arial" w:hAnsi="Arial" w:cs="Arial"/>
          <w:sz w:val="24"/>
        </w:rPr>
        <w:t xml:space="preserve">in writing within ten (10) calendar workdays. The </w:t>
      </w:r>
      <w:r w:rsidR="002C68A6" w:rsidRPr="00F963DF">
        <w:rPr>
          <w:rFonts w:ascii="Arial" w:hAnsi="Arial" w:cs="Arial"/>
          <w:sz w:val="24"/>
        </w:rPr>
        <w:t xml:space="preserve">Lamar County Judge </w:t>
      </w:r>
      <w:r w:rsidRPr="00F963DF">
        <w:rPr>
          <w:rFonts w:ascii="Arial" w:hAnsi="Arial" w:cs="Arial"/>
          <w:sz w:val="24"/>
        </w:rPr>
        <w:t>will render a decision within ten (10) calendar workdays and will be final.</w:t>
      </w:r>
    </w:p>
    <w:p w14:paraId="51FB0F31" w14:textId="77777777" w:rsidR="00B31BC6" w:rsidRPr="00F963DF" w:rsidRDefault="00B31BC6" w:rsidP="00B31BC6">
      <w:pPr>
        <w:spacing w:after="0"/>
        <w:ind w:left="1440"/>
        <w:jc w:val="both"/>
        <w:rPr>
          <w:rFonts w:ascii="Arial" w:hAnsi="Arial" w:cs="Arial"/>
          <w:sz w:val="24"/>
        </w:rPr>
      </w:pPr>
    </w:p>
    <w:p w14:paraId="1877A3BF" w14:textId="0FCA37D6" w:rsidR="00492517" w:rsidRPr="00F963DF" w:rsidRDefault="00492517" w:rsidP="00492517">
      <w:pPr>
        <w:spacing w:after="0"/>
        <w:ind w:left="1440"/>
        <w:jc w:val="both"/>
        <w:rPr>
          <w:rFonts w:ascii="Arial" w:hAnsi="Arial" w:cs="Arial"/>
          <w:sz w:val="24"/>
        </w:rPr>
      </w:pPr>
      <w:r w:rsidRPr="00F963DF">
        <w:rPr>
          <w:rFonts w:ascii="Arial" w:hAnsi="Arial" w:cs="Arial"/>
          <w:sz w:val="24"/>
        </w:rPr>
        <w:t xml:space="preserve">In cases where a Conflict of Interest may be viewed, an individual shall appeal to the </w:t>
      </w:r>
      <w:r w:rsidR="002C68A6" w:rsidRPr="00F963DF">
        <w:rPr>
          <w:rFonts w:ascii="Arial" w:hAnsi="Arial" w:cs="Arial"/>
          <w:sz w:val="24"/>
        </w:rPr>
        <w:t xml:space="preserve">Lamar County Commissioners’ Court </w:t>
      </w:r>
      <w:r w:rsidRPr="00F963DF">
        <w:rPr>
          <w:rFonts w:ascii="Arial" w:hAnsi="Arial" w:cs="Arial"/>
          <w:sz w:val="24"/>
        </w:rPr>
        <w:t xml:space="preserve">within ten (10) calendar workdays after receipt of the final decision made by the </w:t>
      </w:r>
      <w:r w:rsidR="002C68A6" w:rsidRPr="00F963DF">
        <w:rPr>
          <w:rFonts w:ascii="Arial" w:hAnsi="Arial" w:cs="Arial"/>
          <w:sz w:val="24"/>
        </w:rPr>
        <w:t>Lamar County Judge</w:t>
      </w:r>
      <w:r w:rsidRPr="00F963DF">
        <w:rPr>
          <w:rFonts w:ascii="Arial" w:hAnsi="Arial" w:cs="Arial"/>
          <w:sz w:val="24"/>
        </w:rPr>
        <w:t>.</w:t>
      </w:r>
    </w:p>
    <w:p w14:paraId="40D18CEF" w14:textId="77777777" w:rsidR="00492517" w:rsidRPr="00F963DF" w:rsidRDefault="00492517" w:rsidP="00492517">
      <w:pPr>
        <w:spacing w:after="0"/>
        <w:ind w:left="1440"/>
        <w:jc w:val="both"/>
        <w:rPr>
          <w:rFonts w:ascii="Arial" w:hAnsi="Arial" w:cs="Arial"/>
          <w:sz w:val="24"/>
        </w:rPr>
      </w:pPr>
    </w:p>
    <w:p w14:paraId="42188FA8" w14:textId="0E85D63B" w:rsidR="00492517" w:rsidRPr="00F963DF" w:rsidRDefault="00492517" w:rsidP="00492517">
      <w:pPr>
        <w:spacing w:after="0"/>
        <w:ind w:left="1440"/>
        <w:jc w:val="both"/>
        <w:rPr>
          <w:rFonts w:ascii="Arial" w:hAnsi="Arial" w:cs="Arial"/>
          <w:sz w:val="24"/>
        </w:rPr>
      </w:pPr>
      <w:r w:rsidRPr="00F963DF">
        <w:rPr>
          <w:rFonts w:ascii="Arial" w:hAnsi="Arial" w:cs="Arial"/>
          <w:sz w:val="24"/>
        </w:rPr>
        <w:t xml:space="preserve">The appeal shall be submitted in writing within ten (10) calendar workdays through the </w:t>
      </w:r>
      <w:r w:rsidR="002C68A6" w:rsidRPr="00F963DF">
        <w:rPr>
          <w:rFonts w:ascii="Arial" w:hAnsi="Arial" w:cs="Arial"/>
          <w:sz w:val="24"/>
        </w:rPr>
        <w:t xml:space="preserve">Lamar County Commissioners’ Court </w:t>
      </w:r>
      <w:r w:rsidRPr="00F963DF">
        <w:rPr>
          <w:rFonts w:ascii="Arial" w:hAnsi="Arial" w:cs="Arial"/>
          <w:sz w:val="24"/>
        </w:rPr>
        <w:t>who shall obtain all related papers from each Level</w:t>
      </w:r>
      <w:r w:rsidR="002C68A6" w:rsidRPr="00F963DF">
        <w:rPr>
          <w:rFonts w:ascii="Arial" w:hAnsi="Arial" w:cs="Arial"/>
          <w:sz w:val="24"/>
        </w:rPr>
        <w:t>.</w:t>
      </w:r>
    </w:p>
    <w:p w14:paraId="434BE9E9" w14:textId="77777777" w:rsidR="00492517" w:rsidRPr="00F963DF" w:rsidRDefault="00492517" w:rsidP="00492517">
      <w:pPr>
        <w:spacing w:after="0"/>
        <w:ind w:left="1440"/>
        <w:jc w:val="both"/>
        <w:rPr>
          <w:rFonts w:ascii="Arial" w:hAnsi="Arial" w:cs="Arial"/>
          <w:sz w:val="24"/>
        </w:rPr>
      </w:pPr>
    </w:p>
    <w:p w14:paraId="52596D3B" w14:textId="6CF5C4D3" w:rsidR="00492517" w:rsidRPr="00F963DF" w:rsidRDefault="00492517" w:rsidP="00492517">
      <w:pPr>
        <w:spacing w:after="0"/>
        <w:ind w:left="1440"/>
        <w:jc w:val="both"/>
        <w:rPr>
          <w:rFonts w:ascii="Arial" w:hAnsi="Arial" w:cs="Arial"/>
          <w:sz w:val="24"/>
        </w:rPr>
      </w:pPr>
      <w:r w:rsidRPr="00F963DF">
        <w:rPr>
          <w:rFonts w:ascii="Arial" w:hAnsi="Arial" w:cs="Arial"/>
          <w:sz w:val="24"/>
        </w:rPr>
        <w:t xml:space="preserve">The </w:t>
      </w:r>
      <w:r w:rsidR="002C68A6" w:rsidRPr="00F963DF">
        <w:rPr>
          <w:rFonts w:ascii="Arial" w:hAnsi="Arial" w:cs="Arial"/>
          <w:sz w:val="24"/>
        </w:rPr>
        <w:t xml:space="preserve">Lamar County Commissioners’ Court will </w:t>
      </w:r>
      <w:r w:rsidRPr="00F963DF">
        <w:rPr>
          <w:rFonts w:ascii="Arial" w:hAnsi="Arial" w:cs="Arial"/>
          <w:sz w:val="24"/>
        </w:rPr>
        <w:t xml:space="preserve">determine only whether the decision was reasonable on the basis of record and not capricious or irresponsible. The </w:t>
      </w:r>
      <w:r w:rsidR="002C68A6" w:rsidRPr="00F963DF">
        <w:rPr>
          <w:rFonts w:ascii="Arial" w:hAnsi="Arial" w:cs="Arial"/>
          <w:sz w:val="24"/>
        </w:rPr>
        <w:t>Lamar County Commissioners’ Court</w:t>
      </w:r>
      <w:r w:rsidRPr="00F963DF">
        <w:rPr>
          <w:rFonts w:ascii="Arial" w:hAnsi="Arial" w:cs="Arial"/>
          <w:sz w:val="24"/>
        </w:rPr>
        <w:t xml:space="preserve"> final decision shall be rendered, in writing, to the parties involved.</w:t>
      </w:r>
    </w:p>
    <w:p w14:paraId="4BC04541" w14:textId="6B6649CA" w:rsidR="00492517" w:rsidRDefault="00492517" w:rsidP="00492517">
      <w:pPr>
        <w:rPr>
          <w:rFonts w:ascii="Arial" w:hAnsi="Arial" w:cs="Arial"/>
          <w:sz w:val="24"/>
        </w:rPr>
      </w:pPr>
      <w:r>
        <w:rPr>
          <w:rFonts w:ascii="Arial" w:hAnsi="Arial" w:cs="Arial"/>
          <w:sz w:val="24"/>
        </w:rPr>
        <w:br w:type="page"/>
      </w:r>
    </w:p>
    <w:bookmarkEnd w:id="4"/>
    <w:p w14:paraId="30E0E816" w14:textId="2A2D99C5" w:rsidR="00B31BC6" w:rsidRDefault="00B31BC6" w:rsidP="00B31BC6">
      <w:pPr>
        <w:rPr>
          <w:rFonts w:ascii="Arial" w:hAnsi="Arial" w:cs="Arial"/>
          <w:sz w:val="24"/>
        </w:rPr>
      </w:pPr>
    </w:p>
    <w:p w14:paraId="3F345DA6" w14:textId="77777777" w:rsidR="00B31BC6" w:rsidRDefault="00B31BC6" w:rsidP="00B31BC6">
      <w:pPr>
        <w:spacing w:after="0"/>
        <w:jc w:val="center"/>
        <w:rPr>
          <w:rFonts w:ascii="Arial" w:hAnsi="Arial" w:cs="Arial"/>
          <w:b/>
          <w:sz w:val="32"/>
        </w:rPr>
      </w:pPr>
      <w:r w:rsidRPr="00B13BA7">
        <w:rPr>
          <w:rFonts w:ascii="Arial" w:hAnsi="Arial" w:cs="Arial"/>
          <w:b/>
          <w:sz w:val="32"/>
        </w:rPr>
        <w:t>Evaluation Table and Proposal Rating Summary</w:t>
      </w:r>
    </w:p>
    <w:p w14:paraId="56F971FC" w14:textId="77777777" w:rsidR="00B31BC6" w:rsidRDefault="00B31BC6" w:rsidP="00B31BC6">
      <w:pPr>
        <w:spacing w:after="0"/>
        <w:jc w:val="center"/>
        <w:rPr>
          <w:rFonts w:ascii="Arial" w:hAnsi="Arial" w:cs="Arial"/>
          <w:b/>
          <w:sz w:val="32"/>
        </w:rPr>
      </w:pPr>
    </w:p>
    <w:p w14:paraId="3A96B1BB" w14:textId="77777777" w:rsidR="00B31BC6" w:rsidRPr="001A2EFA" w:rsidRDefault="00B31BC6" w:rsidP="00B31BC6">
      <w:pPr>
        <w:spacing w:after="0"/>
        <w:jc w:val="center"/>
        <w:rPr>
          <w:rFonts w:ascii="Arial" w:hAnsi="Arial" w:cs="Arial"/>
          <w:b/>
          <w:sz w:val="6"/>
        </w:rPr>
      </w:pPr>
    </w:p>
    <w:p w14:paraId="422D1CF7" w14:textId="77777777" w:rsidR="00B31BC6" w:rsidRDefault="00B31BC6" w:rsidP="00B31BC6">
      <w:pPr>
        <w:spacing w:after="0"/>
        <w:ind w:left="1440" w:hanging="720"/>
        <w:jc w:val="center"/>
        <w:rPr>
          <w:rFonts w:ascii="Arial" w:hAnsi="Arial" w:cs="Arial"/>
          <w:i/>
          <w:sz w:val="20"/>
        </w:rPr>
      </w:pPr>
      <w:r>
        <w:rPr>
          <w:rFonts w:ascii="Arial" w:hAnsi="Arial" w:cs="Arial"/>
          <w:b/>
          <w:noProof/>
          <w:sz w:val="24"/>
        </w:rPr>
        <mc:AlternateContent>
          <mc:Choice Requires="wps">
            <w:drawing>
              <wp:anchor distT="0" distB="0" distL="114300" distR="114300" simplePos="0" relativeHeight="251667456" behindDoc="0" locked="0" layoutInCell="1" allowOverlap="1" wp14:anchorId="2806A5BA" wp14:editId="22109D4D">
                <wp:simplePos x="0" y="0"/>
                <wp:positionH relativeFrom="column">
                  <wp:posOffset>0</wp:posOffset>
                </wp:positionH>
                <wp:positionV relativeFrom="paragraph">
                  <wp:posOffset>19050</wp:posOffset>
                </wp:positionV>
                <wp:extent cx="5972175" cy="19050"/>
                <wp:effectExtent l="19050" t="19050" r="28575" b="19050"/>
                <wp:wrapNone/>
                <wp:docPr id="10" name="Straight Connector 10"/>
                <wp:cNvGraphicFramePr/>
                <a:graphic xmlns:a="http://schemas.openxmlformats.org/drawingml/2006/main">
                  <a:graphicData uri="http://schemas.microsoft.com/office/word/2010/wordprocessingShape">
                    <wps:wsp>
                      <wps:cNvCnPr/>
                      <wps:spPr>
                        <a:xfrm flipV="1">
                          <a:off x="0" y="0"/>
                          <a:ext cx="5972175" cy="1905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1C5D00EA" id="Straight Connector 10"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0,1.5pt" to="470.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" strokecolor="windowText" strokeweight="3pt">
                <v:stroke joinstyle="miter"/>
              </v:line>
            </w:pict>
          </mc:Fallback>
        </mc:AlternateContent>
      </w:r>
    </w:p>
    <w:p w14:paraId="57BCF4E3" w14:textId="77777777" w:rsidR="00B31BC6" w:rsidRDefault="00B31BC6" w:rsidP="00B31BC6">
      <w:pPr>
        <w:spacing w:after="0"/>
        <w:ind w:left="2880" w:firstLine="720"/>
        <w:rPr>
          <w:rFonts w:ascii="Arial" w:hAnsi="Arial" w:cs="Arial"/>
          <w:i/>
          <w:sz w:val="20"/>
        </w:rPr>
      </w:pPr>
      <w:r>
        <w:rPr>
          <w:rFonts w:ascii="Arial" w:hAnsi="Arial" w:cs="Arial"/>
          <w:i/>
          <w:sz w:val="20"/>
        </w:rPr>
        <w:t>For Office Use Only</w:t>
      </w:r>
    </w:p>
    <w:p w14:paraId="070B9B69" w14:textId="77777777" w:rsidR="00B31BC6" w:rsidRDefault="00B31BC6" w:rsidP="00B31BC6">
      <w:pPr>
        <w:spacing w:after="0"/>
        <w:ind w:left="2880" w:firstLine="720"/>
        <w:rPr>
          <w:rFonts w:ascii="Arial" w:hAnsi="Arial" w:cs="Arial"/>
          <w:i/>
          <w:sz w:val="20"/>
        </w:rPr>
      </w:pPr>
    </w:p>
    <w:p w14:paraId="6355B0AF" w14:textId="77777777" w:rsidR="00B31BC6" w:rsidRDefault="00B31BC6" w:rsidP="00B31BC6">
      <w:pPr>
        <w:spacing w:after="0"/>
        <w:jc w:val="both"/>
        <w:rPr>
          <w:rFonts w:ascii="Arial" w:hAnsi="Arial" w:cs="Arial"/>
          <w:sz w:val="24"/>
        </w:rPr>
      </w:pPr>
      <w:r w:rsidRPr="004766AD">
        <w:rPr>
          <w:rFonts w:ascii="Arial" w:hAnsi="Arial" w:cs="Arial"/>
          <w:sz w:val="28"/>
        </w:rPr>
        <w:t>Name of Proposal/Proposer</w:t>
      </w:r>
      <w:r w:rsidRPr="00B13BA7">
        <w:rPr>
          <w:rFonts w:ascii="Arial" w:hAnsi="Arial" w:cs="Arial"/>
          <w:sz w:val="24"/>
        </w:rPr>
        <w:t>: ___________________________________</w:t>
      </w:r>
      <w:r>
        <w:rPr>
          <w:rFonts w:ascii="Arial" w:hAnsi="Arial" w:cs="Arial"/>
          <w:sz w:val="24"/>
        </w:rPr>
        <w:t>_</w:t>
      </w:r>
      <w:r w:rsidRPr="00B13BA7">
        <w:rPr>
          <w:rFonts w:ascii="Arial" w:hAnsi="Arial" w:cs="Arial"/>
          <w:sz w:val="24"/>
        </w:rPr>
        <w:t>___</w:t>
      </w:r>
      <w:r>
        <w:rPr>
          <w:rFonts w:ascii="Arial" w:hAnsi="Arial" w:cs="Arial"/>
          <w:sz w:val="24"/>
        </w:rPr>
        <w:t>_</w:t>
      </w:r>
      <w:r w:rsidRPr="00B13BA7">
        <w:rPr>
          <w:rFonts w:ascii="Arial" w:hAnsi="Arial" w:cs="Arial"/>
          <w:sz w:val="24"/>
        </w:rPr>
        <w:t>___</w:t>
      </w:r>
    </w:p>
    <w:p w14:paraId="6968037C" w14:textId="77777777" w:rsidR="00B31BC6" w:rsidRDefault="00B31BC6" w:rsidP="00B31BC6">
      <w:pPr>
        <w:spacing w:after="0"/>
        <w:jc w:val="both"/>
        <w:rPr>
          <w:rFonts w:ascii="Arial" w:hAnsi="Arial" w:cs="Arial"/>
          <w:sz w:val="24"/>
        </w:rPr>
      </w:pPr>
    </w:p>
    <w:tbl>
      <w:tblPr>
        <w:tblStyle w:val="TableGrid"/>
        <w:tblW w:w="0" w:type="auto"/>
        <w:tblLook w:val="04A0" w:firstRow="1" w:lastRow="0" w:firstColumn="1" w:lastColumn="0" w:noHBand="0" w:noVBand="1"/>
      </w:tblPr>
      <w:tblGrid>
        <w:gridCol w:w="6821"/>
        <w:gridCol w:w="1368"/>
        <w:gridCol w:w="1161"/>
      </w:tblGrid>
      <w:tr w:rsidR="00B31BC6" w14:paraId="21318784" w14:textId="77777777" w:rsidTr="006252FA">
        <w:trPr>
          <w:trHeight w:val="845"/>
        </w:trPr>
        <w:tc>
          <w:tcPr>
            <w:tcW w:w="6821" w:type="dxa"/>
            <w:vAlign w:val="center"/>
          </w:tcPr>
          <w:p w14:paraId="565AAB0D" w14:textId="77777777" w:rsidR="00B31BC6" w:rsidRPr="004766AD" w:rsidRDefault="00B31BC6" w:rsidP="006252FA">
            <w:pPr>
              <w:jc w:val="center"/>
              <w:rPr>
                <w:rFonts w:ascii="Arial" w:hAnsi="Arial" w:cs="Arial"/>
                <w:b/>
                <w:sz w:val="28"/>
              </w:rPr>
            </w:pPr>
            <w:r w:rsidRPr="004766AD">
              <w:rPr>
                <w:rFonts w:ascii="Arial" w:hAnsi="Arial" w:cs="Arial"/>
                <w:b/>
                <w:sz w:val="28"/>
              </w:rPr>
              <w:t>Evaluation Criteria</w:t>
            </w:r>
          </w:p>
        </w:tc>
        <w:tc>
          <w:tcPr>
            <w:tcW w:w="1368" w:type="dxa"/>
            <w:vAlign w:val="center"/>
          </w:tcPr>
          <w:p w14:paraId="6F60E6FD" w14:textId="77777777" w:rsidR="00B31BC6" w:rsidRPr="004766AD" w:rsidRDefault="00B31BC6" w:rsidP="006252FA">
            <w:pPr>
              <w:jc w:val="center"/>
              <w:rPr>
                <w:rFonts w:ascii="Arial" w:hAnsi="Arial" w:cs="Arial"/>
                <w:b/>
                <w:sz w:val="28"/>
              </w:rPr>
            </w:pPr>
            <w:r w:rsidRPr="004766AD">
              <w:rPr>
                <w:rFonts w:ascii="Arial" w:hAnsi="Arial" w:cs="Arial"/>
                <w:b/>
                <w:sz w:val="28"/>
              </w:rPr>
              <w:t>Possible</w:t>
            </w:r>
          </w:p>
          <w:p w14:paraId="738A6CDF" w14:textId="77777777" w:rsidR="00B31BC6" w:rsidRPr="004766AD" w:rsidRDefault="00B31BC6" w:rsidP="006252FA">
            <w:pPr>
              <w:jc w:val="center"/>
              <w:rPr>
                <w:rFonts w:ascii="Arial" w:hAnsi="Arial" w:cs="Arial"/>
                <w:b/>
                <w:sz w:val="28"/>
              </w:rPr>
            </w:pPr>
            <w:r w:rsidRPr="004766AD">
              <w:rPr>
                <w:rFonts w:ascii="Arial" w:hAnsi="Arial" w:cs="Arial"/>
                <w:b/>
                <w:sz w:val="28"/>
              </w:rPr>
              <w:t>Points</w:t>
            </w:r>
          </w:p>
        </w:tc>
        <w:tc>
          <w:tcPr>
            <w:tcW w:w="1161" w:type="dxa"/>
            <w:vAlign w:val="center"/>
          </w:tcPr>
          <w:p w14:paraId="207F95AF" w14:textId="77777777" w:rsidR="00B31BC6" w:rsidRPr="004766AD" w:rsidRDefault="00B31BC6" w:rsidP="006252FA">
            <w:pPr>
              <w:jc w:val="center"/>
              <w:rPr>
                <w:rFonts w:ascii="Arial" w:hAnsi="Arial" w:cs="Arial"/>
                <w:b/>
                <w:sz w:val="28"/>
              </w:rPr>
            </w:pPr>
            <w:r w:rsidRPr="004766AD">
              <w:rPr>
                <w:rFonts w:ascii="Arial" w:hAnsi="Arial" w:cs="Arial"/>
                <w:b/>
                <w:sz w:val="28"/>
              </w:rPr>
              <w:t>Points</w:t>
            </w:r>
          </w:p>
          <w:p w14:paraId="599E18FD" w14:textId="77777777" w:rsidR="00B31BC6" w:rsidRPr="004766AD" w:rsidRDefault="00B31BC6" w:rsidP="006252FA">
            <w:pPr>
              <w:jc w:val="center"/>
              <w:rPr>
                <w:rFonts w:ascii="Arial" w:hAnsi="Arial" w:cs="Arial"/>
                <w:b/>
                <w:sz w:val="28"/>
              </w:rPr>
            </w:pPr>
            <w:r w:rsidRPr="004766AD">
              <w:rPr>
                <w:rFonts w:ascii="Arial" w:hAnsi="Arial" w:cs="Arial"/>
                <w:b/>
                <w:sz w:val="28"/>
              </w:rPr>
              <w:t>Given</w:t>
            </w:r>
          </w:p>
        </w:tc>
      </w:tr>
      <w:tr w:rsidR="00B31BC6" w14:paraId="0B28AB62" w14:textId="77777777" w:rsidTr="006252FA">
        <w:trPr>
          <w:trHeight w:val="899"/>
        </w:trPr>
        <w:tc>
          <w:tcPr>
            <w:tcW w:w="6821" w:type="dxa"/>
            <w:vAlign w:val="center"/>
          </w:tcPr>
          <w:p w14:paraId="0428921F" w14:textId="77777777" w:rsidR="00B31BC6" w:rsidRPr="004766AD" w:rsidRDefault="00B31BC6" w:rsidP="006252FA">
            <w:pPr>
              <w:rPr>
                <w:rFonts w:ascii="Arial" w:hAnsi="Arial" w:cs="Arial"/>
                <w:sz w:val="28"/>
              </w:rPr>
            </w:pPr>
            <w:r w:rsidRPr="004766AD">
              <w:rPr>
                <w:rFonts w:ascii="Arial" w:hAnsi="Arial" w:cs="Arial"/>
                <w:sz w:val="28"/>
              </w:rPr>
              <w:t>Proposer’s ability to provide specification criteria in narrative format and explanation.</w:t>
            </w:r>
          </w:p>
        </w:tc>
        <w:tc>
          <w:tcPr>
            <w:tcW w:w="1368" w:type="dxa"/>
            <w:vAlign w:val="center"/>
          </w:tcPr>
          <w:p w14:paraId="237A6776" w14:textId="77777777" w:rsidR="00B31BC6" w:rsidRPr="004766AD" w:rsidRDefault="00B31BC6" w:rsidP="006252FA">
            <w:pPr>
              <w:jc w:val="center"/>
              <w:rPr>
                <w:rFonts w:ascii="Arial" w:hAnsi="Arial" w:cs="Arial"/>
                <w:sz w:val="28"/>
              </w:rPr>
            </w:pPr>
            <w:r>
              <w:rPr>
                <w:rFonts w:ascii="Arial" w:hAnsi="Arial" w:cs="Arial"/>
                <w:sz w:val="28"/>
              </w:rPr>
              <w:t>35</w:t>
            </w:r>
          </w:p>
        </w:tc>
        <w:tc>
          <w:tcPr>
            <w:tcW w:w="1161" w:type="dxa"/>
            <w:vAlign w:val="center"/>
          </w:tcPr>
          <w:p w14:paraId="29DFD630" w14:textId="77777777" w:rsidR="00B31BC6" w:rsidRPr="004766AD" w:rsidRDefault="00B31BC6" w:rsidP="006252FA">
            <w:pPr>
              <w:jc w:val="center"/>
              <w:rPr>
                <w:rFonts w:ascii="Arial" w:hAnsi="Arial" w:cs="Arial"/>
                <w:sz w:val="28"/>
              </w:rPr>
            </w:pPr>
          </w:p>
        </w:tc>
      </w:tr>
      <w:tr w:rsidR="00B31BC6" w14:paraId="454C866F" w14:textId="77777777" w:rsidTr="006252FA">
        <w:trPr>
          <w:trHeight w:val="710"/>
        </w:trPr>
        <w:tc>
          <w:tcPr>
            <w:tcW w:w="6821" w:type="dxa"/>
            <w:vAlign w:val="center"/>
          </w:tcPr>
          <w:p w14:paraId="32438E11" w14:textId="77777777" w:rsidR="00B31BC6" w:rsidRPr="004766AD" w:rsidRDefault="00B31BC6" w:rsidP="006252FA">
            <w:pPr>
              <w:rPr>
                <w:rFonts w:ascii="Arial" w:hAnsi="Arial" w:cs="Arial"/>
                <w:sz w:val="28"/>
              </w:rPr>
            </w:pPr>
            <w:r w:rsidRPr="004766AD">
              <w:rPr>
                <w:rFonts w:ascii="Arial" w:hAnsi="Arial" w:cs="Arial"/>
                <w:sz w:val="28"/>
              </w:rPr>
              <w:t>Reasonableness of proposed price/cost</w:t>
            </w:r>
          </w:p>
        </w:tc>
        <w:tc>
          <w:tcPr>
            <w:tcW w:w="1368" w:type="dxa"/>
            <w:vAlign w:val="center"/>
          </w:tcPr>
          <w:p w14:paraId="64ADF63E" w14:textId="77777777" w:rsidR="00B31BC6" w:rsidRPr="004766AD" w:rsidRDefault="00B31BC6" w:rsidP="006252FA">
            <w:pPr>
              <w:jc w:val="center"/>
              <w:rPr>
                <w:rFonts w:ascii="Arial" w:hAnsi="Arial" w:cs="Arial"/>
                <w:sz w:val="28"/>
              </w:rPr>
            </w:pPr>
            <w:r>
              <w:rPr>
                <w:rFonts w:ascii="Arial" w:hAnsi="Arial" w:cs="Arial"/>
                <w:sz w:val="28"/>
              </w:rPr>
              <w:t>50</w:t>
            </w:r>
          </w:p>
        </w:tc>
        <w:tc>
          <w:tcPr>
            <w:tcW w:w="1161" w:type="dxa"/>
            <w:vAlign w:val="center"/>
          </w:tcPr>
          <w:p w14:paraId="00CCA116" w14:textId="77777777" w:rsidR="00B31BC6" w:rsidRPr="004766AD" w:rsidRDefault="00B31BC6" w:rsidP="006252FA">
            <w:pPr>
              <w:jc w:val="center"/>
              <w:rPr>
                <w:rFonts w:ascii="Arial" w:hAnsi="Arial" w:cs="Arial"/>
                <w:sz w:val="28"/>
              </w:rPr>
            </w:pPr>
          </w:p>
        </w:tc>
      </w:tr>
      <w:tr w:rsidR="00B31BC6" w14:paraId="5E7F6203" w14:textId="77777777" w:rsidTr="006252FA">
        <w:trPr>
          <w:trHeight w:val="980"/>
        </w:trPr>
        <w:tc>
          <w:tcPr>
            <w:tcW w:w="6821" w:type="dxa"/>
            <w:vAlign w:val="center"/>
          </w:tcPr>
          <w:p w14:paraId="23CE2812" w14:textId="77777777" w:rsidR="00B31BC6" w:rsidRPr="004766AD" w:rsidRDefault="00B31BC6" w:rsidP="006252FA">
            <w:pPr>
              <w:rPr>
                <w:rFonts w:ascii="Arial" w:hAnsi="Arial" w:cs="Arial"/>
                <w:sz w:val="28"/>
              </w:rPr>
            </w:pPr>
            <w:r w:rsidRPr="004766AD">
              <w:rPr>
                <w:rFonts w:ascii="Arial" w:hAnsi="Arial" w:cs="Arial"/>
                <w:sz w:val="28"/>
              </w:rPr>
              <w:t>Proposer’s ability to provide references of other organizations provided this type of service</w:t>
            </w:r>
          </w:p>
        </w:tc>
        <w:tc>
          <w:tcPr>
            <w:tcW w:w="1368" w:type="dxa"/>
            <w:vAlign w:val="center"/>
          </w:tcPr>
          <w:p w14:paraId="36E3EE04" w14:textId="77777777" w:rsidR="00B31BC6" w:rsidRPr="004766AD" w:rsidRDefault="00B31BC6" w:rsidP="006252FA">
            <w:pPr>
              <w:jc w:val="center"/>
              <w:rPr>
                <w:rFonts w:ascii="Arial" w:hAnsi="Arial" w:cs="Arial"/>
                <w:sz w:val="28"/>
              </w:rPr>
            </w:pPr>
            <w:r w:rsidRPr="004766AD">
              <w:rPr>
                <w:rFonts w:ascii="Arial" w:hAnsi="Arial" w:cs="Arial"/>
                <w:sz w:val="28"/>
              </w:rPr>
              <w:t>15</w:t>
            </w:r>
          </w:p>
        </w:tc>
        <w:tc>
          <w:tcPr>
            <w:tcW w:w="1161" w:type="dxa"/>
            <w:vAlign w:val="center"/>
          </w:tcPr>
          <w:p w14:paraId="612EE120" w14:textId="77777777" w:rsidR="00B31BC6" w:rsidRPr="004766AD" w:rsidRDefault="00B31BC6" w:rsidP="006252FA">
            <w:pPr>
              <w:jc w:val="center"/>
              <w:rPr>
                <w:rFonts w:ascii="Arial" w:hAnsi="Arial" w:cs="Arial"/>
                <w:sz w:val="28"/>
              </w:rPr>
            </w:pPr>
          </w:p>
        </w:tc>
      </w:tr>
      <w:tr w:rsidR="00B31BC6" w14:paraId="118C86A4" w14:textId="77777777" w:rsidTr="006252FA">
        <w:trPr>
          <w:trHeight w:val="800"/>
        </w:trPr>
        <w:tc>
          <w:tcPr>
            <w:tcW w:w="6821" w:type="dxa"/>
            <w:vAlign w:val="center"/>
          </w:tcPr>
          <w:p w14:paraId="57E001AD" w14:textId="77777777" w:rsidR="00B31BC6" w:rsidRPr="004766AD" w:rsidRDefault="00B31BC6" w:rsidP="006252FA">
            <w:pPr>
              <w:jc w:val="right"/>
              <w:rPr>
                <w:rFonts w:ascii="Arial" w:hAnsi="Arial" w:cs="Arial"/>
                <w:b/>
                <w:sz w:val="28"/>
              </w:rPr>
            </w:pPr>
            <w:r w:rsidRPr="004766AD">
              <w:rPr>
                <w:rFonts w:ascii="Arial" w:hAnsi="Arial" w:cs="Arial"/>
                <w:b/>
                <w:sz w:val="28"/>
              </w:rPr>
              <w:t>Total Points</w:t>
            </w:r>
          </w:p>
        </w:tc>
        <w:tc>
          <w:tcPr>
            <w:tcW w:w="1368" w:type="dxa"/>
            <w:vAlign w:val="center"/>
          </w:tcPr>
          <w:p w14:paraId="47AD3BF7" w14:textId="77777777" w:rsidR="00B31BC6" w:rsidRPr="004766AD" w:rsidRDefault="00B31BC6" w:rsidP="006252FA">
            <w:pPr>
              <w:jc w:val="center"/>
              <w:rPr>
                <w:rFonts w:ascii="Arial" w:hAnsi="Arial" w:cs="Arial"/>
                <w:sz w:val="28"/>
              </w:rPr>
            </w:pPr>
            <w:r w:rsidRPr="004766AD">
              <w:rPr>
                <w:rFonts w:ascii="Arial" w:hAnsi="Arial" w:cs="Arial"/>
                <w:sz w:val="28"/>
              </w:rPr>
              <w:t>100</w:t>
            </w:r>
          </w:p>
        </w:tc>
        <w:tc>
          <w:tcPr>
            <w:tcW w:w="1161" w:type="dxa"/>
            <w:vAlign w:val="center"/>
          </w:tcPr>
          <w:p w14:paraId="5BE23EB5" w14:textId="77777777" w:rsidR="00B31BC6" w:rsidRPr="004766AD" w:rsidRDefault="00B31BC6" w:rsidP="006252FA">
            <w:pPr>
              <w:jc w:val="center"/>
              <w:rPr>
                <w:rFonts w:ascii="Arial" w:hAnsi="Arial" w:cs="Arial"/>
                <w:sz w:val="28"/>
              </w:rPr>
            </w:pPr>
          </w:p>
        </w:tc>
      </w:tr>
    </w:tbl>
    <w:p w14:paraId="5715EFBC" w14:textId="77777777" w:rsidR="00B31BC6" w:rsidRDefault="00B31BC6" w:rsidP="00B31BC6">
      <w:pPr>
        <w:spacing w:after="0"/>
        <w:jc w:val="both"/>
        <w:rPr>
          <w:rFonts w:ascii="Arial" w:hAnsi="Arial" w:cs="Arial"/>
          <w:sz w:val="24"/>
        </w:rPr>
      </w:pPr>
    </w:p>
    <w:p w14:paraId="7F9AD4F0" w14:textId="77777777" w:rsidR="00B31BC6" w:rsidRPr="004766AD" w:rsidRDefault="00B31BC6" w:rsidP="00B31BC6">
      <w:pPr>
        <w:spacing w:after="0"/>
        <w:jc w:val="both"/>
        <w:rPr>
          <w:rFonts w:ascii="Arial" w:hAnsi="Arial" w:cs="Arial"/>
          <w:sz w:val="28"/>
        </w:rPr>
      </w:pPr>
      <w:r w:rsidRPr="004766AD">
        <w:rPr>
          <w:rFonts w:ascii="Arial" w:hAnsi="Arial" w:cs="Arial"/>
          <w:sz w:val="28"/>
        </w:rPr>
        <w:t>Proposal Recommendations: ____________________________________</w:t>
      </w:r>
    </w:p>
    <w:p w14:paraId="71E7ECA0" w14:textId="77777777" w:rsidR="00B31BC6" w:rsidRPr="004766AD" w:rsidRDefault="00B31BC6" w:rsidP="00B31BC6">
      <w:pPr>
        <w:spacing w:after="0"/>
        <w:jc w:val="both"/>
        <w:rPr>
          <w:rFonts w:ascii="Arial" w:hAnsi="Arial" w:cs="Arial"/>
          <w:sz w:val="28"/>
        </w:rPr>
      </w:pPr>
      <w:r w:rsidRPr="004766AD">
        <w:rPr>
          <w:rFonts w:ascii="Arial" w:hAnsi="Arial" w:cs="Arial"/>
          <w:sz w:val="28"/>
        </w:rPr>
        <w:t xml:space="preserve"> ____________________________________________________________</w:t>
      </w:r>
    </w:p>
    <w:p w14:paraId="696DB6A0" w14:textId="77777777" w:rsidR="00B31BC6" w:rsidRPr="004766AD" w:rsidRDefault="00B31BC6" w:rsidP="00B31BC6">
      <w:pPr>
        <w:spacing w:after="0"/>
        <w:jc w:val="both"/>
        <w:rPr>
          <w:rFonts w:ascii="Arial" w:hAnsi="Arial" w:cs="Arial"/>
        </w:rPr>
      </w:pPr>
    </w:p>
    <w:p w14:paraId="310405BF" w14:textId="77777777" w:rsidR="00B31BC6" w:rsidRDefault="00B31BC6" w:rsidP="00B31BC6">
      <w:pPr>
        <w:spacing w:after="0"/>
        <w:jc w:val="both"/>
        <w:rPr>
          <w:rFonts w:ascii="Arial" w:hAnsi="Arial" w:cs="Arial"/>
          <w:sz w:val="28"/>
        </w:rPr>
      </w:pPr>
    </w:p>
    <w:p w14:paraId="025D4044" w14:textId="77777777" w:rsidR="00B31BC6" w:rsidRPr="004766AD" w:rsidRDefault="00B31BC6" w:rsidP="00B31BC6">
      <w:pPr>
        <w:spacing w:after="0"/>
        <w:jc w:val="both"/>
        <w:rPr>
          <w:rFonts w:ascii="Arial" w:hAnsi="Arial" w:cs="Arial"/>
          <w:sz w:val="28"/>
        </w:rPr>
      </w:pPr>
      <w:r w:rsidRPr="004766AD">
        <w:rPr>
          <w:rFonts w:ascii="Arial" w:hAnsi="Arial" w:cs="Arial"/>
          <w:sz w:val="28"/>
        </w:rPr>
        <w:t>Justification: ____________________________</w:t>
      </w:r>
      <w:r>
        <w:rPr>
          <w:rFonts w:ascii="Arial" w:hAnsi="Arial" w:cs="Arial"/>
          <w:sz w:val="28"/>
        </w:rPr>
        <w:t>_</w:t>
      </w:r>
      <w:r w:rsidRPr="004766AD">
        <w:rPr>
          <w:rFonts w:ascii="Arial" w:hAnsi="Arial" w:cs="Arial"/>
          <w:sz w:val="28"/>
        </w:rPr>
        <w:t>____________________</w:t>
      </w:r>
    </w:p>
    <w:p w14:paraId="4E7715F1" w14:textId="77777777" w:rsidR="00B31BC6" w:rsidRPr="004766AD" w:rsidRDefault="00B31BC6" w:rsidP="00B31BC6">
      <w:pPr>
        <w:spacing w:after="0"/>
        <w:jc w:val="both"/>
        <w:rPr>
          <w:rFonts w:ascii="Arial" w:hAnsi="Arial" w:cs="Arial"/>
          <w:sz w:val="28"/>
        </w:rPr>
      </w:pPr>
    </w:p>
    <w:p w14:paraId="4991A2F5" w14:textId="77777777" w:rsidR="00B31BC6" w:rsidRPr="004766AD" w:rsidRDefault="00B31BC6" w:rsidP="00B31BC6">
      <w:pPr>
        <w:pBdr>
          <w:bottom w:val="single" w:sz="12" w:space="1" w:color="auto"/>
        </w:pBdr>
        <w:spacing w:after="0"/>
        <w:jc w:val="both"/>
        <w:rPr>
          <w:rFonts w:ascii="Arial" w:hAnsi="Arial" w:cs="Arial"/>
          <w:sz w:val="28"/>
        </w:rPr>
      </w:pPr>
    </w:p>
    <w:p w14:paraId="73256AC4" w14:textId="77777777" w:rsidR="00B31BC6" w:rsidRPr="004766AD" w:rsidRDefault="00B31BC6" w:rsidP="00B31BC6">
      <w:pPr>
        <w:spacing w:after="0"/>
        <w:jc w:val="both"/>
        <w:rPr>
          <w:rFonts w:ascii="Arial" w:hAnsi="Arial" w:cs="Arial"/>
          <w:sz w:val="28"/>
        </w:rPr>
      </w:pPr>
    </w:p>
    <w:p w14:paraId="7D7DD244" w14:textId="77777777" w:rsidR="00B31BC6" w:rsidRPr="004766AD" w:rsidRDefault="00B31BC6" w:rsidP="00B31BC6">
      <w:pPr>
        <w:jc w:val="both"/>
        <w:rPr>
          <w:rFonts w:ascii="Arial" w:hAnsi="Arial" w:cs="Arial"/>
          <w:sz w:val="28"/>
        </w:rPr>
      </w:pPr>
    </w:p>
    <w:p w14:paraId="5EF87EA6" w14:textId="77777777" w:rsidR="00B31BC6" w:rsidRPr="004766AD" w:rsidRDefault="00B31BC6" w:rsidP="00B31BC6">
      <w:pPr>
        <w:jc w:val="both"/>
        <w:rPr>
          <w:rFonts w:ascii="Arial" w:hAnsi="Arial" w:cs="Arial"/>
          <w:sz w:val="28"/>
        </w:rPr>
      </w:pPr>
      <w:r w:rsidRPr="004766AD">
        <w:rPr>
          <w:rFonts w:ascii="Arial" w:hAnsi="Arial" w:cs="Arial"/>
          <w:sz w:val="28"/>
        </w:rPr>
        <w:t>____________________________________</w:t>
      </w:r>
      <w:r w:rsidRPr="004766AD">
        <w:rPr>
          <w:rFonts w:ascii="Arial" w:hAnsi="Arial" w:cs="Arial"/>
          <w:sz w:val="28"/>
        </w:rPr>
        <w:tab/>
      </w:r>
      <w:r>
        <w:rPr>
          <w:rFonts w:ascii="Arial" w:hAnsi="Arial" w:cs="Arial"/>
          <w:sz w:val="28"/>
        </w:rPr>
        <w:tab/>
      </w:r>
      <w:r w:rsidRPr="004766AD">
        <w:rPr>
          <w:rFonts w:ascii="Arial" w:hAnsi="Arial" w:cs="Arial"/>
          <w:sz w:val="28"/>
        </w:rPr>
        <w:t>_________________</w:t>
      </w:r>
    </w:p>
    <w:p w14:paraId="7E1FA18F" w14:textId="77777777" w:rsidR="00B31BC6" w:rsidRPr="004766AD" w:rsidRDefault="00B31BC6" w:rsidP="00B31BC6">
      <w:pPr>
        <w:jc w:val="both"/>
        <w:rPr>
          <w:rFonts w:ascii="Arial" w:hAnsi="Arial" w:cs="Arial"/>
          <w:sz w:val="28"/>
        </w:rPr>
      </w:pPr>
      <w:r>
        <w:rPr>
          <w:rFonts w:ascii="Arial" w:hAnsi="Arial" w:cs="Arial"/>
          <w:sz w:val="28"/>
        </w:rPr>
        <w:t xml:space="preserve">Evaluator’s </w:t>
      </w:r>
      <w:r w:rsidRPr="004766AD">
        <w:rPr>
          <w:rFonts w:ascii="Arial" w:hAnsi="Arial" w:cs="Arial"/>
          <w:sz w:val="28"/>
        </w:rPr>
        <w:t>Signature</w:t>
      </w:r>
      <w:r w:rsidRPr="004766AD">
        <w:rPr>
          <w:rFonts w:ascii="Arial" w:hAnsi="Arial" w:cs="Arial"/>
          <w:sz w:val="28"/>
        </w:rPr>
        <w:tab/>
      </w:r>
      <w:r w:rsidRPr="004766AD">
        <w:rPr>
          <w:rFonts w:ascii="Arial" w:hAnsi="Arial" w:cs="Arial"/>
          <w:sz w:val="28"/>
        </w:rPr>
        <w:tab/>
      </w:r>
      <w:r w:rsidRPr="004766AD">
        <w:rPr>
          <w:rFonts w:ascii="Arial" w:hAnsi="Arial" w:cs="Arial"/>
          <w:sz w:val="28"/>
        </w:rPr>
        <w:tab/>
      </w:r>
      <w:r w:rsidRPr="004766AD">
        <w:rPr>
          <w:rFonts w:ascii="Arial" w:hAnsi="Arial" w:cs="Arial"/>
          <w:sz w:val="28"/>
        </w:rPr>
        <w:tab/>
      </w:r>
      <w:r w:rsidRPr="004766AD">
        <w:rPr>
          <w:rFonts w:ascii="Arial" w:hAnsi="Arial" w:cs="Arial"/>
          <w:sz w:val="28"/>
        </w:rPr>
        <w:tab/>
      </w:r>
      <w:r w:rsidRPr="004766AD">
        <w:rPr>
          <w:rFonts w:ascii="Arial" w:hAnsi="Arial" w:cs="Arial"/>
          <w:sz w:val="28"/>
        </w:rPr>
        <w:tab/>
        <w:t>Date</w:t>
      </w:r>
    </w:p>
    <w:p w14:paraId="1E85E370" w14:textId="77777777" w:rsidR="00B31BC6" w:rsidRDefault="00B31BC6" w:rsidP="00B31BC6">
      <w:pPr>
        <w:spacing w:after="0"/>
        <w:jc w:val="center"/>
        <w:rPr>
          <w:rFonts w:ascii="Arial" w:hAnsi="Arial" w:cs="Arial"/>
          <w:b/>
          <w:sz w:val="32"/>
        </w:rPr>
      </w:pPr>
    </w:p>
    <w:p w14:paraId="1172F62A" w14:textId="77777777" w:rsidR="00B31BC6" w:rsidRDefault="00B31BC6" w:rsidP="00B31BC6">
      <w:pPr>
        <w:spacing w:after="0"/>
        <w:jc w:val="center"/>
        <w:rPr>
          <w:rFonts w:ascii="Arial" w:hAnsi="Arial" w:cs="Arial"/>
          <w:b/>
          <w:sz w:val="32"/>
        </w:rPr>
      </w:pPr>
    </w:p>
    <w:p w14:paraId="025A5EC3" w14:textId="77777777" w:rsidR="00A63F5D" w:rsidRDefault="00A63F5D" w:rsidP="00B31BC6">
      <w:pPr>
        <w:spacing w:after="0"/>
        <w:jc w:val="center"/>
        <w:rPr>
          <w:rFonts w:ascii="Arial" w:hAnsi="Arial" w:cs="Arial"/>
          <w:b/>
          <w:sz w:val="32"/>
        </w:rPr>
      </w:pPr>
    </w:p>
    <w:p w14:paraId="62EF5388" w14:textId="77777777" w:rsidR="00B31BC6" w:rsidRDefault="00B31BC6" w:rsidP="00B31BC6">
      <w:pPr>
        <w:spacing w:after="0"/>
        <w:jc w:val="center"/>
        <w:rPr>
          <w:rFonts w:ascii="Arial" w:hAnsi="Arial" w:cs="Arial"/>
          <w:b/>
          <w:sz w:val="32"/>
        </w:rPr>
      </w:pPr>
      <w:r w:rsidRPr="00407CE2">
        <w:rPr>
          <w:rFonts w:ascii="Arial" w:hAnsi="Arial" w:cs="Arial"/>
          <w:b/>
          <w:sz w:val="32"/>
        </w:rPr>
        <w:lastRenderedPageBreak/>
        <w:t>RFP Submission Checklist</w:t>
      </w:r>
    </w:p>
    <w:p w14:paraId="126477C1" w14:textId="77777777" w:rsidR="00B31BC6" w:rsidRDefault="00B31BC6" w:rsidP="00B31BC6">
      <w:pPr>
        <w:spacing w:after="0"/>
        <w:jc w:val="center"/>
        <w:rPr>
          <w:rFonts w:ascii="Arial" w:hAnsi="Arial" w:cs="Arial"/>
          <w:b/>
          <w:sz w:val="32"/>
        </w:rPr>
      </w:pPr>
    </w:p>
    <w:p w14:paraId="3352D771" w14:textId="77777777" w:rsidR="00B31BC6" w:rsidRDefault="00B31BC6" w:rsidP="00B31BC6">
      <w:pPr>
        <w:spacing w:after="0"/>
        <w:jc w:val="center"/>
        <w:rPr>
          <w:rFonts w:ascii="Arial" w:hAnsi="Arial" w:cs="Arial"/>
          <w:b/>
          <w:sz w:val="32"/>
        </w:rPr>
      </w:pPr>
      <w:r>
        <w:rPr>
          <w:rFonts w:ascii="Arial" w:hAnsi="Arial" w:cs="Arial"/>
          <w:b/>
          <w:noProof/>
          <w:sz w:val="24"/>
        </w:rPr>
        <mc:AlternateContent>
          <mc:Choice Requires="wps">
            <w:drawing>
              <wp:anchor distT="0" distB="0" distL="114300" distR="114300" simplePos="0" relativeHeight="251662336" behindDoc="0" locked="0" layoutInCell="1" allowOverlap="1" wp14:anchorId="726F4672" wp14:editId="31EE7B73">
                <wp:simplePos x="0" y="0"/>
                <wp:positionH relativeFrom="column">
                  <wp:posOffset>0</wp:posOffset>
                </wp:positionH>
                <wp:positionV relativeFrom="paragraph">
                  <wp:posOffset>19050</wp:posOffset>
                </wp:positionV>
                <wp:extent cx="5972175" cy="19050"/>
                <wp:effectExtent l="19050" t="19050" r="28575" b="19050"/>
                <wp:wrapNone/>
                <wp:docPr id="4" name="Straight Connector 4"/>
                <wp:cNvGraphicFramePr/>
                <a:graphic xmlns:a="http://schemas.openxmlformats.org/drawingml/2006/main">
                  <a:graphicData uri="http://schemas.microsoft.com/office/word/2010/wordprocessingShape">
                    <wps:wsp>
                      <wps:cNvCnPr/>
                      <wps:spPr>
                        <a:xfrm flipV="1">
                          <a:off x="0" y="0"/>
                          <a:ext cx="5972175" cy="1905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09AA2A60"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1.5pt" to="470.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" strokecolor="windowText" strokeweight="3pt">
                <v:stroke joinstyle="miter"/>
              </v:line>
            </w:pict>
          </mc:Fallback>
        </mc:AlternateContent>
      </w:r>
    </w:p>
    <w:p w14:paraId="0C1FE9F6" w14:textId="77777777" w:rsidR="00B31BC6" w:rsidRPr="00407CE2" w:rsidRDefault="00B31BC6" w:rsidP="00B31BC6">
      <w:pPr>
        <w:spacing w:after="0"/>
        <w:jc w:val="center"/>
        <w:rPr>
          <w:rFonts w:ascii="Arial" w:hAnsi="Arial" w:cs="Arial"/>
          <w:b/>
          <w:sz w:val="32"/>
        </w:rPr>
      </w:pPr>
    </w:p>
    <w:p w14:paraId="3F5F4906" w14:textId="77777777" w:rsidR="00B31BC6" w:rsidRDefault="00B31BC6" w:rsidP="00B31BC6">
      <w:pPr>
        <w:spacing w:after="0"/>
        <w:rPr>
          <w:rFonts w:ascii="Arial" w:hAnsi="Arial" w:cs="Arial"/>
          <w:sz w:val="24"/>
        </w:rPr>
      </w:pPr>
    </w:p>
    <w:p w14:paraId="45815008" w14:textId="77777777" w:rsidR="00B31BC6" w:rsidRPr="00136D78" w:rsidRDefault="0054545A" w:rsidP="00B31BC6">
      <w:pPr>
        <w:spacing w:after="0"/>
        <w:rPr>
          <w:rFonts w:ascii="Arial" w:hAnsi="Arial" w:cs="Arial"/>
          <w:sz w:val="28"/>
        </w:rPr>
      </w:pPr>
      <w:sdt>
        <w:sdtPr>
          <w:rPr>
            <w:rFonts w:ascii="Arial" w:hAnsi="Arial" w:cs="Arial"/>
            <w:sz w:val="32"/>
          </w:rPr>
          <w:id w:val="778922799"/>
          <w14:checkbox>
            <w14:checked w14:val="0"/>
            <w14:checkedState w14:val="2612" w14:font="MS Gothic"/>
            <w14:uncheckedState w14:val="2610" w14:font="MS Gothic"/>
          </w14:checkbox>
        </w:sdtPr>
        <w:sdtEndPr/>
        <w:sdtContent>
          <w:r w:rsidR="00B31BC6" w:rsidRPr="00634473">
            <w:rPr>
              <w:rFonts w:ascii="MS Gothic" w:eastAsia="MS Gothic" w:hAnsi="MS Gothic" w:cs="Arial" w:hint="eastAsia"/>
              <w:sz w:val="32"/>
            </w:rPr>
            <w:t>☐</w:t>
          </w:r>
        </w:sdtContent>
      </w:sdt>
      <w:r w:rsidR="00B31BC6" w:rsidRPr="00634473">
        <w:rPr>
          <w:rFonts w:ascii="Arial" w:hAnsi="Arial" w:cs="Arial"/>
          <w:sz w:val="32"/>
        </w:rPr>
        <w:tab/>
      </w:r>
      <w:r w:rsidR="00B31BC6" w:rsidRPr="00634473">
        <w:rPr>
          <w:rFonts w:ascii="Arial" w:hAnsi="Arial" w:cs="Arial"/>
          <w:sz w:val="28"/>
        </w:rPr>
        <w:t xml:space="preserve">Required </w:t>
      </w:r>
      <w:r w:rsidR="00B31BC6" w:rsidRPr="00136D78">
        <w:rPr>
          <w:rFonts w:ascii="Arial" w:hAnsi="Arial" w:cs="Arial"/>
          <w:sz w:val="28"/>
        </w:rPr>
        <w:t>Elements in Response Format (page 1</w:t>
      </w:r>
      <w:r w:rsidR="003F4EF9" w:rsidRPr="00136D78">
        <w:rPr>
          <w:rFonts w:ascii="Arial" w:hAnsi="Arial" w:cs="Arial"/>
          <w:sz w:val="28"/>
        </w:rPr>
        <w:t>3</w:t>
      </w:r>
      <w:r w:rsidR="00B31BC6" w:rsidRPr="00136D78">
        <w:rPr>
          <w:rFonts w:ascii="Arial" w:hAnsi="Arial" w:cs="Arial"/>
          <w:sz w:val="28"/>
        </w:rPr>
        <w:t>-1</w:t>
      </w:r>
      <w:r w:rsidR="003F4EF9" w:rsidRPr="00136D78">
        <w:rPr>
          <w:rFonts w:ascii="Arial" w:hAnsi="Arial" w:cs="Arial"/>
          <w:sz w:val="28"/>
        </w:rPr>
        <w:t>4</w:t>
      </w:r>
      <w:r w:rsidR="00B31BC6" w:rsidRPr="00136D78">
        <w:rPr>
          <w:rFonts w:ascii="Arial" w:hAnsi="Arial" w:cs="Arial"/>
          <w:sz w:val="28"/>
        </w:rPr>
        <w:t>)</w:t>
      </w:r>
    </w:p>
    <w:p w14:paraId="0CE82F7B" w14:textId="77777777" w:rsidR="00B31BC6" w:rsidRPr="00136D78" w:rsidRDefault="00B31BC6" w:rsidP="00B31BC6">
      <w:pPr>
        <w:pStyle w:val="ListParagraph"/>
        <w:spacing w:after="0"/>
        <w:rPr>
          <w:rFonts w:ascii="Arial" w:hAnsi="Arial" w:cs="Arial"/>
          <w:sz w:val="28"/>
        </w:rPr>
      </w:pPr>
    </w:p>
    <w:p w14:paraId="42723CBA" w14:textId="77777777" w:rsidR="00B31BC6" w:rsidRPr="00136D78" w:rsidRDefault="0054545A" w:rsidP="00B31BC6">
      <w:pPr>
        <w:spacing w:after="0"/>
        <w:rPr>
          <w:rFonts w:ascii="Arial" w:hAnsi="Arial" w:cs="Arial"/>
          <w:sz w:val="28"/>
        </w:rPr>
      </w:pPr>
      <w:sdt>
        <w:sdtPr>
          <w:rPr>
            <w:rFonts w:ascii="Arial" w:hAnsi="Arial" w:cs="Arial"/>
            <w:sz w:val="28"/>
          </w:rPr>
          <w:id w:val="1823847084"/>
          <w14:checkbox>
            <w14:checked w14:val="0"/>
            <w14:checkedState w14:val="2612" w14:font="MS Gothic"/>
            <w14:uncheckedState w14:val="2610" w14:font="MS Gothic"/>
          </w14:checkbox>
        </w:sdtPr>
        <w:sdtEndPr/>
        <w:sdtContent>
          <w:r w:rsidR="00B31BC6" w:rsidRPr="00136D78">
            <w:rPr>
              <w:rFonts w:ascii="MS Gothic" w:eastAsia="MS Gothic" w:hAnsi="MS Gothic" w:cs="Arial" w:hint="eastAsia"/>
              <w:sz w:val="28"/>
            </w:rPr>
            <w:t>☐</w:t>
          </w:r>
        </w:sdtContent>
      </w:sdt>
      <w:r w:rsidR="00B31BC6" w:rsidRPr="00136D78">
        <w:rPr>
          <w:rFonts w:ascii="Arial" w:hAnsi="Arial" w:cs="Arial"/>
          <w:sz w:val="28"/>
        </w:rPr>
        <w:tab/>
        <w:t>Certification of Compliance with Required Elements (page 1</w:t>
      </w:r>
      <w:r w:rsidR="003F4EF9" w:rsidRPr="00136D78">
        <w:rPr>
          <w:rFonts w:ascii="Arial" w:hAnsi="Arial" w:cs="Arial"/>
          <w:sz w:val="28"/>
        </w:rPr>
        <w:t>5</w:t>
      </w:r>
      <w:r w:rsidR="00B31BC6" w:rsidRPr="00136D78">
        <w:rPr>
          <w:rFonts w:ascii="Arial" w:hAnsi="Arial" w:cs="Arial"/>
          <w:sz w:val="28"/>
        </w:rPr>
        <w:t>)</w:t>
      </w:r>
    </w:p>
    <w:p w14:paraId="33908A81" w14:textId="77777777" w:rsidR="00B31BC6" w:rsidRPr="00136D78" w:rsidRDefault="00B31BC6" w:rsidP="00B31BC6">
      <w:pPr>
        <w:spacing w:after="0"/>
        <w:rPr>
          <w:rFonts w:ascii="Arial" w:hAnsi="Arial" w:cs="Arial"/>
          <w:sz w:val="28"/>
        </w:rPr>
      </w:pPr>
    </w:p>
    <w:p w14:paraId="4B1E5606" w14:textId="77777777" w:rsidR="00B31BC6" w:rsidRPr="00136D78" w:rsidRDefault="0054545A" w:rsidP="00B31BC6">
      <w:pPr>
        <w:spacing w:after="0"/>
        <w:rPr>
          <w:rFonts w:ascii="Arial" w:hAnsi="Arial" w:cs="Arial"/>
          <w:sz w:val="28"/>
        </w:rPr>
      </w:pPr>
      <w:sdt>
        <w:sdtPr>
          <w:rPr>
            <w:rFonts w:ascii="Arial" w:hAnsi="Arial" w:cs="Arial"/>
            <w:sz w:val="28"/>
          </w:rPr>
          <w:id w:val="-532344976"/>
          <w14:checkbox>
            <w14:checked w14:val="0"/>
            <w14:checkedState w14:val="2612" w14:font="MS Gothic"/>
            <w14:uncheckedState w14:val="2610" w14:font="MS Gothic"/>
          </w14:checkbox>
        </w:sdtPr>
        <w:sdtEndPr/>
        <w:sdtContent>
          <w:r w:rsidR="00B31BC6" w:rsidRPr="00136D78">
            <w:rPr>
              <w:rFonts w:ascii="MS Gothic" w:eastAsia="MS Gothic" w:hAnsi="MS Gothic" w:cs="Arial" w:hint="eastAsia"/>
              <w:sz w:val="28"/>
            </w:rPr>
            <w:t>☐</w:t>
          </w:r>
        </w:sdtContent>
      </w:sdt>
      <w:r w:rsidR="00B31BC6" w:rsidRPr="00136D78">
        <w:rPr>
          <w:rFonts w:ascii="Arial" w:hAnsi="Arial" w:cs="Arial"/>
          <w:sz w:val="28"/>
        </w:rPr>
        <w:tab/>
        <w:t>Assurances (page 1</w:t>
      </w:r>
      <w:r w:rsidR="00136D78" w:rsidRPr="00136D78">
        <w:rPr>
          <w:rFonts w:ascii="Arial" w:hAnsi="Arial" w:cs="Arial"/>
          <w:sz w:val="28"/>
        </w:rPr>
        <w:t>6</w:t>
      </w:r>
      <w:r w:rsidR="00B31BC6" w:rsidRPr="00136D78">
        <w:rPr>
          <w:rFonts w:ascii="Arial" w:hAnsi="Arial" w:cs="Arial"/>
          <w:sz w:val="28"/>
        </w:rPr>
        <w:t>)</w:t>
      </w:r>
    </w:p>
    <w:p w14:paraId="65D6F1E1" w14:textId="77777777" w:rsidR="00B31BC6" w:rsidRPr="00136D78" w:rsidRDefault="00B31BC6" w:rsidP="00B31BC6">
      <w:pPr>
        <w:spacing w:after="0"/>
        <w:ind w:left="360"/>
        <w:rPr>
          <w:rFonts w:ascii="Arial" w:hAnsi="Arial" w:cs="Arial"/>
          <w:sz w:val="28"/>
        </w:rPr>
      </w:pPr>
    </w:p>
    <w:p w14:paraId="020A2C71" w14:textId="77777777" w:rsidR="00B31BC6" w:rsidRPr="00136D78" w:rsidRDefault="0054545A" w:rsidP="00F85EC6">
      <w:pPr>
        <w:spacing w:after="0"/>
        <w:ind w:left="720" w:hanging="720"/>
        <w:rPr>
          <w:rFonts w:ascii="Arial" w:hAnsi="Arial" w:cs="Arial"/>
          <w:sz w:val="28"/>
        </w:rPr>
      </w:pPr>
      <w:sdt>
        <w:sdtPr>
          <w:rPr>
            <w:rFonts w:ascii="Arial" w:hAnsi="Arial" w:cs="Arial"/>
            <w:sz w:val="28"/>
          </w:rPr>
          <w:id w:val="-1737463341"/>
          <w14:checkbox>
            <w14:checked w14:val="0"/>
            <w14:checkedState w14:val="2612" w14:font="MS Gothic"/>
            <w14:uncheckedState w14:val="2610" w14:font="MS Gothic"/>
          </w14:checkbox>
        </w:sdtPr>
        <w:sdtEndPr/>
        <w:sdtContent>
          <w:r w:rsidR="00B31BC6" w:rsidRPr="00136D78">
            <w:rPr>
              <w:rFonts w:ascii="MS Gothic" w:eastAsia="MS Gothic" w:hAnsi="MS Gothic" w:cs="Arial" w:hint="eastAsia"/>
              <w:sz w:val="28"/>
            </w:rPr>
            <w:t>☐</w:t>
          </w:r>
        </w:sdtContent>
      </w:sdt>
      <w:r w:rsidR="00B31BC6" w:rsidRPr="00136D78">
        <w:rPr>
          <w:rFonts w:ascii="Arial" w:hAnsi="Arial" w:cs="Arial"/>
          <w:sz w:val="28"/>
        </w:rPr>
        <w:tab/>
      </w:r>
      <w:r w:rsidR="00800926" w:rsidRPr="00136D78">
        <w:rPr>
          <w:rFonts w:ascii="Arial" w:hAnsi="Arial" w:cs="Arial"/>
          <w:sz w:val="28"/>
        </w:rPr>
        <w:t xml:space="preserve">Prohibited Telecommunications and Video Surveillance Services and Equipment Certification </w:t>
      </w:r>
      <w:r w:rsidR="00B31BC6" w:rsidRPr="00136D78">
        <w:rPr>
          <w:rFonts w:ascii="Arial" w:hAnsi="Arial" w:cs="Arial"/>
          <w:sz w:val="28"/>
        </w:rPr>
        <w:t>(page 1</w:t>
      </w:r>
      <w:r w:rsidR="00136D78" w:rsidRPr="00136D78">
        <w:rPr>
          <w:rFonts w:ascii="Arial" w:hAnsi="Arial" w:cs="Arial"/>
          <w:sz w:val="28"/>
        </w:rPr>
        <w:t>7</w:t>
      </w:r>
      <w:r w:rsidR="00B31BC6" w:rsidRPr="00136D78">
        <w:rPr>
          <w:rFonts w:ascii="Arial" w:hAnsi="Arial" w:cs="Arial"/>
          <w:sz w:val="28"/>
        </w:rPr>
        <w:t>)</w:t>
      </w:r>
    </w:p>
    <w:p w14:paraId="5B57AD83" w14:textId="77777777" w:rsidR="00B31BC6" w:rsidRPr="00634473" w:rsidRDefault="00B31BC6" w:rsidP="00B31BC6">
      <w:pPr>
        <w:pStyle w:val="ListParagraph"/>
        <w:spacing w:after="0"/>
        <w:rPr>
          <w:rFonts w:ascii="Arial" w:hAnsi="Arial" w:cs="Arial"/>
          <w:sz w:val="28"/>
        </w:rPr>
      </w:pPr>
    </w:p>
    <w:p w14:paraId="2468212F" w14:textId="4607C364" w:rsidR="00165362" w:rsidRPr="00165362" w:rsidRDefault="0054545A" w:rsidP="00165362">
      <w:pPr>
        <w:spacing w:after="0"/>
        <w:ind w:left="720" w:hanging="720"/>
        <w:rPr>
          <w:rFonts w:ascii="Arial" w:hAnsi="Arial" w:cs="Arial"/>
          <w:sz w:val="28"/>
        </w:rPr>
      </w:pPr>
      <w:sdt>
        <w:sdtPr>
          <w:rPr>
            <w:rFonts w:ascii="Arial" w:hAnsi="Arial" w:cs="Arial"/>
            <w:sz w:val="28"/>
          </w:rPr>
          <w:id w:val="1832332562"/>
          <w14:checkbox>
            <w14:checked w14:val="0"/>
            <w14:checkedState w14:val="2612" w14:font="MS Gothic"/>
            <w14:uncheckedState w14:val="2610" w14:font="MS Gothic"/>
          </w14:checkbox>
        </w:sdtPr>
        <w:sdtEndPr/>
        <w:sdtContent>
          <w:r w:rsidR="00B31BC6" w:rsidRPr="00634473">
            <w:rPr>
              <w:rFonts w:ascii="MS Gothic" w:eastAsia="MS Gothic" w:hAnsi="MS Gothic" w:cs="Arial" w:hint="eastAsia"/>
              <w:sz w:val="28"/>
            </w:rPr>
            <w:t>☐</w:t>
          </w:r>
        </w:sdtContent>
      </w:sdt>
      <w:r w:rsidR="00B31BC6" w:rsidRPr="00634473">
        <w:rPr>
          <w:rFonts w:ascii="Arial" w:hAnsi="Arial" w:cs="Arial"/>
          <w:sz w:val="28"/>
        </w:rPr>
        <w:tab/>
      </w:r>
      <w:bookmarkStart w:id="5" w:name="_Hlk61621106"/>
      <w:r w:rsidR="00E12DA8" w:rsidRPr="00E12DA8">
        <w:rPr>
          <w:rFonts w:ascii="Arial" w:hAnsi="Arial" w:cs="Arial"/>
          <w:sz w:val="28"/>
        </w:rPr>
        <w:t>Submission of 1 (one) proposal in a sealed envelope delivered in person or mailed due</w:t>
      </w:r>
      <w:r w:rsidR="00165362" w:rsidRPr="00165362">
        <w:rPr>
          <w:rFonts w:ascii="Arial" w:hAnsi="Arial" w:cs="Arial"/>
          <w:sz w:val="28"/>
        </w:rPr>
        <w:t xml:space="preserve"> </w:t>
      </w:r>
      <w:r w:rsidR="00165362" w:rsidRPr="00165362">
        <w:rPr>
          <w:rFonts w:ascii="Arial" w:hAnsi="Arial" w:cs="Arial"/>
          <w:color w:val="C00000"/>
          <w:sz w:val="28"/>
        </w:rPr>
        <w:t xml:space="preserve">by 2:00pm </w:t>
      </w:r>
      <w:r w:rsidR="00165362" w:rsidRPr="00165362">
        <w:rPr>
          <w:rFonts w:ascii="Arial" w:hAnsi="Arial" w:cs="Arial"/>
          <w:sz w:val="28"/>
        </w:rPr>
        <w:t xml:space="preserve">(CST) on </w:t>
      </w:r>
      <w:r w:rsidR="00165362" w:rsidRPr="00165362">
        <w:rPr>
          <w:rFonts w:ascii="Arial" w:hAnsi="Arial" w:cs="Arial"/>
          <w:color w:val="C00000"/>
          <w:sz w:val="28"/>
        </w:rPr>
        <w:t xml:space="preserve">Wednesday, March </w:t>
      </w:r>
      <w:r w:rsidR="00F656D1">
        <w:rPr>
          <w:rFonts w:ascii="Arial" w:hAnsi="Arial" w:cs="Arial"/>
          <w:color w:val="C00000"/>
          <w:sz w:val="28"/>
        </w:rPr>
        <w:t>20</w:t>
      </w:r>
      <w:r w:rsidR="00165362" w:rsidRPr="00165362">
        <w:rPr>
          <w:rFonts w:ascii="Arial" w:hAnsi="Arial" w:cs="Arial"/>
          <w:color w:val="C00000"/>
          <w:sz w:val="28"/>
        </w:rPr>
        <w:t>, 2023</w:t>
      </w:r>
      <w:r w:rsidR="00165362" w:rsidRPr="00165362">
        <w:rPr>
          <w:rFonts w:ascii="Arial" w:hAnsi="Arial" w:cs="Arial"/>
          <w:sz w:val="28"/>
        </w:rPr>
        <w:t xml:space="preserve">, to Lamar County Auditor’s Office at 119 N. Main Street Room B05 Paris, TX  75460, </w:t>
      </w:r>
    </w:p>
    <w:p w14:paraId="49CDDF84" w14:textId="5B01E95D" w:rsidR="00165362" w:rsidRDefault="00165362" w:rsidP="00165362">
      <w:pPr>
        <w:spacing w:after="0"/>
        <w:ind w:firstLine="720"/>
        <w:rPr>
          <w:rFonts w:ascii="Arial" w:hAnsi="Arial" w:cs="Arial"/>
          <w:sz w:val="28"/>
        </w:rPr>
      </w:pPr>
      <w:r w:rsidRPr="00165362">
        <w:rPr>
          <w:rFonts w:ascii="Arial" w:hAnsi="Arial" w:cs="Arial"/>
          <w:sz w:val="28"/>
        </w:rPr>
        <w:t>Attention: Radio Equipment RFP</w:t>
      </w:r>
      <w:r w:rsidR="0044434C">
        <w:rPr>
          <w:rFonts w:ascii="Arial" w:hAnsi="Arial" w:cs="Arial"/>
          <w:sz w:val="28"/>
        </w:rPr>
        <w:t>.</w:t>
      </w:r>
      <w:r w:rsidR="00096BDF">
        <w:rPr>
          <w:rFonts w:ascii="Arial" w:hAnsi="Arial" w:cs="Arial"/>
          <w:sz w:val="28"/>
        </w:rPr>
        <w:tab/>
      </w:r>
    </w:p>
    <w:p w14:paraId="322EA3DC" w14:textId="4B68F657" w:rsidR="00F963DF" w:rsidRPr="00F963DF" w:rsidRDefault="00F963DF" w:rsidP="00F963DF">
      <w:pPr>
        <w:spacing w:after="0"/>
        <w:ind w:firstLine="720"/>
        <w:rPr>
          <w:rFonts w:ascii="Arial" w:hAnsi="Arial" w:cs="Arial"/>
          <w:color w:val="4472C4" w:themeColor="accent5"/>
          <w:sz w:val="28"/>
        </w:rPr>
      </w:pPr>
      <w:r w:rsidRPr="00F963DF">
        <w:rPr>
          <w:rFonts w:ascii="Arial" w:hAnsi="Arial" w:cs="Arial"/>
          <w:sz w:val="28"/>
        </w:rPr>
        <w:t xml:space="preserve">And submit 1 (one) copy by email to </w:t>
      </w:r>
      <w:r w:rsidRPr="00F963DF">
        <w:rPr>
          <w:rFonts w:ascii="Arial" w:hAnsi="Arial" w:cs="Arial"/>
          <w:sz w:val="28"/>
        </w:rPr>
        <w:tab/>
      </w:r>
      <w:hyperlink r:id="rId16" w:history="1">
        <w:r w:rsidRPr="00F963DF">
          <w:rPr>
            <w:color w:val="4472C4" w:themeColor="accent5"/>
            <w:sz w:val="28"/>
          </w:rPr>
          <w:t>dpurifoy@atcog.org</w:t>
        </w:r>
      </w:hyperlink>
    </w:p>
    <w:p w14:paraId="100530D2" w14:textId="77777777" w:rsidR="00F963DF" w:rsidRPr="00165362" w:rsidRDefault="00F963DF" w:rsidP="00165362">
      <w:pPr>
        <w:spacing w:after="0"/>
        <w:ind w:firstLine="720"/>
        <w:rPr>
          <w:rFonts w:ascii="Arial" w:hAnsi="Arial" w:cs="Arial"/>
          <w:sz w:val="28"/>
        </w:rPr>
      </w:pPr>
    </w:p>
    <w:p w14:paraId="4DA858DA" w14:textId="11261AA0" w:rsidR="00B31BC6" w:rsidRPr="00556274" w:rsidRDefault="006D29E6" w:rsidP="00B31BC6">
      <w:pPr>
        <w:spacing w:after="0"/>
        <w:ind w:left="720" w:hanging="720"/>
        <w:rPr>
          <w:rFonts w:ascii="Arial" w:hAnsi="Arial" w:cs="Arial"/>
          <w:sz w:val="28"/>
        </w:rPr>
      </w:pPr>
      <w:r>
        <w:rPr>
          <w:rFonts w:ascii="Arial" w:hAnsi="Arial" w:cs="Arial"/>
          <w:sz w:val="28"/>
        </w:rPr>
        <w:tab/>
      </w:r>
    </w:p>
    <w:bookmarkEnd w:id="5"/>
    <w:p w14:paraId="4E658101" w14:textId="77777777" w:rsidR="00B31BC6" w:rsidRPr="004766AD" w:rsidRDefault="00B31BC6" w:rsidP="00B31BC6">
      <w:pPr>
        <w:spacing w:after="0"/>
        <w:rPr>
          <w:rFonts w:ascii="Arial" w:hAnsi="Arial" w:cs="Arial"/>
          <w:sz w:val="32"/>
        </w:rPr>
      </w:pPr>
    </w:p>
    <w:p w14:paraId="2712ED17" w14:textId="77777777" w:rsidR="00B31BC6" w:rsidRPr="00407CE2" w:rsidRDefault="00B31BC6" w:rsidP="00B31BC6">
      <w:pPr>
        <w:spacing w:after="0"/>
        <w:rPr>
          <w:rFonts w:ascii="Arial" w:hAnsi="Arial" w:cs="Arial"/>
          <w:sz w:val="24"/>
        </w:rPr>
      </w:pPr>
    </w:p>
    <w:p w14:paraId="1C1E4A26" w14:textId="77777777" w:rsidR="00B31BC6" w:rsidRDefault="00B31BC6" w:rsidP="00B31BC6">
      <w:pPr>
        <w:rPr>
          <w:rFonts w:ascii="Arial" w:hAnsi="Arial" w:cs="Arial"/>
          <w:sz w:val="24"/>
        </w:rPr>
      </w:pPr>
      <w:r>
        <w:rPr>
          <w:rFonts w:ascii="Arial" w:hAnsi="Arial" w:cs="Arial"/>
          <w:sz w:val="24"/>
        </w:rPr>
        <w:br w:type="page"/>
      </w:r>
    </w:p>
    <w:p w14:paraId="510F4F86" w14:textId="77777777" w:rsidR="00B31BC6" w:rsidRPr="0055419E" w:rsidRDefault="00B31BC6" w:rsidP="00B31BC6">
      <w:pPr>
        <w:spacing w:after="0"/>
        <w:jc w:val="center"/>
        <w:rPr>
          <w:rFonts w:ascii="Arial" w:hAnsi="Arial" w:cs="Arial"/>
          <w:b/>
          <w:sz w:val="32"/>
        </w:rPr>
      </w:pPr>
      <w:bookmarkStart w:id="6" w:name="_Hlk159309843"/>
      <w:r>
        <w:rPr>
          <w:rFonts w:ascii="Arial" w:hAnsi="Arial" w:cs="Arial"/>
          <w:b/>
          <w:sz w:val="32"/>
        </w:rPr>
        <w:lastRenderedPageBreak/>
        <w:t>Required Elements in Response Format</w:t>
      </w:r>
    </w:p>
    <w:p w14:paraId="536A989A" w14:textId="77777777" w:rsidR="00B31BC6" w:rsidRPr="005500FC" w:rsidRDefault="00B31BC6" w:rsidP="00B31BC6">
      <w:pPr>
        <w:spacing w:after="0"/>
        <w:rPr>
          <w:rFonts w:ascii="Arial" w:hAnsi="Arial" w:cs="Arial"/>
          <w:sz w:val="32"/>
        </w:rPr>
      </w:pPr>
    </w:p>
    <w:p w14:paraId="3B6D2C61" w14:textId="77777777" w:rsidR="00B31BC6" w:rsidRDefault="00B31BC6" w:rsidP="00B31BC6">
      <w:pPr>
        <w:spacing w:after="0"/>
        <w:rPr>
          <w:rFonts w:ascii="Arial" w:hAnsi="Arial" w:cs="Arial"/>
          <w:sz w:val="24"/>
        </w:rPr>
      </w:pPr>
      <w:r>
        <w:rPr>
          <w:rFonts w:ascii="Arial" w:hAnsi="Arial" w:cs="Arial"/>
          <w:b/>
          <w:noProof/>
          <w:sz w:val="24"/>
        </w:rPr>
        <mc:AlternateContent>
          <mc:Choice Requires="wps">
            <w:drawing>
              <wp:anchor distT="0" distB="0" distL="114300" distR="114300" simplePos="0" relativeHeight="251663360" behindDoc="0" locked="0" layoutInCell="1" allowOverlap="1" wp14:anchorId="2502C452" wp14:editId="76323396">
                <wp:simplePos x="0" y="0"/>
                <wp:positionH relativeFrom="column">
                  <wp:posOffset>0</wp:posOffset>
                </wp:positionH>
                <wp:positionV relativeFrom="paragraph">
                  <wp:posOffset>18415</wp:posOffset>
                </wp:positionV>
                <wp:extent cx="5972175" cy="19050"/>
                <wp:effectExtent l="19050" t="19050" r="28575" b="19050"/>
                <wp:wrapNone/>
                <wp:docPr id="5" name="Straight Connector 5"/>
                <wp:cNvGraphicFramePr/>
                <a:graphic xmlns:a="http://schemas.openxmlformats.org/drawingml/2006/main">
                  <a:graphicData uri="http://schemas.microsoft.com/office/word/2010/wordprocessingShape">
                    <wps:wsp>
                      <wps:cNvCnPr/>
                      <wps:spPr>
                        <a:xfrm flipV="1">
                          <a:off x="0" y="0"/>
                          <a:ext cx="5972175" cy="1905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27B26EB9"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1.45pt" to="470.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" strokecolor="windowText" strokeweight="3pt">
                <v:stroke joinstyle="miter"/>
              </v:line>
            </w:pict>
          </mc:Fallback>
        </mc:AlternateContent>
      </w:r>
    </w:p>
    <w:p w14:paraId="664C564F" w14:textId="77777777" w:rsidR="00B31BC6" w:rsidRDefault="00B31BC6" w:rsidP="00B31BC6">
      <w:pPr>
        <w:spacing w:after="0"/>
        <w:rPr>
          <w:rFonts w:ascii="Arial" w:hAnsi="Arial" w:cs="Arial"/>
          <w:sz w:val="24"/>
        </w:rPr>
      </w:pPr>
    </w:p>
    <w:p w14:paraId="19980312" w14:textId="64995602" w:rsidR="00B31BC6" w:rsidRDefault="00B31BC6" w:rsidP="00B31BC6">
      <w:pPr>
        <w:spacing w:after="0"/>
        <w:jc w:val="both"/>
        <w:rPr>
          <w:rFonts w:ascii="Arial" w:hAnsi="Arial" w:cs="Arial"/>
          <w:sz w:val="24"/>
        </w:rPr>
      </w:pPr>
      <w:r>
        <w:rPr>
          <w:rFonts w:ascii="Arial" w:hAnsi="Arial" w:cs="Arial"/>
          <w:sz w:val="24"/>
        </w:rPr>
        <w:t>All interested parties shall submit the following information to be considered responsive, as well as demonstrate its capabilities to provide, perform</w:t>
      </w:r>
      <w:r w:rsidR="000A5118">
        <w:rPr>
          <w:rFonts w:ascii="Arial" w:hAnsi="Arial" w:cs="Arial"/>
          <w:sz w:val="24"/>
        </w:rPr>
        <w:t>,</w:t>
      </w:r>
      <w:r>
        <w:rPr>
          <w:rFonts w:ascii="Arial" w:hAnsi="Arial" w:cs="Arial"/>
          <w:sz w:val="24"/>
        </w:rPr>
        <w:t xml:space="preserve"> and complete the following tasks:</w:t>
      </w:r>
    </w:p>
    <w:p w14:paraId="77BA925E" w14:textId="77777777" w:rsidR="00B31BC6" w:rsidRDefault="00B31BC6" w:rsidP="00B31BC6">
      <w:pPr>
        <w:spacing w:after="0"/>
        <w:jc w:val="both"/>
        <w:rPr>
          <w:rFonts w:ascii="Arial" w:hAnsi="Arial" w:cs="Arial"/>
          <w:sz w:val="24"/>
        </w:rPr>
      </w:pPr>
    </w:p>
    <w:p w14:paraId="4B8E0F44" w14:textId="77777777" w:rsidR="00B55514" w:rsidRPr="00E66035" w:rsidRDefault="00B31BC6" w:rsidP="00E66035">
      <w:pPr>
        <w:spacing w:after="0"/>
        <w:ind w:left="720" w:hanging="720"/>
        <w:jc w:val="both"/>
        <w:rPr>
          <w:rFonts w:ascii="Arial" w:hAnsi="Arial" w:cs="Arial"/>
          <w:sz w:val="24"/>
        </w:rPr>
      </w:pPr>
      <w:r>
        <w:rPr>
          <w:rFonts w:ascii="Arial" w:hAnsi="Arial" w:cs="Arial"/>
          <w:sz w:val="24"/>
        </w:rPr>
        <w:t>1.</w:t>
      </w:r>
      <w:r>
        <w:rPr>
          <w:rFonts w:ascii="Arial" w:hAnsi="Arial" w:cs="Arial"/>
          <w:sz w:val="24"/>
        </w:rPr>
        <w:tab/>
        <w:t>Provide a cover letter that contains, at a minimum, the following information: statement of interest; certification that the information and data submitted is true and complete to the best knowledge of the individual signing the letter; respondent’s name, address, telephone number, fax number and email address of the individual to contact regarding the submittal</w:t>
      </w:r>
      <w:r w:rsidR="00861F72">
        <w:rPr>
          <w:rFonts w:ascii="Arial" w:hAnsi="Arial" w:cs="Arial"/>
          <w:sz w:val="24"/>
        </w:rPr>
        <w:t>;</w:t>
      </w:r>
      <w:r>
        <w:rPr>
          <w:rFonts w:ascii="Arial" w:hAnsi="Arial" w:cs="Arial"/>
          <w:sz w:val="24"/>
        </w:rPr>
        <w:t xml:space="preserve"> and an authorized partner shall sign the letter.</w:t>
      </w:r>
      <w:r>
        <w:rPr>
          <w:rFonts w:ascii="Arial" w:hAnsi="Arial" w:cs="Arial"/>
          <w:sz w:val="24"/>
        </w:rPr>
        <w:tab/>
      </w:r>
    </w:p>
    <w:p w14:paraId="23EC8BEE" w14:textId="77777777" w:rsidR="00B31BC6" w:rsidRDefault="00B31BC6" w:rsidP="00B31BC6">
      <w:pPr>
        <w:spacing w:after="0"/>
        <w:jc w:val="both"/>
        <w:rPr>
          <w:rFonts w:ascii="Arial" w:hAnsi="Arial" w:cs="Arial"/>
          <w:i/>
          <w:sz w:val="24"/>
        </w:rPr>
      </w:pPr>
    </w:p>
    <w:p w14:paraId="44C0F656" w14:textId="698570A0" w:rsidR="001A0172" w:rsidRPr="009A2234" w:rsidRDefault="00C84716" w:rsidP="001A0172">
      <w:pPr>
        <w:spacing w:after="0"/>
        <w:ind w:left="720" w:hanging="720"/>
        <w:jc w:val="both"/>
        <w:rPr>
          <w:rFonts w:ascii="Arial" w:hAnsi="Arial" w:cs="Arial"/>
          <w:sz w:val="24"/>
        </w:rPr>
      </w:pPr>
      <w:r>
        <w:rPr>
          <w:rFonts w:ascii="Arial" w:hAnsi="Arial" w:cs="Arial"/>
          <w:sz w:val="24"/>
        </w:rPr>
        <w:t>2.</w:t>
      </w:r>
      <w:r>
        <w:rPr>
          <w:rFonts w:ascii="Arial" w:hAnsi="Arial" w:cs="Arial"/>
          <w:sz w:val="24"/>
        </w:rPr>
        <w:tab/>
      </w:r>
      <w:r w:rsidR="001A0172" w:rsidRPr="009A2234">
        <w:rPr>
          <w:rFonts w:ascii="Arial" w:hAnsi="Arial" w:cs="Arial"/>
          <w:sz w:val="24"/>
        </w:rPr>
        <w:t>Provide price quotes for equipment, software, installation/demolition</w:t>
      </w:r>
      <w:r w:rsidR="000A5118">
        <w:rPr>
          <w:rFonts w:ascii="Arial" w:hAnsi="Arial" w:cs="Arial"/>
          <w:sz w:val="24"/>
        </w:rPr>
        <w:t>,</w:t>
      </w:r>
      <w:r w:rsidR="001A0172" w:rsidRPr="009A2234">
        <w:rPr>
          <w:rFonts w:ascii="Arial" w:hAnsi="Arial" w:cs="Arial"/>
          <w:sz w:val="24"/>
        </w:rPr>
        <w:t xml:space="preserve"> as well as maintenance and support. </w:t>
      </w:r>
    </w:p>
    <w:p w14:paraId="39B72905" w14:textId="77777777" w:rsidR="001A0172" w:rsidRPr="009A2234" w:rsidRDefault="001A0172" w:rsidP="001A0172">
      <w:pPr>
        <w:spacing w:after="0"/>
        <w:ind w:left="720" w:firstLine="720"/>
        <w:jc w:val="both"/>
        <w:rPr>
          <w:rFonts w:ascii="Arial" w:hAnsi="Arial" w:cs="Arial"/>
          <w:sz w:val="24"/>
        </w:rPr>
      </w:pPr>
    </w:p>
    <w:p w14:paraId="42AD6E3F" w14:textId="6CA246B5" w:rsidR="001A0172" w:rsidRPr="009A2234" w:rsidRDefault="001A0172" w:rsidP="001A0172">
      <w:pPr>
        <w:spacing w:after="0"/>
        <w:ind w:left="1440"/>
        <w:jc w:val="both"/>
        <w:rPr>
          <w:rFonts w:ascii="Arial" w:hAnsi="Arial" w:cs="Arial"/>
          <w:i/>
          <w:sz w:val="24"/>
        </w:rPr>
      </w:pPr>
      <w:r w:rsidRPr="009A2234">
        <w:rPr>
          <w:rFonts w:ascii="Arial" w:hAnsi="Arial" w:cs="Arial"/>
          <w:i/>
          <w:sz w:val="24"/>
        </w:rPr>
        <w:t xml:space="preserve">Proposer should provide three (3) and five (5) year price quote options for upfront payment of all reoccurring fees, licenses, and warranties. It is highly recommended that proposers include pricing for multiple package options so that </w:t>
      </w:r>
      <w:r w:rsidR="00906744" w:rsidRPr="009A2234">
        <w:rPr>
          <w:rFonts w:ascii="Arial" w:hAnsi="Arial" w:cs="Arial"/>
          <w:i/>
          <w:sz w:val="24"/>
        </w:rPr>
        <w:t>Lamar County</w:t>
      </w:r>
      <w:r w:rsidRPr="009A2234">
        <w:rPr>
          <w:rFonts w:ascii="Arial" w:hAnsi="Arial" w:cs="Arial"/>
          <w:i/>
          <w:sz w:val="24"/>
        </w:rPr>
        <w:t xml:space="preserve"> has the flexibility to build its own product package.</w:t>
      </w:r>
    </w:p>
    <w:p w14:paraId="126B4107" w14:textId="77777777" w:rsidR="001A0172" w:rsidRPr="009A2234" w:rsidRDefault="001A0172" w:rsidP="001A0172">
      <w:pPr>
        <w:spacing w:after="0"/>
        <w:ind w:left="1440"/>
        <w:jc w:val="both"/>
        <w:rPr>
          <w:rFonts w:ascii="Arial" w:hAnsi="Arial" w:cs="Arial"/>
          <w:i/>
          <w:sz w:val="24"/>
        </w:rPr>
      </w:pPr>
    </w:p>
    <w:p w14:paraId="1B56100C" w14:textId="77777777" w:rsidR="001A0172" w:rsidRDefault="00861F72" w:rsidP="001A0172">
      <w:pPr>
        <w:spacing w:after="0"/>
        <w:ind w:left="1440"/>
        <w:jc w:val="both"/>
        <w:rPr>
          <w:rFonts w:ascii="Arial" w:hAnsi="Arial" w:cs="Arial"/>
          <w:i/>
          <w:iCs/>
          <w:sz w:val="24"/>
        </w:rPr>
      </w:pPr>
      <w:r w:rsidRPr="009A2234">
        <w:rPr>
          <w:rFonts w:ascii="Arial" w:hAnsi="Arial" w:cs="Arial"/>
          <w:i/>
          <w:iCs/>
          <w:sz w:val="24"/>
        </w:rPr>
        <w:t>Separate q</w:t>
      </w:r>
      <w:r w:rsidR="001A0172" w:rsidRPr="009A2234">
        <w:rPr>
          <w:rFonts w:ascii="Arial" w:hAnsi="Arial" w:cs="Arial"/>
          <w:i/>
          <w:iCs/>
          <w:sz w:val="24"/>
        </w:rPr>
        <w:t>uote</w:t>
      </w:r>
      <w:r w:rsidRPr="009A2234">
        <w:rPr>
          <w:rFonts w:ascii="Arial" w:hAnsi="Arial" w:cs="Arial"/>
          <w:i/>
          <w:iCs/>
          <w:sz w:val="24"/>
        </w:rPr>
        <w:t>s</w:t>
      </w:r>
      <w:r w:rsidR="001A0172" w:rsidRPr="009A2234">
        <w:rPr>
          <w:rFonts w:ascii="Arial" w:hAnsi="Arial" w:cs="Arial"/>
          <w:i/>
          <w:iCs/>
          <w:sz w:val="24"/>
        </w:rPr>
        <w:t xml:space="preserve"> should </w:t>
      </w:r>
      <w:r w:rsidRPr="009A2234">
        <w:rPr>
          <w:rFonts w:ascii="Arial" w:hAnsi="Arial" w:cs="Arial"/>
          <w:i/>
          <w:iCs/>
          <w:sz w:val="24"/>
        </w:rPr>
        <w:t>be provided for the following</w:t>
      </w:r>
      <w:r w:rsidR="001A0172" w:rsidRPr="009A2234">
        <w:rPr>
          <w:rFonts w:ascii="Arial" w:hAnsi="Arial" w:cs="Arial"/>
          <w:i/>
          <w:iCs/>
          <w:sz w:val="24"/>
        </w:rPr>
        <w:t>:</w:t>
      </w:r>
    </w:p>
    <w:p w14:paraId="577C8542" w14:textId="77777777" w:rsidR="007F1EFB" w:rsidRDefault="007F1EFB" w:rsidP="001A0172">
      <w:pPr>
        <w:spacing w:after="0"/>
        <w:ind w:left="1440"/>
        <w:jc w:val="both"/>
        <w:rPr>
          <w:rFonts w:ascii="Arial" w:hAnsi="Arial" w:cs="Arial"/>
          <w:i/>
          <w:iCs/>
          <w:sz w:val="24"/>
        </w:rPr>
      </w:pPr>
    </w:p>
    <w:p w14:paraId="088126A0" w14:textId="77777777" w:rsidR="00B34C3C" w:rsidRPr="00B34C3C" w:rsidRDefault="00B34C3C" w:rsidP="00B34C3C">
      <w:pPr>
        <w:pStyle w:val="Heading1"/>
        <w:spacing w:before="1"/>
        <w:ind w:left="120"/>
        <w:rPr>
          <w:rFonts w:ascii="Arial" w:eastAsiaTheme="minorHAnsi" w:hAnsi="Arial" w:cs="Arial"/>
          <w:color w:val="auto"/>
          <w:sz w:val="24"/>
          <w:szCs w:val="22"/>
        </w:rPr>
      </w:pPr>
      <w:r w:rsidRPr="00B34C3C">
        <w:rPr>
          <w:rFonts w:ascii="Arial" w:eastAsiaTheme="minorHAnsi" w:hAnsi="Arial" w:cs="Arial"/>
          <w:color w:val="auto"/>
          <w:sz w:val="24"/>
          <w:szCs w:val="22"/>
        </w:rPr>
        <w:t>General/Scope of Work</w:t>
      </w:r>
    </w:p>
    <w:p w14:paraId="5DB37FCC" w14:textId="77777777" w:rsidR="00B34C3C" w:rsidRPr="00B34C3C" w:rsidRDefault="00B34C3C" w:rsidP="00B34C3C">
      <w:pPr>
        <w:pStyle w:val="BodyText"/>
        <w:spacing w:before="8"/>
        <w:ind w:left="0"/>
        <w:rPr>
          <w:rFonts w:ascii="Arial" w:eastAsiaTheme="minorHAnsi" w:hAnsi="Arial" w:cs="Arial"/>
          <w:sz w:val="24"/>
          <w:lang w:bidi="ar-SA"/>
        </w:rPr>
      </w:pPr>
    </w:p>
    <w:p w14:paraId="4A3A8D60" w14:textId="77777777" w:rsidR="00B34C3C" w:rsidRPr="00B34C3C" w:rsidRDefault="00B34C3C" w:rsidP="00B34C3C">
      <w:pPr>
        <w:pStyle w:val="ListParagraph"/>
        <w:widowControl w:val="0"/>
        <w:numPr>
          <w:ilvl w:val="0"/>
          <w:numId w:val="10"/>
        </w:numPr>
        <w:tabs>
          <w:tab w:val="left" w:pos="839"/>
          <w:tab w:val="left" w:pos="841"/>
        </w:tabs>
        <w:autoSpaceDE w:val="0"/>
        <w:autoSpaceDN w:val="0"/>
        <w:spacing w:after="0" w:line="276" w:lineRule="auto"/>
        <w:ind w:right="360"/>
        <w:contextualSpacing w:val="0"/>
        <w:rPr>
          <w:rFonts w:ascii="Arial" w:hAnsi="Arial" w:cs="Arial"/>
          <w:sz w:val="24"/>
        </w:rPr>
      </w:pPr>
      <w:r w:rsidRPr="00B34C3C">
        <w:rPr>
          <w:rFonts w:ascii="Arial" w:hAnsi="Arial" w:cs="Arial"/>
          <w:sz w:val="24"/>
        </w:rPr>
        <w:t>Design and installation of a 318’ self-supporting radio communications tower to be located at the 2805 North Main Street, Paris, TX in Lamar County [33°41'24.4"N 95°33'22.8"W]. The tower is intended to support communications for Lamar County.</w:t>
      </w:r>
    </w:p>
    <w:p w14:paraId="434E74AA" w14:textId="77777777" w:rsidR="00B34C3C" w:rsidRPr="00B34C3C" w:rsidRDefault="00B34C3C" w:rsidP="00B34C3C">
      <w:pPr>
        <w:pStyle w:val="Heading1"/>
        <w:spacing w:before="198"/>
        <w:rPr>
          <w:rFonts w:ascii="Arial" w:eastAsiaTheme="minorHAnsi" w:hAnsi="Arial" w:cs="Arial"/>
          <w:color w:val="auto"/>
          <w:sz w:val="24"/>
          <w:szCs w:val="22"/>
        </w:rPr>
      </w:pPr>
      <w:r w:rsidRPr="00B34C3C">
        <w:rPr>
          <w:rFonts w:ascii="Arial" w:eastAsiaTheme="minorHAnsi" w:hAnsi="Arial" w:cs="Arial"/>
          <w:color w:val="auto"/>
          <w:sz w:val="24"/>
          <w:szCs w:val="22"/>
        </w:rPr>
        <w:t>Tower Specifications</w:t>
      </w:r>
    </w:p>
    <w:p w14:paraId="33DE80F7" w14:textId="77777777" w:rsidR="00B34C3C" w:rsidRPr="00B34C3C" w:rsidRDefault="00B34C3C" w:rsidP="00B34C3C">
      <w:pPr>
        <w:pStyle w:val="BodyText"/>
        <w:spacing w:before="8"/>
        <w:ind w:left="0"/>
        <w:rPr>
          <w:rFonts w:ascii="Arial" w:eastAsiaTheme="minorHAnsi" w:hAnsi="Arial" w:cs="Arial"/>
          <w:sz w:val="24"/>
          <w:lang w:bidi="ar-SA"/>
        </w:rPr>
      </w:pPr>
    </w:p>
    <w:p w14:paraId="7A064A16" w14:textId="70D14456" w:rsidR="00B34C3C" w:rsidRPr="00B34C3C" w:rsidRDefault="00B34C3C" w:rsidP="00B34C3C">
      <w:pPr>
        <w:pStyle w:val="BodyText"/>
        <w:spacing w:line="276" w:lineRule="auto"/>
        <w:ind w:left="839" w:right="400"/>
        <w:rPr>
          <w:rFonts w:ascii="Arial" w:eastAsiaTheme="minorHAnsi" w:hAnsi="Arial" w:cs="Arial"/>
          <w:sz w:val="24"/>
          <w:lang w:bidi="ar-SA"/>
        </w:rPr>
      </w:pPr>
      <w:r w:rsidRPr="00B34C3C">
        <w:rPr>
          <w:rFonts w:ascii="Arial" w:eastAsiaTheme="minorHAnsi" w:hAnsi="Arial" w:cs="Arial"/>
          <w:sz w:val="24"/>
          <w:lang w:bidi="ar-SA"/>
        </w:rPr>
        <w:t xml:space="preserve">318’ Self Supporting Tower constructed of solid rod truss leg members. </w:t>
      </w:r>
    </w:p>
    <w:p w14:paraId="5E551D56" w14:textId="77777777" w:rsidR="00B34C3C" w:rsidRPr="00B34C3C" w:rsidRDefault="00B34C3C" w:rsidP="00B34C3C">
      <w:pPr>
        <w:pStyle w:val="BodyText"/>
        <w:spacing w:before="5"/>
        <w:ind w:left="0"/>
        <w:rPr>
          <w:rFonts w:ascii="Arial" w:eastAsiaTheme="minorHAnsi" w:hAnsi="Arial" w:cs="Arial"/>
          <w:sz w:val="24"/>
          <w:lang w:bidi="ar-SA"/>
        </w:rPr>
      </w:pPr>
    </w:p>
    <w:p w14:paraId="02534317" w14:textId="77777777" w:rsidR="00B34C3C" w:rsidRPr="00B34C3C" w:rsidRDefault="00B34C3C" w:rsidP="00B34C3C">
      <w:pPr>
        <w:pStyle w:val="ListParagraph"/>
        <w:widowControl w:val="0"/>
        <w:numPr>
          <w:ilvl w:val="1"/>
          <w:numId w:val="7"/>
        </w:numPr>
        <w:tabs>
          <w:tab w:val="left" w:pos="1559"/>
          <w:tab w:val="left" w:pos="1560"/>
        </w:tabs>
        <w:autoSpaceDE w:val="0"/>
        <w:autoSpaceDN w:val="0"/>
        <w:spacing w:after="0" w:line="240" w:lineRule="auto"/>
        <w:contextualSpacing w:val="0"/>
        <w:rPr>
          <w:rFonts w:ascii="Arial" w:hAnsi="Arial" w:cs="Arial"/>
          <w:sz w:val="24"/>
        </w:rPr>
      </w:pPr>
      <w:r w:rsidRPr="00B34C3C">
        <w:rPr>
          <w:rFonts w:ascii="Arial" w:hAnsi="Arial" w:cs="Arial"/>
          <w:sz w:val="24"/>
        </w:rPr>
        <w:t>Engineering drawings to be sealed by registered Professional Engineer</w:t>
      </w:r>
    </w:p>
    <w:p w14:paraId="4F416A79" w14:textId="77777777" w:rsidR="00B34C3C" w:rsidRPr="00B34C3C" w:rsidRDefault="00B34C3C" w:rsidP="00B34C3C">
      <w:pPr>
        <w:pStyle w:val="ListParagraph"/>
        <w:widowControl w:val="0"/>
        <w:numPr>
          <w:ilvl w:val="1"/>
          <w:numId w:val="7"/>
        </w:numPr>
        <w:tabs>
          <w:tab w:val="left" w:pos="1559"/>
          <w:tab w:val="left" w:pos="1560"/>
        </w:tabs>
        <w:autoSpaceDE w:val="0"/>
        <w:autoSpaceDN w:val="0"/>
        <w:spacing w:before="39" w:after="0" w:line="240" w:lineRule="auto"/>
        <w:contextualSpacing w:val="0"/>
        <w:rPr>
          <w:rFonts w:ascii="Arial" w:hAnsi="Arial" w:cs="Arial"/>
          <w:sz w:val="24"/>
        </w:rPr>
      </w:pPr>
      <w:r w:rsidRPr="00B34C3C">
        <w:rPr>
          <w:rFonts w:ascii="Arial" w:hAnsi="Arial" w:cs="Arial"/>
          <w:sz w:val="24"/>
        </w:rPr>
        <w:t>Hot dipped galvanized sections and components</w:t>
      </w:r>
    </w:p>
    <w:p w14:paraId="1B9E88BE" w14:textId="77FF57D9" w:rsidR="00B34C3C" w:rsidRPr="00B34C3C" w:rsidRDefault="00B34C3C" w:rsidP="00B34C3C">
      <w:pPr>
        <w:pStyle w:val="ListParagraph"/>
        <w:widowControl w:val="0"/>
        <w:numPr>
          <w:ilvl w:val="1"/>
          <w:numId w:val="7"/>
        </w:numPr>
        <w:tabs>
          <w:tab w:val="left" w:pos="1559"/>
          <w:tab w:val="left" w:pos="1560"/>
        </w:tabs>
        <w:autoSpaceDE w:val="0"/>
        <w:autoSpaceDN w:val="0"/>
        <w:spacing w:before="41" w:after="0" w:line="240" w:lineRule="auto"/>
        <w:contextualSpacing w:val="0"/>
        <w:rPr>
          <w:rFonts w:ascii="Arial" w:hAnsi="Arial" w:cs="Arial"/>
          <w:sz w:val="24"/>
        </w:rPr>
      </w:pPr>
      <w:r w:rsidRPr="00B34C3C">
        <w:rPr>
          <w:rFonts w:ascii="Arial" w:hAnsi="Arial" w:cs="Arial"/>
          <w:sz w:val="24"/>
        </w:rPr>
        <w:t xml:space="preserve">Solid Rod Truss Legs </w:t>
      </w:r>
      <w:r>
        <w:rPr>
          <w:rFonts w:ascii="Arial" w:hAnsi="Arial" w:cs="Arial"/>
          <w:sz w:val="24"/>
        </w:rPr>
        <w:t xml:space="preserve">Steel </w:t>
      </w:r>
      <w:r w:rsidRPr="00B34C3C">
        <w:rPr>
          <w:rFonts w:ascii="Arial" w:hAnsi="Arial" w:cs="Arial"/>
          <w:sz w:val="24"/>
        </w:rPr>
        <w:t>construction of leg members</w:t>
      </w:r>
    </w:p>
    <w:p w14:paraId="2BF090E7" w14:textId="77777777" w:rsidR="00B34C3C" w:rsidRPr="00B34C3C" w:rsidRDefault="00B34C3C" w:rsidP="00B34C3C">
      <w:pPr>
        <w:pStyle w:val="ListParagraph"/>
        <w:widowControl w:val="0"/>
        <w:numPr>
          <w:ilvl w:val="1"/>
          <w:numId w:val="7"/>
        </w:numPr>
        <w:tabs>
          <w:tab w:val="left" w:pos="1559"/>
          <w:tab w:val="left" w:pos="1560"/>
        </w:tabs>
        <w:autoSpaceDE w:val="0"/>
        <w:autoSpaceDN w:val="0"/>
        <w:spacing w:before="41" w:after="0" w:line="240" w:lineRule="auto"/>
        <w:contextualSpacing w:val="0"/>
        <w:rPr>
          <w:rFonts w:ascii="Arial" w:hAnsi="Arial" w:cs="Arial"/>
          <w:sz w:val="24"/>
        </w:rPr>
      </w:pPr>
      <w:r w:rsidRPr="00B34C3C">
        <w:rPr>
          <w:rFonts w:ascii="Arial" w:hAnsi="Arial" w:cs="Arial"/>
          <w:sz w:val="24"/>
        </w:rPr>
        <w:t>Bolt on diagonal bracing.</w:t>
      </w:r>
    </w:p>
    <w:p w14:paraId="46F3CA61" w14:textId="77777777" w:rsidR="00B34C3C" w:rsidRPr="00B34C3C" w:rsidRDefault="00B34C3C" w:rsidP="00B34C3C">
      <w:pPr>
        <w:pStyle w:val="ListParagraph"/>
        <w:widowControl w:val="0"/>
        <w:numPr>
          <w:ilvl w:val="1"/>
          <w:numId w:val="7"/>
        </w:numPr>
        <w:tabs>
          <w:tab w:val="left" w:pos="1559"/>
          <w:tab w:val="left" w:pos="1560"/>
        </w:tabs>
        <w:autoSpaceDE w:val="0"/>
        <w:autoSpaceDN w:val="0"/>
        <w:spacing w:before="41" w:after="0" w:line="240" w:lineRule="auto"/>
        <w:contextualSpacing w:val="0"/>
        <w:rPr>
          <w:rFonts w:ascii="Arial" w:hAnsi="Arial" w:cs="Arial"/>
          <w:sz w:val="24"/>
        </w:rPr>
      </w:pPr>
      <w:r w:rsidRPr="00B34C3C">
        <w:rPr>
          <w:rFonts w:ascii="Arial" w:hAnsi="Arial" w:cs="Arial"/>
          <w:sz w:val="24"/>
        </w:rPr>
        <w:t>Tower assembly hardware</w:t>
      </w:r>
    </w:p>
    <w:p w14:paraId="11A7CAA0" w14:textId="77777777" w:rsidR="00B34C3C" w:rsidRPr="00B34C3C" w:rsidRDefault="00B34C3C" w:rsidP="00B34C3C">
      <w:pPr>
        <w:pStyle w:val="ListParagraph"/>
        <w:widowControl w:val="0"/>
        <w:numPr>
          <w:ilvl w:val="1"/>
          <w:numId w:val="7"/>
        </w:numPr>
        <w:tabs>
          <w:tab w:val="left" w:pos="1559"/>
          <w:tab w:val="left" w:pos="1560"/>
        </w:tabs>
        <w:autoSpaceDE w:val="0"/>
        <w:autoSpaceDN w:val="0"/>
        <w:spacing w:after="0" w:line="268" w:lineRule="exact"/>
        <w:contextualSpacing w:val="0"/>
        <w:rPr>
          <w:rFonts w:ascii="Arial" w:hAnsi="Arial" w:cs="Arial"/>
          <w:sz w:val="24"/>
        </w:rPr>
      </w:pPr>
      <w:r w:rsidRPr="00B34C3C">
        <w:rPr>
          <w:rFonts w:ascii="Arial" w:hAnsi="Arial" w:cs="Arial"/>
          <w:sz w:val="24"/>
        </w:rPr>
        <w:t>(1) Waveguide ladder and (1) Climb Ladder, separate faces of the tower</w:t>
      </w:r>
    </w:p>
    <w:p w14:paraId="6D15185D" w14:textId="77777777" w:rsidR="00B34C3C" w:rsidRPr="00C04694" w:rsidRDefault="00B34C3C" w:rsidP="00C04694">
      <w:pPr>
        <w:pStyle w:val="ListParagraph"/>
        <w:widowControl w:val="0"/>
        <w:numPr>
          <w:ilvl w:val="1"/>
          <w:numId w:val="7"/>
        </w:numPr>
        <w:tabs>
          <w:tab w:val="left" w:pos="1530"/>
        </w:tabs>
        <w:autoSpaceDE w:val="0"/>
        <w:autoSpaceDN w:val="0"/>
        <w:spacing w:after="0" w:line="268" w:lineRule="exact"/>
        <w:rPr>
          <w:rFonts w:ascii="Arial" w:hAnsi="Arial" w:cs="Arial"/>
          <w:sz w:val="24"/>
        </w:rPr>
      </w:pPr>
      <w:r w:rsidRPr="00C04694">
        <w:rPr>
          <w:rFonts w:ascii="Arial" w:hAnsi="Arial" w:cs="Arial"/>
          <w:sz w:val="24"/>
        </w:rPr>
        <w:t>Tower must be designed to conform to the latest TIA revision, risk category III</w:t>
      </w:r>
    </w:p>
    <w:p w14:paraId="5D54A97C" w14:textId="77777777" w:rsidR="00B34C3C" w:rsidRPr="00C04694" w:rsidRDefault="00B34C3C" w:rsidP="00C04694">
      <w:pPr>
        <w:pStyle w:val="ListParagraph"/>
        <w:widowControl w:val="0"/>
        <w:numPr>
          <w:ilvl w:val="1"/>
          <w:numId w:val="7"/>
        </w:numPr>
        <w:autoSpaceDE w:val="0"/>
        <w:autoSpaceDN w:val="0"/>
        <w:spacing w:before="41" w:after="0" w:line="240" w:lineRule="auto"/>
        <w:ind w:left="1170" w:hanging="332"/>
        <w:rPr>
          <w:rFonts w:ascii="Arial" w:hAnsi="Arial" w:cs="Arial"/>
          <w:sz w:val="24"/>
        </w:rPr>
      </w:pPr>
      <w:r w:rsidRPr="00C04694">
        <w:rPr>
          <w:rFonts w:ascii="Arial" w:hAnsi="Arial" w:cs="Arial"/>
          <w:sz w:val="24"/>
        </w:rPr>
        <w:lastRenderedPageBreak/>
        <w:t>Anchor steel with full-sized template to simultaneously position all anchor bolts</w:t>
      </w:r>
    </w:p>
    <w:p w14:paraId="13F6E413" w14:textId="30095EB8" w:rsidR="00B34C3C" w:rsidRPr="00C04694" w:rsidRDefault="00B34C3C" w:rsidP="00C04694">
      <w:pPr>
        <w:pStyle w:val="ListParagraph"/>
        <w:widowControl w:val="0"/>
        <w:numPr>
          <w:ilvl w:val="1"/>
          <w:numId w:val="7"/>
        </w:numPr>
        <w:autoSpaceDE w:val="0"/>
        <w:autoSpaceDN w:val="0"/>
        <w:spacing w:after="0" w:line="268" w:lineRule="exact"/>
        <w:ind w:left="1170" w:hanging="332"/>
        <w:rPr>
          <w:rFonts w:ascii="Arial" w:hAnsi="Arial" w:cs="Arial"/>
          <w:sz w:val="24"/>
        </w:rPr>
      </w:pPr>
      <w:proofErr w:type="spellStart"/>
      <w:r w:rsidRPr="00C04694">
        <w:rPr>
          <w:rFonts w:ascii="Arial" w:hAnsi="Arial" w:cs="Arial"/>
          <w:sz w:val="24"/>
        </w:rPr>
        <w:t>Tuf</w:t>
      </w:r>
      <w:proofErr w:type="spellEnd"/>
      <w:r w:rsidRPr="00C04694">
        <w:rPr>
          <w:rFonts w:ascii="Arial" w:hAnsi="Arial" w:cs="Arial"/>
          <w:sz w:val="24"/>
        </w:rPr>
        <w:t xml:space="preserve"> Tug cable type safety climb system without both the trolley and the harness</w:t>
      </w:r>
    </w:p>
    <w:p w14:paraId="01986135" w14:textId="77777777" w:rsidR="00B34C3C" w:rsidRPr="00C04694" w:rsidRDefault="00B34C3C" w:rsidP="00C04694">
      <w:pPr>
        <w:pStyle w:val="ListParagraph"/>
        <w:widowControl w:val="0"/>
        <w:numPr>
          <w:ilvl w:val="1"/>
          <w:numId w:val="7"/>
        </w:numPr>
        <w:autoSpaceDE w:val="0"/>
        <w:autoSpaceDN w:val="0"/>
        <w:spacing w:before="39" w:after="0" w:line="276" w:lineRule="auto"/>
        <w:ind w:left="1170" w:right="275" w:hanging="332"/>
        <w:rPr>
          <w:rFonts w:ascii="Arial" w:hAnsi="Arial" w:cs="Arial"/>
          <w:sz w:val="24"/>
        </w:rPr>
      </w:pPr>
      <w:r w:rsidRPr="00C04694">
        <w:rPr>
          <w:rFonts w:ascii="Arial" w:hAnsi="Arial" w:cs="Arial"/>
          <w:sz w:val="24"/>
        </w:rPr>
        <w:t>TIA-H grounding using appropriate length lightning rod &amp; extender</w:t>
      </w:r>
    </w:p>
    <w:p w14:paraId="4DD5D97D" w14:textId="77777777" w:rsidR="00B34C3C" w:rsidRPr="00C04694" w:rsidRDefault="00B34C3C" w:rsidP="00C04694">
      <w:pPr>
        <w:pStyle w:val="ListParagraph"/>
        <w:widowControl w:val="0"/>
        <w:numPr>
          <w:ilvl w:val="1"/>
          <w:numId w:val="7"/>
        </w:numPr>
        <w:autoSpaceDE w:val="0"/>
        <w:autoSpaceDN w:val="0"/>
        <w:spacing w:before="39" w:after="0" w:line="276" w:lineRule="auto"/>
        <w:ind w:left="1170" w:right="275" w:hanging="332"/>
        <w:rPr>
          <w:rFonts w:ascii="Arial" w:hAnsi="Arial" w:cs="Arial"/>
          <w:sz w:val="24"/>
        </w:rPr>
      </w:pPr>
      <w:r w:rsidRPr="00C04694">
        <w:rPr>
          <w:rFonts w:ascii="Arial" w:hAnsi="Arial" w:cs="Arial"/>
          <w:sz w:val="24"/>
        </w:rPr>
        <w:t>FAA Code E-1 Dual LED Medium Intensity Light Kit with Two LED Top Beacons, LED Side Marker Lights, ice shields, interior mounted controller, alarms, photocell, SO cord wiring, and all necessary mounting hardware.</w:t>
      </w:r>
    </w:p>
    <w:p w14:paraId="09AD6331" w14:textId="77777777" w:rsidR="00B34C3C" w:rsidRPr="00B34C3C" w:rsidRDefault="00B34C3C" w:rsidP="00C04694">
      <w:pPr>
        <w:pStyle w:val="Heading1"/>
        <w:tabs>
          <w:tab w:val="left" w:pos="450"/>
        </w:tabs>
        <w:rPr>
          <w:rFonts w:ascii="Arial" w:eastAsiaTheme="minorHAnsi" w:hAnsi="Arial" w:cs="Arial"/>
          <w:color w:val="auto"/>
          <w:sz w:val="24"/>
          <w:szCs w:val="22"/>
        </w:rPr>
      </w:pPr>
      <w:r w:rsidRPr="00B34C3C">
        <w:rPr>
          <w:rFonts w:ascii="Arial" w:eastAsiaTheme="minorHAnsi" w:hAnsi="Arial" w:cs="Arial"/>
          <w:color w:val="auto"/>
          <w:sz w:val="24"/>
          <w:szCs w:val="22"/>
        </w:rPr>
        <w:t>Antenna Load</w:t>
      </w:r>
    </w:p>
    <w:p w14:paraId="659C940C" w14:textId="77777777" w:rsidR="00B34C3C" w:rsidRPr="00B34C3C" w:rsidRDefault="00B34C3C" w:rsidP="00C04694">
      <w:pPr>
        <w:pStyle w:val="Heading1"/>
        <w:numPr>
          <w:ilvl w:val="0"/>
          <w:numId w:val="10"/>
        </w:numPr>
        <w:ind w:left="1350" w:hanging="511"/>
        <w:rPr>
          <w:rFonts w:ascii="Arial" w:eastAsiaTheme="minorHAnsi" w:hAnsi="Arial" w:cs="Arial"/>
          <w:color w:val="auto"/>
          <w:sz w:val="24"/>
          <w:szCs w:val="22"/>
        </w:rPr>
      </w:pPr>
      <w:r w:rsidRPr="00B34C3C">
        <w:rPr>
          <w:rFonts w:ascii="Arial" w:eastAsiaTheme="minorHAnsi" w:hAnsi="Arial" w:cs="Arial"/>
          <w:color w:val="auto"/>
          <w:sz w:val="24"/>
          <w:szCs w:val="22"/>
        </w:rPr>
        <w:t>Install (4) Andrew DB-224 @ 298’ with (4) 1 5/8th feed line with pipe mount</w:t>
      </w:r>
    </w:p>
    <w:p w14:paraId="42E87271" w14:textId="54444801" w:rsidR="00B34C3C" w:rsidRPr="00B34C3C" w:rsidRDefault="00B34C3C" w:rsidP="00C04694">
      <w:pPr>
        <w:pStyle w:val="Heading1"/>
        <w:numPr>
          <w:ilvl w:val="0"/>
          <w:numId w:val="10"/>
        </w:numPr>
        <w:ind w:left="1350" w:hanging="511"/>
        <w:rPr>
          <w:rFonts w:ascii="Arial" w:eastAsiaTheme="minorHAnsi" w:hAnsi="Arial" w:cs="Arial"/>
          <w:color w:val="auto"/>
          <w:sz w:val="24"/>
          <w:szCs w:val="22"/>
        </w:rPr>
      </w:pPr>
      <w:r w:rsidRPr="00B34C3C">
        <w:rPr>
          <w:rFonts w:ascii="Arial" w:eastAsiaTheme="minorHAnsi" w:hAnsi="Arial" w:cs="Arial"/>
          <w:color w:val="auto"/>
          <w:sz w:val="24"/>
          <w:szCs w:val="22"/>
        </w:rPr>
        <w:t>Install (</w:t>
      </w:r>
      <w:r w:rsidR="00207AA2">
        <w:rPr>
          <w:rFonts w:ascii="Arial" w:eastAsiaTheme="minorHAnsi" w:hAnsi="Arial" w:cs="Arial"/>
          <w:color w:val="auto"/>
          <w:sz w:val="24"/>
          <w:szCs w:val="22"/>
        </w:rPr>
        <w:t>4</w:t>
      </w:r>
      <w:r w:rsidRPr="00B34C3C">
        <w:rPr>
          <w:rFonts w:ascii="Arial" w:eastAsiaTheme="minorHAnsi" w:hAnsi="Arial" w:cs="Arial"/>
          <w:color w:val="auto"/>
          <w:sz w:val="24"/>
          <w:szCs w:val="22"/>
        </w:rPr>
        <w:t>) Andrew DB-224 @ 238’ with (</w:t>
      </w:r>
      <w:r w:rsidR="00207AA2">
        <w:rPr>
          <w:rFonts w:ascii="Arial" w:eastAsiaTheme="minorHAnsi" w:hAnsi="Arial" w:cs="Arial"/>
          <w:color w:val="auto"/>
          <w:sz w:val="24"/>
          <w:szCs w:val="22"/>
        </w:rPr>
        <w:t>4</w:t>
      </w:r>
      <w:r w:rsidRPr="00B34C3C">
        <w:rPr>
          <w:rFonts w:ascii="Arial" w:eastAsiaTheme="minorHAnsi" w:hAnsi="Arial" w:cs="Arial"/>
          <w:color w:val="auto"/>
          <w:sz w:val="24"/>
          <w:szCs w:val="22"/>
        </w:rPr>
        <w:t>) 1 5/8th feed line with side mount</w:t>
      </w:r>
    </w:p>
    <w:p w14:paraId="6A7B29F9" w14:textId="77777777" w:rsidR="00B34C3C" w:rsidRPr="00B34C3C" w:rsidRDefault="00B34C3C" w:rsidP="00C04694">
      <w:pPr>
        <w:pStyle w:val="BodyText"/>
        <w:tabs>
          <w:tab w:val="left" w:pos="838"/>
        </w:tabs>
        <w:spacing w:before="5"/>
        <w:ind w:left="0"/>
        <w:rPr>
          <w:rFonts w:ascii="Arial" w:eastAsiaTheme="minorHAnsi" w:hAnsi="Arial" w:cs="Arial"/>
          <w:sz w:val="24"/>
          <w:lang w:bidi="ar-SA"/>
        </w:rPr>
      </w:pPr>
      <w:bookmarkStart w:id="7" w:name="_Hlk132120334"/>
    </w:p>
    <w:p w14:paraId="120615E5" w14:textId="77777777" w:rsidR="00B34C3C" w:rsidRPr="00B34C3C" w:rsidRDefault="00B34C3C" w:rsidP="00C04694">
      <w:pPr>
        <w:tabs>
          <w:tab w:val="left" w:pos="838"/>
        </w:tabs>
        <w:ind w:left="120"/>
        <w:rPr>
          <w:rFonts w:ascii="Arial" w:hAnsi="Arial" w:cs="Arial"/>
          <w:sz w:val="24"/>
        </w:rPr>
      </w:pPr>
      <w:r w:rsidRPr="00B34C3C">
        <w:rPr>
          <w:rFonts w:ascii="Arial" w:hAnsi="Arial" w:cs="Arial"/>
          <w:sz w:val="24"/>
        </w:rPr>
        <w:t>Additional Site Requirements:</w:t>
      </w:r>
    </w:p>
    <w:p w14:paraId="0E829CE7" w14:textId="77777777" w:rsidR="00B34C3C" w:rsidRPr="00B34C3C" w:rsidRDefault="00B34C3C" w:rsidP="00C04694">
      <w:pPr>
        <w:pStyle w:val="ListParagraph"/>
        <w:widowControl w:val="0"/>
        <w:numPr>
          <w:ilvl w:val="0"/>
          <w:numId w:val="9"/>
        </w:numPr>
        <w:tabs>
          <w:tab w:val="left" w:pos="838"/>
        </w:tabs>
        <w:autoSpaceDE w:val="0"/>
        <w:autoSpaceDN w:val="0"/>
        <w:spacing w:after="0" w:line="240" w:lineRule="auto"/>
        <w:contextualSpacing w:val="0"/>
        <w:rPr>
          <w:rFonts w:ascii="Arial" w:hAnsi="Arial" w:cs="Arial"/>
          <w:sz w:val="24"/>
        </w:rPr>
      </w:pPr>
      <w:r w:rsidRPr="00B34C3C">
        <w:rPr>
          <w:rFonts w:ascii="Arial" w:hAnsi="Arial" w:cs="Arial"/>
          <w:sz w:val="24"/>
        </w:rPr>
        <w:t>Provide and install one 12’ x 8’ Steel Reinforced Concrete Shelter</w:t>
      </w:r>
    </w:p>
    <w:p w14:paraId="43CA11ED" w14:textId="77777777" w:rsidR="00B34C3C" w:rsidRPr="00B34C3C" w:rsidRDefault="00B34C3C" w:rsidP="00C04694">
      <w:pPr>
        <w:pStyle w:val="ListParagraph"/>
        <w:widowControl w:val="0"/>
        <w:numPr>
          <w:ilvl w:val="0"/>
          <w:numId w:val="9"/>
        </w:numPr>
        <w:tabs>
          <w:tab w:val="left" w:pos="838"/>
        </w:tabs>
        <w:autoSpaceDE w:val="0"/>
        <w:autoSpaceDN w:val="0"/>
        <w:spacing w:after="0" w:line="240" w:lineRule="auto"/>
        <w:contextualSpacing w:val="0"/>
        <w:rPr>
          <w:rFonts w:ascii="Arial" w:hAnsi="Arial" w:cs="Arial"/>
          <w:sz w:val="24"/>
        </w:rPr>
      </w:pPr>
      <w:r w:rsidRPr="00B34C3C">
        <w:rPr>
          <w:rFonts w:ascii="Arial" w:hAnsi="Arial" w:cs="Arial"/>
          <w:sz w:val="24"/>
        </w:rPr>
        <w:t>Provide and install line, antennas, and mounts</w:t>
      </w:r>
    </w:p>
    <w:p w14:paraId="3A1E79EE" w14:textId="4ED806B0" w:rsidR="00B34C3C" w:rsidRPr="00B34C3C" w:rsidRDefault="00B34C3C" w:rsidP="00C04694">
      <w:pPr>
        <w:pStyle w:val="ListParagraph"/>
        <w:widowControl w:val="0"/>
        <w:numPr>
          <w:ilvl w:val="0"/>
          <w:numId w:val="9"/>
        </w:numPr>
        <w:tabs>
          <w:tab w:val="left" w:pos="838"/>
        </w:tabs>
        <w:autoSpaceDE w:val="0"/>
        <w:autoSpaceDN w:val="0"/>
        <w:spacing w:after="0" w:line="240" w:lineRule="auto"/>
        <w:contextualSpacing w:val="0"/>
        <w:rPr>
          <w:rFonts w:ascii="Arial" w:hAnsi="Arial" w:cs="Arial"/>
          <w:sz w:val="24"/>
        </w:rPr>
      </w:pPr>
      <w:r w:rsidRPr="00B34C3C">
        <w:rPr>
          <w:rFonts w:ascii="Arial" w:hAnsi="Arial" w:cs="Arial"/>
          <w:sz w:val="24"/>
        </w:rPr>
        <w:t>Provide and install backup</w:t>
      </w:r>
      <w:r w:rsidR="0054545A">
        <w:rPr>
          <w:rFonts w:ascii="Arial" w:hAnsi="Arial" w:cs="Arial"/>
          <w:sz w:val="24"/>
        </w:rPr>
        <w:t xml:space="preserve"> propane</w:t>
      </w:r>
      <w:r w:rsidRPr="00B34C3C">
        <w:rPr>
          <w:rFonts w:ascii="Arial" w:hAnsi="Arial" w:cs="Arial"/>
          <w:sz w:val="24"/>
        </w:rPr>
        <w:t xml:space="preserve"> generator</w:t>
      </w:r>
    </w:p>
    <w:p w14:paraId="3E386837" w14:textId="77777777" w:rsidR="00B34C3C" w:rsidRPr="00B34C3C" w:rsidRDefault="00B34C3C" w:rsidP="00C04694">
      <w:pPr>
        <w:pStyle w:val="ListParagraph"/>
        <w:widowControl w:val="0"/>
        <w:numPr>
          <w:ilvl w:val="0"/>
          <w:numId w:val="9"/>
        </w:numPr>
        <w:tabs>
          <w:tab w:val="left" w:pos="838"/>
        </w:tabs>
        <w:autoSpaceDE w:val="0"/>
        <w:autoSpaceDN w:val="0"/>
        <w:spacing w:after="0" w:line="240" w:lineRule="auto"/>
        <w:contextualSpacing w:val="0"/>
        <w:rPr>
          <w:rFonts w:ascii="Arial" w:hAnsi="Arial" w:cs="Arial"/>
          <w:sz w:val="24"/>
        </w:rPr>
      </w:pPr>
      <w:r w:rsidRPr="00B34C3C">
        <w:rPr>
          <w:rFonts w:ascii="Arial" w:hAnsi="Arial" w:cs="Arial"/>
          <w:sz w:val="24"/>
        </w:rPr>
        <w:t>Provide and install light kit for tower</w:t>
      </w:r>
    </w:p>
    <w:p w14:paraId="1502EE22" w14:textId="77777777" w:rsidR="00B34C3C" w:rsidRPr="00B34C3C" w:rsidRDefault="00B34C3C" w:rsidP="00C04694">
      <w:pPr>
        <w:pStyle w:val="ListParagraph"/>
        <w:widowControl w:val="0"/>
        <w:numPr>
          <w:ilvl w:val="0"/>
          <w:numId w:val="9"/>
        </w:numPr>
        <w:tabs>
          <w:tab w:val="left" w:pos="838"/>
        </w:tabs>
        <w:autoSpaceDE w:val="0"/>
        <w:autoSpaceDN w:val="0"/>
        <w:spacing w:after="0" w:line="240" w:lineRule="auto"/>
        <w:contextualSpacing w:val="0"/>
        <w:rPr>
          <w:rFonts w:ascii="Arial" w:hAnsi="Arial" w:cs="Arial"/>
          <w:sz w:val="24"/>
        </w:rPr>
      </w:pPr>
      <w:r w:rsidRPr="00B34C3C">
        <w:rPr>
          <w:rFonts w:ascii="Arial" w:hAnsi="Arial" w:cs="Arial"/>
          <w:sz w:val="24"/>
        </w:rPr>
        <w:t xml:space="preserve">Provide and install tower grounding in accordance with R56 </w:t>
      </w:r>
    </w:p>
    <w:p w14:paraId="2C765443" w14:textId="77777777" w:rsidR="00B34C3C" w:rsidRPr="00B34C3C" w:rsidRDefault="00B34C3C" w:rsidP="00C04694">
      <w:pPr>
        <w:pStyle w:val="ListParagraph"/>
        <w:widowControl w:val="0"/>
        <w:numPr>
          <w:ilvl w:val="0"/>
          <w:numId w:val="9"/>
        </w:numPr>
        <w:tabs>
          <w:tab w:val="left" w:pos="838"/>
        </w:tabs>
        <w:autoSpaceDE w:val="0"/>
        <w:autoSpaceDN w:val="0"/>
        <w:spacing w:after="0" w:line="240" w:lineRule="auto"/>
        <w:contextualSpacing w:val="0"/>
        <w:rPr>
          <w:rFonts w:ascii="Arial" w:hAnsi="Arial" w:cs="Arial"/>
          <w:sz w:val="24"/>
        </w:rPr>
      </w:pPr>
      <w:r w:rsidRPr="00B34C3C">
        <w:rPr>
          <w:rFonts w:ascii="Arial" w:hAnsi="Arial" w:cs="Arial"/>
          <w:sz w:val="24"/>
        </w:rPr>
        <w:t>Provide and install one 25’ x 8 ft ice bridge</w:t>
      </w:r>
    </w:p>
    <w:bookmarkEnd w:id="7"/>
    <w:p w14:paraId="461D816E" w14:textId="77777777" w:rsidR="00B34C3C" w:rsidRPr="00B34C3C" w:rsidRDefault="00B34C3C" w:rsidP="00C04694">
      <w:pPr>
        <w:pStyle w:val="Heading1"/>
        <w:tabs>
          <w:tab w:val="left" w:pos="838"/>
        </w:tabs>
        <w:ind w:left="120"/>
        <w:rPr>
          <w:rFonts w:ascii="Arial" w:eastAsiaTheme="minorHAnsi" w:hAnsi="Arial" w:cs="Arial"/>
          <w:color w:val="auto"/>
          <w:sz w:val="24"/>
          <w:szCs w:val="22"/>
        </w:rPr>
      </w:pPr>
      <w:r w:rsidRPr="00B34C3C">
        <w:rPr>
          <w:rFonts w:ascii="Arial" w:eastAsiaTheme="minorHAnsi" w:hAnsi="Arial" w:cs="Arial"/>
          <w:color w:val="auto"/>
          <w:sz w:val="24"/>
          <w:szCs w:val="22"/>
        </w:rPr>
        <w:t>Contractor Responsibilities:</w:t>
      </w:r>
    </w:p>
    <w:p w14:paraId="74FB369E" w14:textId="77777777" w:rsidR="00B34C3C" w:rsidRPr="00B34C3C" w:rsidRDefault="00B34C3C" w:rsidP="00C04694">
      <w:pPr>
        <w:pStyle w:val="Heading1"/>
        <w:numPr>
          <w:ilvl w:val="0"/>
          <w:numId w:val="11"/>
        </w:numPr>
        <w:tabs>
          <w:tab w:val="left" w:pos="838"/>
        </w:tabs>
        <w:rPr>
          <w:rFonts w:ascii="Arial" w:eastAsiaTheme="minorHAnsi" w:hAnsi="Arial" w:cs="Arial"/>
          <w:color w:val="auto"/>
          <w:sz w:val="24"/>
          <w:szCs w:val="22"/>
        </w:rPr>
      </w:pPr>
      <w:r w:rsidRPr="00B34C3C">
        <w:rPr>
          <w:rFonts w:ascii="Arial" w:eastAsiaTheme="minorHAnsi" w:hAnsi="Arial" w:cs="Arial"/>
          <w:color w:val="auto"/>
          <w:sz w:val="24"/>
          <w:szCs w:val="22"/>
        </w:rPr>
        <w:t>Any additional responsibilities included here</w:t>
      </w:r>
    </w:p>
    <w:p w14:paraId="646B4D8C" w14:textId="77777777" w:rsidR="00B34C3C" w:rsidRDefault="00B34C3C" w:rsidP="00B34C3C">
      <w:pPr>
        <w:pStyle w:val="BodyText"/>
        <w:spacing w:before="5"/>
        <w:ind w:left="0"/>
        <w:rPr>
          <w:sz w:val="16"/>
        </w:rPr>
      </w:pPr>
    </w:p>
    <w:p w14:paraId="790D00E5" w14:textId="52AA3CDE" w:rsidR="00975085" w:rsidRPr="009A2234" w:rsidRDefault="00975085" w:rsidP="001A0172">
      <w:pPr>
        <w:spacing w:after="0"/>
        <w:ind w:left="1440"/>
        <w:jc w:val="both"/>
        <w:rPr>
          <w:rFonts w:ascii="Arial" w:hAnsi="Arial" w:cs="Arial"/>
          <w:i/>
          <w:sz w:val="24"/>
        </w:rPr>
      </w:pPr>
      <w:r w:rsidRPr="009A2234">
        <w:rPr>
          <w:rFonts w:ascii="Arial" w:hAnsi="Arial" w:cs="Arial"/>
          <w:i/>
          <w:sz w:val="24"/>
        </w:rPr>
        <w:t xml:space="preserve">Any communications equipment or technologies purchased must comply with the interoperability standards established within the Texas Statewide Communications Interoperability Plan (TSCIP). All radios purchased must: a) follow the Statewide Radio ID Management Plan; b) be programmed following the Statewide Interoperability Channel Plan, and c) include encryption options capable of Advanced Encryption Standard (AES) encryption, IF encryption is being purchased. </w:t>
      </w:r>
      <w:r w:rsidR="00861F72" w:rsidRPr="009A2234">
        <w:rPr>
          <w:rFonts w:ascii="Arial" w:hAnsi="Arial" w:cs="Arial"/>
          <w:i/>
          <w:sz w:val="24"/>
        </w:rPr>
        <w:t>A</w:t>
      </w:r>
      <w:r w:rsidRPr="009A2234">
        <w:rPr>
          <w:rFonts w:ascii="Arial" w:hAnsi="Arial" w:cs="Arial"/>
          <w:i/>
          <w:sz w:val="24"/>
        </w:rPr>
        <w:t xml:space="preserve"> </w:t>
      </w:r>
      <w:r w:rsidR="00861F72" w:rsidRPr="009A2234">
        <w:rPr>
          <w:rFonts w:ascii="Arial" w:hAnsi="Arial" w:cs="Arial"/>
          <w:i/>
          <w:sz w:val="24"/>
        </w:rPr>
        <w:t>review</w:t>
      </w:r>
      <w:r w:rsidRPr="009A2234">
        <w:rPr>
          <w:rFonts w:ascii="Arial" w:hAnsi="Arial" w:cs="Arial"/>
          <w:i/>
          <w:sz w:val="24"/>
        </w:rPr>
        <w:t xml:space="preserve"> </w:t>
      </w:r>
      <w:r w:rsidR="00491364" w:rsidRPr="009A2234">
        <w:rPr>
          <w:rFonts w:ascii="Arial" w:hAnsi="Arial" w:cs="Arial"/>
          <w:i/>
          <w:sz w:val="24"/>
        </w:rPr>
        <w:t xml:space="preserve">by the </w:t>
      </w:r>
      <w:r w:rsidRPr="009A2234">
        <w:rPr>
          <w:rFonts w:ascii="Arial" w:hAnsi="Arial" w:cs="Arial"/>
          <w:i/>
          <w:sz w:val="24"/>
        </w:rPr>
        <w:t xml:space="preserve">Statewide Interoperability Coordinator (SWIC) </w:t>
      </w:r>
      <w:r w:rsidR="00491364" w:rsidRPr="009A2234">
        <w:rPr>
          <w:rFonts w:ascii="Arial" w:hAnsi="Arial" w:cs="Arial"/>
          <w:i/>
          <w:sz w:val="24"/>
        </w:rPr>
        <w:t>is required for</w:t>
      </w:r>
      <w:r w:rsidRPr="009A2234">
        <w:rPr>
          <w:rFonts w:ascii="Arial" w:hAnsi="Arial" w:cs="Arial"/>
          <w:i/>
          <w:sz w:val="24"/>
        </w:rPr>
        <w:t xml:space="preserve"> planned equipment purchases when using grant funds to buy mobile radios, portable radios, or repeaters. </w:t>
      </w:r>
      <w:r w:rsidR="00491364" w:rsidRPr="009A2234">
        <w:rPr>
          <w:rFonts w:ascii="Arial" w:hAnsi="Arial" w:cs="Arial"/>
          <w:i/>
          <w:sz w:val="24"/>
        </w:rPr>
        <w:t xml:space="preserve">The plan will be submitted by </w:t>
      </w:r>
      <w:r w:rsidR="00906744" w:rsidRPr="009A2234">
        <w:rPr>
          <w:rFonts w:ascii="Arial" w:hAnsi="Arial" w:cs="Arial"/>
          <w:i/>
          <w:sz w:val="24"/>
        </w:rPr>
        <w:t>Lamar County</w:t>
      </w:r>
      <w:r w:rsidR="00491364" w:rsidRPr="009A2234">
        <w:rPr>
          <w:rFonts w:ascii="Arial" w:hAnsi="Arial" w:cs="Arial"/>
          <w:i/>
          <w:sz w:val="24"/>
        </w:rPr>
        <w:t xml:space="preserve"> to the SWIC after project award and before work can begin.</w:t>
      </w:r>
    </w:p>
    <w:p w14:paraId="02E85452" w14:textId="77777777" w:rsidR="00B31BC6" w:rsidRPr="009A2234" w:rsidRDefault="00B31BC6" w:rsidP="001A0172">
      <w:pPr>
        <w:spacing w:after="0"/>
        <w:ind w:left="720" w:hanging="720"/>
        <w:jc w:val="both"/>
        <w:rPr>
          <w:rFonts w:ascii="Arial" w:hAnsi="Arial" w:cs="Arial"/>
          <w:i/>
          <w:sz w:val="24"/>
        </w:rPr>
      </w:pPr>
    </w:p>
    <w:p w14:paraId="25F77C79" w14:textId="77777777" w:rsidR="00B31BC6" w:rsidRPr="009A2234" w:rsidRDefault="00C70097" w:rsidP="00B31BC6">
      <w:pPr>
        <w:spacing w:after="0"/>
        <w:ind w:left="720" w:hanging="720"/>
        <w:jc w:val="both"/>
        <w:rPr>
          <w:rFonts w:ascii="Arial" w:hAnsi="Arial" w:cs="Arial"/>
          <w:sz w:val="24"/>
        </w:rPr>
      </w:pPr>
      <w:r w:rsidRPr="009A2234">
        <w:rPr>
          <w:rFonts w:ascii="Arial" w:hAnsi="Arial" w:cs="Arial"/>
          <w:sz w:val="24"/>
        </w:rPr>
        <w:t>3</w:t>
      </w:r>
      <w:r w:rsidR="00B31BC6" w:rsidRPr="009A2234">
        <w:rPr>
          <w:rFonts w:ascii="Arial" w:hAnsi="Arial" w:cs="Arial"/>
          <w:sz w:val="24"/>
        </w:rPr>
        <w:t>.</w:t>
      </w:r>
      <w:r w:rsidR="00B31BC6" w:rsidRPr="009A2234">
        <w:rPr>
          <w:rFonts w:ascii="Arial" w:hAnsi="Arial" w:cs="Arial"/>
          <w:sz w:val="24"/>
        </w:rPr>
        <w:tab/>
        <w:t xml:space="preserve">Provide warranty, maintenance coverage, and tech support. Describe </w:t>
      </w:r>
      <w:r w:rsidR="00C83CE1" w:rsidRPr="009A2234">
        <w:rPr>
          <w:rFonts w:ascii="Arial" w:hAnsi="Arial" w:cs="Arial"/>
          <w:sz w:val="24"/>
        </w:rPr>
        <w:t>warranty</w:t>
      </w:r>
      <w:r w:rsidR="00B31BC6" w:rsidRPr="009A2234">
        <w:rPr>
          <w:rFonts w:ascii="Arial" w:hAnsi="Arial" w:cs="Arial"/>
          <w:sz w:val="24"/>
        </w:rPr>
        <w:t xml:space="preserve"> </w:t>
      </w:r>
      <w:r w:rsidR="00273C6E" w:rsidRPr="009A2234">
        <w:rPr>
          <w:rFonts w:ascii="Arial" w:hAnsi="Arial" w:cs="Arial"/>
          <w:sz w:val="24"/>
        </w:rPr>
        <w:t>and</w:t>
      </w:r>
      <w:r w:rsidR="00B31BC6" w:rsidRPr="009A2234">
        <w:rPr>
          <w:rFonts w:ascii="Arial" w:hAnsi="Arial" w:cs="Arial"/>
          <w:sz w:val="24"/>
        </w:rPr>
        <w:t xml:space="preserve"> maintenance plan, as well as</w:t>
      </w:r>
      <w:r w:rsidR="00273C6E" w:rsidRPr="009A2234">
        <w:rPr>
          <w:rFonts w:ascii="Arial" w:hAnsi="Arial" w:cs="Arial"/>
          <w:sz w:val="24"/>
        </w:rPr>
        <w:t xml:space="preserve"> tech</w:t>
      </w:r>
      <w:r w:rsidR="00AE2771" w:rsidRPr="009A2234">
        <w:rPr>
          <w:rFonts w:ascii="Arial" w:hAnsi="Arial" w:cs="Arial"/>
          <w:sz w:val="24"/>
        </w:rPr>
        <w:t>nical</w:t>
      </w:r>
      <w:r w:rsidR="00B31BC6" w:rsidRPr="009A2234">
        <w:rPr>
          <w:rFonts w:ascii="Arial" w:hAnsi="Arial" w:cs="Arial"/>
          <w:sz w:val="24"/>
        </w:rPr>
        <w:t xml:space="preserve"> support for </w:t>
      </w:r>
      <w:r w:rsidR="00AE2771" w:rsidRPr="009A2234">
        <w:rPr>
          <w:rFonts w:ascii="Arial" w:hAnsi="Arial" w:cs="Arial"/>
          <w:sz w:val="24"/>
        </w:rPr>
        <w:t>proposed equipment and services</w:t>
      </w:r>
      <w:r w:rsidR="00B31BC6" w:rsidRPr="009A2234">
        <w:rPr>
          <w:rFonts w:ascii="Arial" w:hAnsi="Arial" w:cs="Arial"/>
          <w:sz w:val="24"/>
        </w:rPr>
        <w:t>.</w:t>
      </w:r>
    </w:p>
    <w:p w14:paraId="226EE7A8" w14:textId="77777777" w:rsidR="00B31BC6" w:rsidRPr="009A2234" w:rsidRDefault="00B31BC6" w:rsidP="00B31BC6">
      <w:pPr>
        <w:spacing w:after="0"/>
        <w:jc w:val="both"/>
        <w:rPr>
          <w:rFonts w:ascii="Arial" w:hAnsi="Arial" w:cs="Arial"/>
          <w:sz w:val="24"/>
        </w:rPr>
      </w:pPr>
    </w:p>
    <w:p w14:paraId="13B9DD45" w14:textId="77777777" w:rsidR="00B31BC6" w:rsidRPr="009A2234" w:rsidRDefault="00C850F7" w:rsidP="00B31BC6">
      <w:pPr>
        <w:spacing w:after="0"/>
        <w:ind w:left="720" w:hanging="720"/>
        <w:jc w:val="both"/>
        <w:rPr>
          <w:rFonts w:ascii="Arial" w:hAnsi="Arial" w:cs="Arial"/>
          <w:sz w:val="24"/>
        </w:rPr>
      </w:pPr>
      <w:r w:rsidRPr="009A2234">
        <w:rPr>
          <w:rFonts w:ascii="Arial" w:hAnsi="Arial" w:cs="Arial"/>
          <w:sz w:val="24"/>
        </w:rPr>
        <w:t>4</w:t>
      </w:r>
      <w:r w:rsidR="00B31BC6" w:rsidRPr="009A2234">
        <w:rPr>
          <w:rFonts w:ascii="Arial" w:hAnsi="Arial" w:cs="Arial"/>
          <w:sz w:val="24"/>
        </w:rPr>
        <w:t>.</w:t>
      </w:r>
      <w:r w:rsidR="00B31BC6" w:rsidRPr="009A2234">
        <w:rPr>
          <w:rFonts w:ascii="Arial" w:hAnsi="Arial" w:cs="Arial"/>
          <w:sz w:val="24"/>
        </w:rPr>
        <w:tab/>
        <w:t>Provide qualifications, certifications and references of key staff to be assigned to this project including technical staff.</w:t>
      </w:r>
    </w:p>
    <w:p w14:paraId="5C6A4D3F" w14:textId="77777777" w:rsidR="00B31BC6" w:rsidRPr="009A2234" w:rsidRDefault="00B31BC6" w:rsidP="00B31BC6">
      <w:pPr>
        <w:spacing w:after="0"/>
        <w:jc w:val="both"/>
        <w:rPr>
          <w:rFonts w:ascii="Arial" w:hAnsi="Arial" w:cs="Arial"/>
          <w:sz w:val="24"/>
        </w:rPr>
      </w:pPr>
    </w:p>
    <w:p w14:paraId="75225807" w14:textId="77777777" w:rsidR="00B31BC6" w:rsidRPr="009A2234" w:rsidRDefault="00B31BC6" w:rsidP="00B31BC6">
      <w:pPr>
        <w:spacing w:after="0"/>
        <w:ind w:left="1440"/>
        <w:jc w:val="both"/>
        <w:rPr>
          <w:rFonts w:ascii="Arial" w:hAnsi="Arial" w:cs="Arial"/>
          <w:i/>
          <w:sz w:val="24"/>
        </w:rPr>
      </w:pPr>
      <w:r w:rsidRPr="009A2234">
        <w:rPr>
          <w:rFonts w:ascii="Arial" w:hAnsi="Arial" w:cs="Arial"/>
          <w:i/>
          <w:sz w:val="24"/>
        </w:rPr>
        <w:t xml:space="preserve">The proposer will document successful past performance and relevant qualifications and experience. A list of the </w:t>
      </w:r>
      <w:r w:rsidR="00F77A58" w:rsidRPr="009A2234">
        <w:rPr>
          <w:rFonts w:ascii="Arial" w:hAnsi="Arial" w:cs="Arial"/>
          <w:i/>
          <w:sz w:val="24"/>
        </w:rPr>
        <w:t>proposers</w:t>
      </w:r>
      <w:r w:rsidRPr="009A2234">
        <w:rPr>
          <w:rFonts w:ascii="Arial" w:hAnsi="Arial" w:cs="Arial"/>
          <w:i/>
          <w:sz w:val="24"/>
        </w:rPr>
        <w:t xml:space="preserve"> last five (5) installations should be included. The installations should make reference to previous experience </w:t>
      </w:r>
      <w:r w:rsidR="00464097" w:rsidRPr="009A2234">
        <w:rPr>
          <w:rFonts w:ascii="Arial" w:hAnsi="Arial" w:cs="Arial"/>
          <w:i/>
          <w:sz w:val="24"/>
        </w:rPr>
        <w:t xml:space="preserve">with repeater installations, dispatch console installations, and </w:t>
      </w:r>
      <w:r w:rsidR="00425E72" w:rsidRPr="009A2234">
        <w:rPr>
          <w:rFonts w:ascii="Arial" w:hAnsi="Arial" w:cs="Arial"/>
          <w:i/>
          <w:sz w:val="24"/>
        </w:rPr>
        <w:t>demolition/construction of radio towers.</w:t>
      </w:r>
    </w:p>
    <w:p w14:paraId="41980532" w14:textId="77777777" w:rsidR="00B31BC6" w:rsidRPr="009A2234" w:rsidRDefault="00B31BC6" w:rsidP="00B31BC6">
      <w:pPr>
        <w:spacing w:after="0"/>
        <w:jc w:val="both"/>
        <w:rPr>
          <w:rFonts w:ascii="Arial" w:hAnsi="Arial" w:cs="Arial"/>
          <w:sz w:val="24"/>
        </w:rPr>
      </w:pPr>
    </w:p>
    <w:p w14:paraId="000C245D" w14:textId="77777777" w:rsidR="00B31BC6" w:rsidRPr="009A2234" w:rsidRDefault="00C850F7" w:rsidP="00B31BC6">
      <w:pPr>
        <w:spacing w:after="0"/>
        <w:ind w:left="720" w:hanging="720"/>
        <w:jc w:val="both"/>
        <w:rPr>
          <w:rFonts w:ascii="Arial" w:hAnsi="Arial" w:cs="Arial"/>
          <w:sz w:val="24"/>
        </w:rPr>
      </w:pPr>
      <w:r w:rsidRPr="009A2234">
        <w:rPr>
          <w:rFonts w:ascii="Arial" w:hAnsi="Arial" w:cs="Arial"/>
          <w:sz w:val="24"/>
        </w:rPr>
        <w:t>5</w:t>
      </w:r>
      <w:r w:rsidR="00B31BC6" w:rsidRPr="009A2234">
        <w:rPr>
          <w:rFonts w:ascii="Arial" w:hAnsi="Arial" w:cs="Arial"/>
          <w:sz w:val="24"/>
        </w:rPr>
        <w:t>.</w:t>
      </w:r>
      <w:r w:rsidR="00B31BC6" w:rsidRPr="009A2234">
        <w:rPr>
          <w:rFonts w:ascii="Arial" w:hAnsi="Arial" w:cs="Arial"/>
          <w:sz w:val="24"/>
        </w:rPr>
        <w:tab/>
        <w:t>Indicate the number of years’ experience operating such services in a stable, sound manner, as well as, references that include names, addresses and phone numbers of references familiar with the proposer’s ability, experience, and reliability in the performance and management of projects of a similar nature.</w:t>
      </w:r>
    </w:p>
    <w:p w14:paraId="6CDBA50D" w14:textId="77777777" w:rsidR="00B31BC6" w:rsidRPr="009A2234" w:rsidRDefault="00B31BC6" w:rsidP="00B31BC6">
      <w:pPr>
        <w:spacing w:after="0"/>
        <w:jc w:val="both"/>
        <w:rPr>
          <w:rFonts w:ascii="Arial" w:hAnsi="Arial" w:cs="Arial"/>
          <w:sz w:val="24"/>
        </w:rPr>
      </w:pPr>
    </w:p>
    <w:p w14:paraId="4157D671" w14:textId="482AB053" w:rsidR="001A0172" w:rsidRDefault="00C850F7" w:rsidP="00711B17">
      <w:pPr>
        <w:spacing w:after="0"/>
        <w:ind w:left="720" w:hanging="720"/>
        <w:jc w:val="both"/>
        <w:rPr>
          <w:rFonts w:ascii="Arial" w:hAnsi="Arial" w:cs="Arial"/>
          <w:sz w:val="24"/>
        </w:rPr>
      </w:pPr>
      <w:r w:rsidRPr="009A2234">
        <w:rPr>
          <w:rFonts w:ascii="Arial" w:hAnsi="Arial" w:cs="Arial"/>
          <w:sz w:val="24"/>
        </w:rPr>
        <w:t>6</w:t>
      </w:r>
      <w:r w:rsidR="00B31BC6" w:rsidRPr="009A2234">
        <w:rPr>
          <w:rFonts w:ascii="Arial" w:hAnsi="Arial" w:cs="Arial"/>
          <w:sz w:val="24"/>
        </w:rPr>
        <w:t>.</w:t>
      </w:r>
      <w:r w:rsidR="00B31BC6" w:rsidRPr="009A2234">
        <w:rPr>
          <w:rFonts w:ascii="Arial" w:hAnsi="Arial" w:cs="Arial"/>
          <w:sz w:val="24"/>
        </w:rPr>
        <w:tab/>
        <w:t>Describe your organization’s method and capacity to assure quality in the services requested through this RFP.</w:t>
      </w:r>
    </w:p>
    <w:p w14:paraId="47D3AF06" w14:textId="77777777" w:rsidR="00402FCD" w:rsidRDefault="00402FCD" w:rsidP="00711B17">
      <w:pPr>
        <w:spacing w:after="0"/>
        <w:ind w:left="720" w:hanging="720"/>
        <w:jc w:val="both"/>
        <w:rPr>
          <w:rFonts w:ascii="Arial" w:hAnsi="Arial" w:cs="Arial"/>
          <w:sz w:val="24"/>
        </w:rPr>
      </w:pPr>
    </w:p>
    <w:p w14:paraId="37D13A0A" w14:textId="77777777" w:rsidR="00402FCD" w:rsidRDefault="00402FCD" w:rsidP="00711B17">
      <w:pPr>
        <w:spacing w:after="0"/>
        <w:ind w:left="720" w:hanging="720"/>
        <w:jc w:val="both"/>
        <w:rPr>
          <w:rFonts w:ascii="Arial" w:hAnsi="Arial" w:cs="Arial"/>
          <w:sz w:val="24"/>
        </w:rPr>
      </w:pPr>
    </w:p>
    <w:p w14:paraId="233C0044" w14:textId="77777777" w:rsidR="00402FCD" w:rsidRDefault="00402FCD" w:rsidP="00711B17">
      <w:pPr>
        <w:spacing w:after="0"/>
        <w:ind w:left="720" w:hanging="720"/>
        <w:jc w:val="both"/>
        <w:rPr>
          <w:rFonts w:ascii="Arial" w:hAnsi="Arial" w:cs="Arial"/>
          <w:sz w:val="24"/>
        </w:rPr>
      </w:pPr>
    </w:p>
    <w:p w14:paraId="529159C1" w14:textId="77777777" w:rsidR="00402FCD" w:rsidRDefault="00402FCD" w:rsidP="00711B17">
      <w:pPr>
        <w:spacing w:after="0"/>
        <w:ind w:left="720" w:hanging="720"/>
        <w:jc w:val="both"/>
        <w:rPr>
          <w:rFonts w:ascii="Arial" w:hAnsi="Arial" w:cs="Arial"/>
          <w:sz w:val="24"/>
        </w:rPr>
      </w:pPr>
    </w:p>
    <w:p w14:paraId="28BB3C64" w14:textId="06B38A2A" w:rsidR="00CA04CC" w:rsidRDefault="00CA04CC" w:rsidP="00711B17">
      <w:pPr>
        <w:spacing w:after="0"/>
        <w:ind w:left="720" w:hanging="720"/>
        <w:jc w:val="both"/>
        <w:rPr>
          <w:rFonts w:ascii="Arial" w:hAnsi="Arial" w:cs="Arial"/>
          <w:sz w:val="24"/>
        </w:rPr>
      </w:pPr>
    </w:p>
    <w:p w14:paraId="61CA71C2" w14:textId="77777777" w:rsidR="00975085" w:rsidRDefault="00975085" w:rsidP="00975085">
      <w:pPr>
        <w:spacing w:after="0"/>
        <w:ind w:left="720" w:hanging="720"/>
        <w:jc w:val="both"/>
      </w:pPr>
    </w:p>
    <w:bookmarkEnd w:id="6"/>
    <w:p w14:paraId="445734C3" w14:textId="77777777" w:rsidR="003D014A" w:rsidRDefault="003D014A" w:rsidP="00B31BC6">
      <w:pPr>
        <w:spacing w:after="0"/>
        <w:jc w:val="center"/>
        <w:rPr>
          <w:rFonts w:ascii="Arial" w:hAnsi="Arial" w:cs="Arial"/>
          <w:b/>
          <w:sz w:val="32"/>
        </w:rPr>
      </w:pPr>
    </w:p>
    <w:p w14:paraId="0E841C8D" w14:textId="77777777" w:rsidR="003D014A" w:rsidRDefault="003D014A" w:rsidP="00B31BC6">
      <w:pPr>
        <w:spacing w:after="0"/>
        <w:jc w:val="center"/>
        <w:rPr>
          <w:rFonts w:ascii="Arial" w:hAnsi="Arial" w:cs="Arial"/>
          <w:b/>
          <w:sz w:val="32"/>
        </w:rPr>
      </w:pPr>
    </w:p>
    <w:p w14:paraId="4CBA56EF" w14:textId="77777777" w:rsidR="003D014A" w:rsidRDefault="003D014A" w:rsidP="00B31BC6">
      <w:pPr>
        <w:spacing w:after="0"/>
        <w:jc w:val="center"/>
        <w:rPr>
          <w:rFonts w:ascii="Arial" w:hAnsi="Arial" w:cs="Arial"/>
          <w:b/>
          <w:sz w:val="32"/>
        </w:rPr>
      </w:pPr>
    </w:p>
    <w:p w14:paraId="2FA4CA61" w14:textId="77777777" w:rsidR="003D014A" w:rsidRDefault="003D014A" w:rsidP="00B31BC6">
      <w:pPr>
        <w:spacing w:after="0"/>
        <w:jc w:val="center"/>
        <w:rPr>
          <w:rFonts w:ascii="Arial" w:hAnsi="Arial" w:cs="Arial"/>
          <w:b/>
          <w:sz w:val="32"/>
        </w:rPr>
      </w:pPr>
    </w:p>
    <w:p w14:paraId="492B851D" w14:textId="77777777" w:rsidR="003D014A" w:rsidRDefault="003D014A" w:rsidP="00B31BC6">
      <w:pPr>
        <w:spacing w:after="0"/>
        <w:jc w:val="center"/>
        <w:rPr>
          <w:rFonts w:ascii="Arial" w:hAnsi="Arial" w:cs="Arial"/>
          <w:b/>
          <w:sz w:val="32"/>
        </w:rPr>
      </w:pPr>
    </w:p>
    <w:p w14:paraId="4E537DD6" w14:textId="77777777" w:rsidR="003D014A" w:rsidRDefault="003D014A" w:rsidP="00B31BC6">
      <w:pPr>
        <w:spacing w:after="0"/>
        <w:jc w:val="center"/>
        <w:rPr>
          <w:rFonts w:ascii="Arial" w:hAnsi="Arial" w:cs="Arial"/>
          <w:b/>
          <w:sz w:val="32"/>
        </w:rPr>
      </w:pPr>
    </w:p>
    <w:p w14:paraId="0EA201F9" w14:textId="77777777" w:rsidR="003D014A" w:rsidRDefault="003D014A" w:rsidP="00B31BC6">
      <w:pPr>
        <w:spacing w:after="0"/>
        <w:jc w:val="center"/>
        <w:rPr>
          <w:rFonts w:ascii="Arial" w:hAnsi="Arial" w:cs="Arial"/>
          <w:b/>
          <w:sz w:val="32"/>
        </w:rPr>
      </w:pPr>
    </w:p>
    <w:p w14:paraId="3F3388B4" w14:textId="77777777" w:rsidR="003D014A" w:rsidRDefault="003D014A" w:rsidP="00B31BC6">
      <w:pPr>
        <w:spacing w:after="0"/>
        <w:jc w:val="center"/>
        <w:rPr>
          <w:rFonts w:ascii="Arial" w:hAnsi="Arial" w:cs="Arial"/>
          <w:b/>
          <w:sz w:val="32"/>
        </w:rPr>
      </w:pPr>
    </w:p>
    <w:p w14:paraId="05978E48" w14:textId="77777777" w:rsidR="003D014A" w:rsidRDefault="003D014A" w:rsidP="00B31BC6">
      <w:pPr>
        <w:spacing w:after="0"/>
        <w:jc w:val="center"/>
        <w:rPr>
          <w:rFonts w:ascii="Arial" w:hAnsi="Arial" w:cs="Arial"/>
          <w:b/>
          <w:sz w:val="32"/>
        </w:rPr>
      </w:pPr>
    </w:p>
    <w:p w14:paraId="280D4B2A" w14:textId="77777777" w:rsidR="003D014A" w:rsidRDefault="003D014A" w:rsidP="00B31BC6">
      <w:pPr>
        <w:spacing w:after="0"/>
        <w:jc w:val="center"/>
        <w:rPr>
          <w:rFonts w:ascii="Arial" w:hAnsi="Arial" w:cs="Arial"/>
          <w:b/>
          <w:sz w:val="32"/>
        </w:rPr>
      </w:pPr>
    </w:p>
    <w:p w14:paraId="37D7687A" w14:textId="77777777" w:rsidR="007B666F" w:rsidRDefault="007B666F" w:rsidP="00B31BC6">
      <w:pPr>
        <w:spacing w:after="0"/>
        <w:jc w:val="center"/>
        <w:rPr>
          <w:rFonts w:ascii="Arial" w:hAnsi="Arial" w:cs="Arial"/>
          <w:b/>
          <w:sz w:val="32"/>
        </w:rPr>
      </w:pPr>
    </w:p>
    <w:p w14:paraId="3E9BB323" w14:textId="77777777" w:rsidR="007B666F" w:rsidRDefault="007B666F" w:rsidP="00B31BC6">
      <w:pPr>
        <w:spacing w:after="0"/>
        <w:jc w:val="center"/>
        <w:rPr>
          <w:rFonts w:ascii="Arial" w:hAnsi="Arial" w:cs="Arial"/>
          <w:b/>
          <w:sz w:val="32"/>
        </w:rPr>
      </w:pPr>
    </w:p>
    <w:p w14:paraId="46E81090" w14:textId="77777777" w:rsidR="007B666F" w:rsidRDefault="007B666F" w:rsidP="00B31BC6">
      <w:pPr>
        <w:spacing w:after="0"/>
        <w:jc w:val="center"/>
        <w:rPr>
          <w:rFonts w:ascii="Arial" w:hAnsi="Arial" w:cs="Arial"/>
          <w:b/>
          <w:sz w:val="32"/>
        </w:rPr>
      </w:pPr>
    </w:p>
    <w:p w14:paraId="0218796A" w14:textId="77777777" w:rsidR="007B666F" w:rsidRDefault="007B666F" w:rsidP="00B31BC6">
      <w:pPr>
        <w:spacing w:after="0"/>
        <w:jc w:val="center"/>
        <w:rPr>
          <w:rFonts w:ascii="Arial" w:hAnsi="Arial" w:cs="Arial"/>
          <w:b/>
          <w:sz w:val="32"/>
        </w:rPr>
      </w:pPr>
    </w:p>
    <w:p w14:paraId="2FE2BB5C" w14:textId="77777777" w:rsidR="007B666F" w:rsidRDefault="007B666F" w:rsidP="00B31BC6">
      <w:pPr>
        <w:spacing w:after="0"/>
        <w:jc w:val="center"/>
        <w:rPr>
          <w:rFonts w:ascii="Arial" w:hAnsi="Arial" w:cs="Arial"/>
          <w:b/>
          <w:sz w:val="32"/>
        </w:rPr>
      </w:pPr>
    </w:p>
    <w:p w14:paraId="7E57FB83" w14:textId="77777777" w:rsidR="003D014A" w:rsidRDefault="003D014A" w:rsidP="00B31BC6">
      <w:pPr>
        <w:spacing w:after="0"/>
        <w:jc w:val="center"/>
        <w:rPr>
          <w:rFonts w:ascii="Arial" w:hAnsi="Arial" w:cs="Arial"/>
          <w:b/>
          <w:sz w:val="32"/>
        </w:rPr>
      </w:pPr>
    </w:p>
    <w:p w14:paraId="39B3947A" w14:textId="77777777" w:rsidR="003D014A" w:rsidRDefault="003D014A" w:rsidP="00B31BC6">
      <w:pPr>
        <w:spacing w:after="0"/>
        <w:jc w:val="center"/>
        <w:rPr>
          <w:rFonts w:ascii="Arial" w:hAnsi="Arial" w:cs="Arial"/>
          <w:b/>
          <w:sz w:val="32"/>
        </w:rPr>
      </w:pPr>
    </w:p>
    <w:p w14:paraId="62866681" w14:textId="77777777" w:rsidR="003D014A" w:rsidRDefault="003D014A" w:rsidP="00B31BC6">
      <w:pPr>
        <w:spacing w:after="0"/>
        <w:jc w:val="center"/>
        <w:rPr>
          <w:rFonts w:ascii="Arial" w:hAnsi="Arial" w:cs="Arial"/>
          <w:b/>
          <w:sz w:val="32"/>
        </w:rPr>
      </w:pPr>
    </w:p>
    <w:p w14:paraId="5444ECC8" w14:textId="3953E509" w:rsidR="00B31BC6" w:rsidRDefault="00B31BC6" w:rsidP="00B31BC6">
      <w:pPr>
        <w:spacing w:after="0"/>
        <w:jc w:val="center"/>
        <w:rPr>
          <w:rFonts w:ascii="Arial" w:hAnsi="Arial" w:cs="Arial"/>
          <w:b/>
          <w:sz w:val="32"/>
        </w:rPr>
      </w:pPr>
      <w:r>
        <w:rPr>
          <w:rFonts w:ascii="Arial" w:hAnsi="Arial" w:cs="Arial"/>
          <w:b/>
          <w:sz w:val="32"/>
        </w:rPr>
        <w:lastRenderedPageBreak/>
        <w:t>Certification of Compliance with Required Elements</w:t>
      </w:r>
    </w:p>
    <w:p w14:paraId="733C9277" w14:textId="77777777" w:rsidR="00B31BC6" w:rsidRDefault="00B31BC6" w:rsidP="00B31BC6">
      <w:pPr>
        <w:spacing w:after="0"/>
        <w:jc w:val="center"/>
        <w:rPr>
          <w:rFonts w:ascii="Arial" w:hAnsi="Arial" w:cs="Arial"/>
          <w:b/>
          <w:sz w:val="32"/>
        </w:rPr>
      </w:pPr>
    </w:p>
    <w:p w14:paraId="75CBC8F4" w14:textId="77777777" w:rsidR="00B31BC6" w:rsidRPr="00E2157F" w:rsidRDefault="00B31BC6" w:rsidP="00B31BC6">
      <w:pPr>
        <w:spacing w:after="0"/>
        <w:jc w:val="center"/>
        <w:rPr>
          <w:rFonts w:ascii="Arial" w:hAnsi="Arial" w:cs="Arial"/>
          <w:b/>
          <w:sz w:val="32"/>
        </w:rPr>
      </w:pPr>
      <w:r>
        <w:rPr>
          <w:rFonts w:ascii="Arial" w:hAnsi="Arial" w:cs="Arial"/>
          <w:b/>
          <w:noProof/>
          <w:sz w:val="24"/>
        </w:rPr>
        <mc:AlternateContent>
          <mc:Choice Requires="wps">
            <w:drawing>
              <wp:anchor distT="0" distB="0" distL="114300" distR="114300" simplePos="0" relativeHeight="251664384" behindDoc="0" locked="0" layoutInCell="1" allowOverlap="1" wp14:anchorId="7EF1EB5D" wp14:editId="21DF41F4">
                <wp:simplePos x="0" y="0"/>
                <wp:positionH relativeFrom="column">
                  <wp:posOffset>0</wp:posOffset>
                </wp:positionH>
                <wp:positionV relativeFrom="paragraph">
                  <wp:posOffset>19050</wp:posOffset>
                </wp:positionV>
                <wp:extent cx="5972175" cy="19050"/>
                <wp:effectExtent l="19050" t="19050" r="28575" b="19050"/>
                <wp:wrapNone/>
                <wp:docPr id="6" name="Straight Connector 6"/>
                <wp:cNvGraphicFramePr/>
                <a:graphic xmlns:a="http://schemas.openxmlformats.org/drawingml/2006/main">
                  <a:graphicData uri="http://schemas.microsoft.com/office/word/2010/wordprocessingShape">
                    <wps:wsp>
                      <wps:cNvCnPr/>
                      <wps:spPr>
                        <a:xfrm flipV="1">
                          <a:off x="0" y="0"/>
                          <a:ext cx="5972175" cy="1905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0A029BE9"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1.5pt" to="470.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" strokecolor="windowText" strokeweight="3pt">
                <v:stroke joinstyle="miter"/>
              </v:line>
            </w:pict>
          </mc:Fallback>
        </mc:AlternateContent>
      </w:r>
    </w:p>
    <w:p w14:paraId="25E91DDF" w14:textId="77777777" w:rsidR="00B31BC6" w:rsidRDefault="00B31BC6" w:rsidP="00B31BC6">
      <w:pPr>
        <w:spacing w:after="0"/>
        <w:rPr>
          <w:rFonts w:ascii="Arial" w:hAnsi="Arial" w:cs="Arial"/>
          <w:sz w:val="24"/>
        </w:rPr>
      </w:pPr>
    </w:p>
    <w:p w14:paraId="7B2BB6C5" w14:textId="38E90554" w:rsidR="00B31BC6" w:rsidRDefault="00B31BC6" w:rsidP="00B31BC6">
      <w:pPr>
        <w:spacing w:after="0"/>
        <w:jc w:val="both"/>
        <w:rPr>
          <w:rFonts w:ascii="Arial" w:hAnsi="Arial" w:cs="Arial"/>
          <w:sz w:val="24"/>
        </w:rPr>
      </w:pPr>
      <w:r>
        <w:rPr>
          <w:rFonts w:ascii="Arial" w:hAnsi="Arial" w:cs="Arial"/>
          <w:sz w:val="24"/>
        </w:rPr>
        <w:t xml:space="preserve">This is to certify that to the best of the undersigned’s knowledge and belief, the information in this proposal is responsive and is true and correct. The undersigned understands that a non-responsive proposal, as defined by </w:t>
      </w:r>
      <w:r w:rsidR="00DD1C1F">
        <w:rPr>
          <w:rFonts w:ascii="Arial" w:hAnsi="Arial" w:cs="Arial"/>
          <w:sz w:val="24"/>
        </w:rPr>
        <w:t>Lamar County</w:t>
      </w:r>
      <w:r>
        <w:rPr>
          <w:rFonts w:ascii="Arial" w:hAnsi="Arial" w:cs="Arial"/>
          <w:sz w:val="24"/>
        </w:rPr>
        <w:t>, may not be reviewed and considered for agreement/contract selection. Further, the submission of the proposal has been authorized by the governing body of the proposer.</w:t>
      </w:r>
    </w:p>
    <w:p w14:paraId="570F9DB3" w14:textId="77777777" w:rsidR="00B31BC6" w:rsidRDefault="00B31BC6" w:rsidP="00B31BC6">
      <w:pPr>
        <w:spacing w:after="0"/>
        <w:rPr>
          <w:rFonts w:ascii="Arial" w:hAnsi="Arial" w:cs="Arial"/>
          <w:sz w:val="24"/>
        </w:rPr>
      </w:pPr>
    </w:p>
    <w:p w14:paraId="0D21B8DE" w14:textId="77777777" w:rsidR="00B31BC6" w:rsidRDefault="00B31BC6" w:rsidP="00B31BC6">
      <w:pPr>
        <w:spacing w:after="0"/>
        <w:rPr>
          <w:rFonts w:ascii="Arial" w:hAnsi="Arial" w:cs="Arial"/>
          <w:sz w:val="24"/>
        </w:rPr>
      </w:pPr>
    </w:p>
    <w:p w14:paraId="61BDD225" w14:textId="77777777" w:rsidR="00B31BC6" w:rsidRDefault="00B31BC6" w:rsidP="00B31BC6">
      <w:pPr>
        <w:pBdr>
          <w:bottom w:val="single" w:sz="12" w:space="1" w:color="auto"/>
        </w:pBdr>
        <w:spacing w:after="0"/>
        <w:rPr>
          <w:rFonts w:ascii="Arial" w:hAnsi="Arial" w:cs="Arial"/>
          <w:sz w:val="24"/>
        </w:rPr>
      </w:pPr>
    </w:p>
    <w:p w14:paraId="4A33C9CE" w14:textId="77777777" w:rsidR="00B31BC6" w:rsidRDefault="00B31BC6" w:rsidP="00B31BC6">
      <w:pPr>
        <w:spacing w:after="0"/>
        <w:rPr>
          <w:rFonts w:ascii="Arial" w:hAnsi="Arial" w:cs="Arial"/>
          <w:sz w:val="24"/>
        </w:rPr>
      </w:pPr>
      <w:r>
        <w:rPr>
          <w:rFonts w:ascii="Arial" w:hAnsi="Arial" w:cs="Arial"/>
          <w:sz w:val="24"/>
        </w:rPr>
        <w:t>(Signature)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(Date)</w:t>
      </w:r>
    </w:p>
    <w:p w14:paraId="3FD1C10C" w14:textId="77777777" w:rsidR="00B31BC6" w:rsidRDefault="00B31BC6" w:rsidP="00B31BC6">
      <w:pPr>
        <w:spacing w:after="0"/>
        <w:rPr>
          <w:rFonts w:ascii="Arial" w:hAnsi="Arial" w:cs="Arial"/>
          <w:sz w:val="24"/>
        </w:rPr>
      </w:pPr>
    </w:p>
    <w:p w14:paraId="6CE7C1B3" w14:textId="77777777" w:rsidR="00B31BC6" w:rsidRDefault="00B31BC6" w:rsidP="00B31BC6">
      <w:pPr>
        <w:pBdr>
          <w:bottom w:val="single" w:sz="12" w:space="1" w:color="auto"/>
        </w:pBdr>
        <w:spacing w:after="0"/>
        <w:rPr>
          <w:rFonts w:ascii="Arial" w:hAnsi="Arial" w:cs="Arial"/>
          <w:sz w:val="24"/>
        </w:rPr>
      </w:pPr>
    </w:p>
    <w:p w14:paraId="11FECFCA" w14:textId="77777777" w:rsidR="00B31BC6" w:rsidRDefault="00B31BC6" w:rsidP="00B31BC6">
      <w:pPr>
        <w:spacing w:after="0"/>
        <w:rPr>
          <w:rFonts w:ascii="Arial" w:hAnsi="Arial" w:cs="Arial"/>
          <w:sz w:val="24"/>
        </w:rPr>
      </w:pPr>
      <w:r>
        <w:rPr>
          <w:rFonts w:ascii="Arial" w:hAnsi="Arial" w:cs="Arial"/>
          <w:sz w:val="24"/>
        </w:rPr>
        <w:t>(Print Name and Title)</w:t>
      </w:r>
    </w:p>
    <w:p w14:paraId="77763140" w14:textId="77777777" w:rsidR="00B31BC6" w:rsidRDefault="00B31BC6" w:rsidP="00B31BC6">
      <w:pPr>
        <w:spacing w:after="0"/>
        <w:rPr>
          <w:rFonts w:ascii="Arial" w:hAnsi="Arial" w:cs="Arial"/>
          <w:sz w:val="24"/>
        </w:rPr>
      </w:pPr>
    </w:p>
    <w:p w14:paraId="0C4C5F49" w14:textId="77777777" w:rsidR="00B31BC6" w:rsidRDefault="00B31BC6" w:rsidP="00B31BC6">
      <w:pPr>
        <w:pBdr>
          <w:bottom w:val="single" w:sz="12" w:space="1" w:color="auto"/>
        </w:pBdr>
        <w:spacing w:after="0"/>
        <w:rPr>
          <w:rFonts w:ascii="Arial" w:hAnsi="Arial" w:cs="Arial"/>
          <w:sz w:val="24"/>
        </w:rPr>
      </w:pPr>
    </w:p>
    <w:p w14:paraId="68F030E2" w14:textId="77777777" w:rsidR="00B31BC6" w:rsidRDefault="00B31BC6" w:rsidP="00B31BC6">
      <w:pPr>
        <w:spacing w:after="0"/>
        <w:rPr>
          <w:rFonts w:ascii="Arial" w:hAnsi="Arial" w:cs="Arial"/>
          <w:sz w:val="24"/>
        </w:rPr>
      </w:pPr>
      <w:r>
        <w:rPr>
          <w:rFonts w:ascii="Arial" w:hAnsi="Arial" w:cs="Arial"/>
          <w:sz w:val="24"/>
        </w:rPr>
        <w:t>(Print name and title of person authorized to negotiate a contract if different from person listed above.)</w:t>
      </w:r>
    </w:p>
    <w:p w14:paraId="6190453C" w14:textId="77777777" w:rsidR="00B31BC6" w:rsidRDefault="00B31BC6" w:rsidP="00B31BC6">
      <w:pPr>
        <w:pBdr>
          <w:bottom w:val="single" w:sz="12" w:space="1" w:color="auto"/>
        </w:pBdr>
        <w:spacing w:after="0"/>
        <w:rPr>
          <w:rFonts w:ascii="Arial" w:hAnsi="Arial" w:cs="Arial"/>
          <w:sz w:val="24"/>
        </w:rPr>
      </w:pPr>
    </w:p>
    <w:p w14:paraId="76BD07A7" w14:textId="77777777" w:rsidR="00B31BC6" w:rsidRDefault="00B31BC6" w:rsidP="00B31BC6">
      <w:pPr>
        <w:pBdr>
          <w:bottom w:val="single" w:sz="12" w:space="1" w:color="auto"/>
        </w:pBdr>
        <w:spacing w:after="0"/>
        <w:rPr>
          <w:rFonts w:ascii="Arial" w:hAnsi="Arial" w:cs="Arial"/>
          <w:sz w:val="24"/>
        </w:rPr>
      </w:pPr>
    </w:p>
    <w:p w14:paraId="4CDB9158" w14:textId="77777777" w:rsidR="00B31BC6" w:rsidRDefault="00B31BC6" w:rsidP="00B31BC6">
      <w:pPr>
        <w:spacing w:after="0"/>
        <w:rPr>
          <w:rFonts w:ascii="Arial" w:hAnsi="Arial" w:cs="Arial"/>
          <w:sz w:val="24"/>
        </w:rPr>
      </w:pPr>
      <w:r>
        <w:rPr>
          <w:rFonts w:ascii="Arial" w:hAnsi="Arial" w:cs="Arial"/>
          <w:sz w:val="24"/>
        </w:rPr>
        <w:t>(Organization)</w:t>
      </w:r>
    </w:p>
    <w:p w14:paraId="1E63CA97" w14:textId="77777777" w:rsidR="00B31BC6" w:rsidRDefault="00B31BC6" w:rsidP="00B31BC6">
      <w:pPr>
        <w:spacing w:after="0"/>
        <w:rPr>
          <w:rFonts w:ascii="Arial" w:hAnsi="Arial" w:cs="Arial"/>
          <w:sz w:val="24"/>
        </w:rPr>
      </w:pPr>
    </w:p>
    <w:p w14:paraId="755FD2BA" w14:textId="77777777" w:rsidR="00B31BC6" w:rsidRDefault="00B31BC6" w:rsidP="00B31BC6">
      <w:pPr>
        <w:pBdr>
          <w:bottom w:val="single" w:sz="12" w:space="1" w:color="auto"/>
        </w:pBdr>
        <w:spacing w:after="0"/>
        <w:rPr>
          <w:rFonts w:ascii="Arial" w:hAnsi="Arial" w:cs="Arial"/>
          <w:sz w:val="24"/>
        </w:rPr>
      </w:pPr>
    </w:p>
    <w:p w14:paraId="78241B88" w14:textId="77777777" w:rsidR="00B31BC6" w:rsidRDefault="00B31BC6" w:rsidP="00B31BC6">
      <w:pPr>
        <w:spacing w:after="0"/>
        <w:rPr>
          <w:rFonts w:ascii="Arial" w:hAnsi="Arial" w:cs="Arial"/>
          <w:sz w:val="24"/>
        </w:rPr>
      </w:pPr>
      <w:r>
        <w:rPr>
          <w:rFonts w:ascii="Arial" w:hAnsi="Arial" w:cs="Arial"/>
          <w:sz w:val="24"/>
        </w:rPr>
        <w:t>(Address)</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(City)</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(State)</w:t>
      </w:r>
      <w:r>
        <w:rPr>
          <w:rFonts w:ascii="Arial" w:hAnsi="Arial" w:cs="Arial"/>
          <w:sz w:val="24"/>
        </w:rPr>
        <w:tab/>
      </w:r>
      <w:r>
        <w:rPr>
          <w:rFonts w:ascii="Arial" w:hAnsi="Arial" w:cs="Arial"/>
          <w:sz w:val="24"/>
        </w:rPr>
        <w:tab/>
        <w:t>(Zip)</w:t>
      </w:r>
    </w:p>
    <w:p w14:paraId="1C413B40" w14:textId="77777777" w:rsidR="00B31BC6" w:rsidRDefault="00B31BC6" w:rsidP="00B31BC6">
      <w:pPr>
        <w:spacing w:after="0"/>
        <w:rPr>
          <w:rFonts w:ascii="Arial" w:hAnsi="Arial" w:cs="Arial"/>
          <w:sz w:val="24"/>
        </w:rPr>
      </w:pPr>
    </w:p>
    <w:p w14:paraId="0D8AD00F" w14:textId="77777777" w:rsidR="00B31BC6" w:rsidRDefault="00B31BC6" w:rsidP="00B31BC6">
      <w:pPr>
        <w:pBdr>
          <w:bottom w:val="single" w:sz="12" w:space="1" w:color="auto"/>
        </w:pBdr>
        <w:spacing w:after="0"/>
        <w:rPr>
          <w:rFonts w:ascii="Arial" w:hAnsi="Arial" w:cs="Arial"/>
          <w:sz w:val="24"/>
        </w:rPr>
      </w:pPr>
    </w:p>
    <w:p w14:paraId="215C7FB5" w14:textId="77777777" w:rsidR="00B31BC6" w:rsidRDefault="00B31BC6" w:rsidP="00B31BC6">
      <w:pPr>
        <w:spacing w:after="0"/>
        <w:rPr>
          <w:rFonts w:ascii="Arial" w:hAnsi="Arial" w:cs="Arial"/>
          <w:i/>
          <w:sz w:val="24"/>
        </w:rPr>
      </w:pPr>
      <w:r>
        <w:rPr>
          <w:rFonts w:ascii="Arial" w:hAnsi="Arial" w:cs="Arial"/>
          <w:sz w:val="24"/>
        </w:rPr>
        <w:t>(Telephone Number)</w:t>
      </w:r>
      <w:r>
        <w:rPr>
          <w:rFonts w:ascii="Arial" w:hAnsi="Arial" w:cs="Arial"/>
          <w:i/>
          <w:sz w:val="24"/>
        </w:rPr>
        <w:br w:type="page"/>
      </w:r>
    </w:p>
    <w:p w14:paraId="749BF554" w14:textId="77777777" w:rsidR="00B31BC6" w:rsidRPr="00DE3011" w:rsidRDefault="00B31BC6" w:rsidP="00B31BC6">
      <w:pPr>
        <w:spacing w:after="0"/>
        <w:jc w:val="center"/>
        <w:rPr>
          <w:rFonts w:ascii="Arial" w:hAnsi="Arial" w:cs="Arial"/>
          <w:b/>
          <w:sz w:val="32"/>
        </w:rPr>
      </w:pPr>
      <w:r w:rsidRPr="00DE3011">
        <w:rPr>
          <w:rFonts w:ascii="Arial" w:hAnsi="Arial" w:cs="Arial"/>
          <w:b/>
          <w:sz w:val="32"/>
        </w:rPr>
        <w:lastRenderedPageBreak/>
        <w:t>A</w:t>
      </w:r>
      <w:r>
        <w:rPr>
          <w:rFonts w:ascii="Arial" w:hAnsi="Arial" w:cs="Arial"/>
          <w:b/>
          <w:sz w:val="32"/>
        </w:rPr>
        <w:t>ssurances</w:t>
      </w:r>
    </w:p>
    <w:p w14:paraId="1E1F88A9" w14:textId="77777777" w:rsidR="00B31BC6" w:rsidRDefault="00B31BC6" w:rsidP="00B31BC6">
      <w:pPr>
        <w:spacing w:after="0"/>
        <w:ind w:left="720"/>
        <w:rPr>
          <w:rFonts w:ascii="Arial" w:hAnsi="Arial" w:cs="Arial"/>
          <w:sz w:val="24"/>
        </w:rPr>
      </w:pPr>
    </w:p>
    <w:p w14:paraId="3ACA79A9" w14:textId="77777777" w:rsidR="00B31BC6" w:rsidRDefault="00B31BC6" w:rsidP="00B31BC6">
      <w:pPr>
        <w:spacing w:after="0"/>
        <w:ind w:left="720"/>
        <w:rPr>
          <w:rFonts w:ascii="Arial" w:hAnsi="Arial" w:cs="Arial"/>
          <w:sz w:val="24"/>
        </w:rPr>
      </w:pPr>
      <w:r>
        <w:rPr>
          <w:rFonts w:ascii="Arial" w:hAnsi="Arial" w:cs="Arial"/>
          <w:b/>
          <w:noProof/>
          <w:sz w:val="24"/>
        </w:rPr>
        <mc:AlternateContent>
          <mc:Choice Requires="wps">
            <w:drawing>
              <wp:anchor distT="0" distB="0" distL="114300" distR="114300" simplePos="0" relativeHeight="251665408" behindDoc="0" locked="0" layoutInCell="1" allowOverlap="1" wp14:anchorId="0CF1E82A" wp14:editId="3764416A">
                <wp:simplePos x="0" y="0"/>
                <wp:positionH relativeFrom="column">
                  <wp:posOffset>0</wp:posOffset>
                </wp:positionH>
                <wp:positionV relativeFrom="paragraph">
                  <wp:posOffset>18415</wp:posOffset>
                </wp:positionV>
                <wp:extent cx="5972175" cy="19050"/>
                <wp:effectExtent l="19050" t="19050" r="28575" b="19050"/>
                <wp:wrapNone/>
                <wp:docPr id="8" name="Straight Connector 8"/>
                <wp:cNvGraphicFramePr/>
                <a:graphic xmlns:a="http://schemas.openxmlformats.org/drawingml/2006/main">
                  <a:graphicData uri="http://schemas.microsoft.com/office/word/2010/wordprocessingShape">
                    <wps:wsp>
                      <wps:cNvCnPr/>
                      <wps:spPr>
                        <a:xfrm flipV="1">
                          <a:off x="0" y="0"/>
                          <a:ext cx="5972175" cy="1905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6FD712F9" id="Straight Connector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1.45pt" to="470.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" strokecolor="windowText" strokeweight="3pt">
                <v:stroke joinstyle="miter"/>
              </v:line>
            </w:pict>
          </mc:Fallback>
        </mc:AlternateContent>
      </w:r>
    </w:p>
    <w:p w14:paraId="04AA2011" w14:textId="371686EA" w:rsidR="00B31BC6" w:rsidRPr="00A01B3E" w:rsidRDefault="00B31BC6" w:rsidP="00B31BC6">
      <w:pPr>
        <w:spacing w:after="0"/>
        <w:jc w:val="both"/>
        <w:rPr>
          <w:rFonts w:ascii="Arial" w:hAnsi="Arial" w:cs="Arial"/>
          <w:szCs w:val="20"/>
        </w:rPr>
      </w:pPr>
      <w:r w:rsidRPr="00A01B3E">
        <w:rPr>
          <w:rFonts w:ascii="Arial" w:hAnsi="Arial" w:cs="Arial"/>
          <w:szCs w:val="20"/>
        </w:rPr>
        <w:t xml:space="preserve">We understand and agree that this proposal is not a contract and does not obligate the </w:t>
      </w:r>
      <w:r w:rsidR="00DD1C1F">
        <w:rPr>
          <w:rFonts w:ascii="Arial" w:hAnsi="Arial" w:cs="Arial"/>
          <w:sz w:val="24"/>
        </w:rPr>
        <w:t xml:space="preserve">Lamar County </w:t>
      </w:r>
      <w:r w:rsidRPr="00A01B3E">
        <w:rPr>
          <w:rFonts w:ascii="Arial" w:hAnsi="Arial" w:cs="Arial"/>
          <w:szCs w:val="20"/>
        </w:rPr>
        <w:t>to pay for costs incurred in the preparation of this proposal or costs incurred prior to the execution of a written contract or prior to the receipt of funds designated for this program from the funding agency.</w:t>
      </w:r>
    </w:p>
    <w:p w14:paraId="0D9CCD39" w14:textId="77777777" w:rsidR="00B31BC6" w:rsidRPr="003F4EF9" w:rsidRDefault="00B31BC6" w:rsidP="00B31BC6">
      <w:pPr>
        <w:spacing w:after="0"/>
        <w:jc w:val="both"/>
        <w:rPr>
          <w:rFonts w:ascii="Arial" w:hAnsi="Arial" w:cs="Arial"/>
          <w:sz w:val="16"/>
          <w:szCs w:val="14"/>
        </w:rPr>
      </w:pPr>
    </w:p>
    <w:p w14:paraId="5379BB27" w14:textId="70BE333B" w:rsidR="00B31BC6" w:rsidRPr="00A01B3E" w:rsidRDefault="00B31BC6" w:rsidP="00B31BC6">
      <w:pPr>
        <w:spacing w:after="0"/>
        <w:jc w:val="both"/>
        <w:rPr>
          <w:rFonts w:ascii="Arial" w:hAnsi="Arial" w:cs="Arial"/>
          <w:szCs w:val="20"/>
        </w:rPr>
      </w:pPr>
      <w:r w:rsidRPr="00A01B3E">
        <w:rPr>
          <w:rFonts w:ascii="Arial" w:hAnsi="Arial" w:cs="Arial"/>
          <w:szCs w:val="20"/>
        </w:rPr>
        <w:t xml:space="preserve">We understand and agree that the contract provisions may vary from the provisions set forth in this request, when deemed necessary by </w:t>
      </w:r>
      <w:r w:rsidR="00DD1C1F">
        <w:rPr>
          <w:rFonts w:ascii="Arial" w:hAnsi="Arial" w:cs="Arial"/>
          <w:sz w:val="24"/>
        </w:rPr>
        <w:t>Lamar County</w:t>
      </w:r>
      <w:r w:rsidRPr="00A01B3E">
        <w:rPr>
          <w:rFonts w:ascii="Arial" w:hAnsi="Arial" w:cs="Arial"/>
          <w:szCs w:val="20"/>
        </w:rPr>
        <w:t>. However, we agree to abide by the contract provisions contained in the proposed contract.</w:t>
      </w:r>
    </w:p>
    <w:p w14:paraId="000DB0E5" w14:textId="77777777" w:rsidR="00B31BC6" w:rsidRPr="003F4EF9" w:rsidRDefault="00B31BC6" w:rsidP="00B31BC6">
      <w:pPr>
        <w:spacing w:after="0"/>
        <w:jc w:val="both"/>
        <w:rPr>
          <w:rFonts w:ascii="Arial" w:hAnsi="Arial" w:cs="Arial"/>
          <w:sz w:val="16"/>
          <w:szCs w:val="14"/>
        </w:rPr>
      </w:pPr>
    </w:p>
    <w:p w14:paraId="2847FFFC" w14:textId="2B1B8612" w:rsidR="00B31BC6" w:rsidRPr="00A01B3E" w:rsidRDefault="00B31BC6" w:rsidP="00B31BC6">
      <w:pPr>
        <w:spacing w:after="0"/>
        <w:jc w:val="both"/>
        <w:rPr>
          <w:rFonts w:ascii="Arial" w:hAnsi="Arial" w:cs="Arial"/>
          <w:szCs w:val="20"/>
        </w:rPr>
      </w:pPr>
      <w:r w:rsidRPr="00A01B3E">
        <w:rPr>
          <w:rFonts w:ascii="Arial" w:hAnsi="Arial" w:cs="Arial"/>
          <w:szCs w:val="20"/>
        </w:rPr>
        <w:t xml:space="preserve">We understand and agree that we may be subject to an on-site review and must be able and willing to provide documentation of information in the proposal at the request of the </w:t>
      </w:r>
      <w:r w:rsidR="00DD1C1F">
        <w:rPr>
          <w:rFonts w:ascii="Arial" w:hAnsi="Arial" w:cs="Arial"/>
          <w:sz w:val="24"/>
        </w:rPr>
        <w:t>Lamar County</w:t>
      </w:r>
      <w:r w:rsidRPr="00A01B3E">
        <w:rPr>
          <w:rFonts w:ascii="Arial" w:hAnsi="Arial" w:cs="Arial"/>
          <w:szCs w:val="20"/>
        </w:rPr>
        <w:t xml:space="preserve"> prior to execution of a contract.</w:t>
      </w:r>
    </w:p>
    <w:p w14:paraId="6D342244" w14:textId="77777777" w:rsidR="00B31BC6" w:rsidRPr="003F4EF9" w:rsidRDefault="00B31BC6" w:rsidP="00B31BC6">
      <w:pPr>
        <w:spacing w:after="0"/>
        <w:jc w:val="both"/>
        <w:rPr>
          <w:rFonts w:ascii="Arial" w:hAnsi="Arial" w:cs="Arial"/>
          <w:sz w:val="16"/>
          <w:szCs w:val="14"/>
        </w:rPr>
      </w:pPr>
    </w:p>
    <w:p w14:paraId="04136944" w14:textId="612DA2C4" w:rsidR="00B31BC6" w:rsidRPr="00A01B3E" w:rsidRDefault="00B31BC6" w:rsidP="00B31BC6">
      <w:pPr>
        <w:spacing w:after="0"/>
        <w:jc w:val="both"/>
        <w:rPr>
          <w:rFonts w:ascii="Arial" w:hAnsi="Arial" w:cs="Arial"/>
          <w:szCs w:val="20"/>
        </w:rPr>
      </w:pPr>
      <w:r w:rsidRPr="00A01B3E">
        <w:rPr>
          <w:rFonts w:ascii="Arial" w:hAnsi="Arial" w:cs="Arial"/>
          <w:szCs w:val="20"/>
        </w:rPr>
        <w:t xml:space="preserve">We understand and agree that </w:t>
      </w:r>
      <w:r w:rsidR="00DD1C1F">
        <w:rPr>
          <w:rFonts w:ascii="Arial" w:hAnsi="Arial" w:cs="Arial"/>
          <w:sz w:val="24"/>
        </w:rPr>
        <w:t xml:space="preserve">Lamar County </w:t>
      </w:r>
      <w:r w:rsidRPr="00A01B3E">
        <w:rPr>
          <w:rFonts w:ascii="Arial" w:hAnsi="Arial" w:cs="Arial"/>
          <w:szCs w:val="20"/>
        </w:rPr>
        <w:t>is not required to select the lowest cost proposal.</w:t>
      </w:r>
    </w:p>
    <w:p w14:paraId="77BA122B" w14:textId="77777777" w:rsidR="00B31BC6" w:rsidRPr="003F4EF9" w:rsidRDefault="00B31BC6" w:rsidP="00B31BC6">
      <w:pPr>
        <w:spacing w:after="0"/>
        <w:jc w:val="both"/>
        <w:rPr>
          <w:rFonts w:ascii="Arial" w:hAnsi="Arial" w:cs="Arial"/>
          <w:sz w:val="16"/>
          <w:szCs w:val="14"/>
        </w:rPr>
      </w:pPr>
    </w:p>
    <w:p w14:paraId="3857EBDD" w14:textId="77777777" w:rsidR="00B31BC6" w:rsidRPr="00A01B3E" w:rsidRDefault="00B31BC6" w:rsidP="00B31BC6">
      <w:pPr>
        <w:spacing w:after="0"/>
        <w:jc w:val="both"/>
        <w:rPr>
          <w:rFonts w:ascii="Arial" w:hAnsi="Arial" w:cs="Arial"/>
          <w:szCs w:val="20"/>
        </w:rPr>
      </w:pPr>
      <w:r w:rsidRPr="00A01B3E">
        <w:rPr>
          <w:rFonts w:ascii="Arial" w:hAnsi="Arial" w:cs="Arial"/>
          <w:szCs w:val="20"/>
        </w:rPr>
        <w:t>We understand and agree that any material misrepresentation or deliberate omission of a fact in this proposal may be justification for rejection of the proposal.</w:t>
      </w:r>
    </w:p>
    <w:p w14:paraId="20005B06" w14:textId="77777777" w:rsidR="00B31BC6" w:rsidRPr="003F4EF9" w:rsidRDefault="00B31BC6" w:rsidP="00B31BC6">
      <w:pPr>
        <w:spacing w:after="0"/>
        <w:jc w:val="both"/>
        <w:rPr>
          <w:rFonts w:ascii="Arial" w:hAnsi="Arial" w:cs="Arial"/>
          <w:sz w:val="16"/>
          <w:szCs w:val="14"/>
        </w:rPr>
      </w:pPr>
    </w:p>
    <w:p w14:paraId="48B0B192" w14:textId="77777777" w:rsidR="00B31BC6" w:rsidRPr="00A01B3E" w:rsidRDefault="00B31BC6" w:rsidP="00B31BC6">
      <w:pPr>
        <w:spacing w:after="0"/>
        <w:jc w:val="both"/>
        <w:rPr>
          <w:rFonts w:ascii="Arial" w:hAnsi="Arial" w:cs="Arial"/>
          <w:szCs w:val="20"/>
        </w:rPr>
      </w:pPr>
      <w:r w:rsidRPr="00A01B3E">
        <w:rPr>
          <w:rFonts w:ascii="Arial" w:hAnsi="Arial" w:cs="Arial"/>
          <w:szCs w:val="20"/>
        </w:rPr>
        <w:t>We understand and agree to abide by all federal, state and local laws, policies and regulations governing these and those additional rules which may be promulgated, or as amended, subsequent to the execution of a contract.</w:t>
      </w:r>
    </w:p>
    <w:p w14:paraId="3D991750" w14:textId="1D0D4157" w:rsidR="009607B3" w:rsidRPr="00A01B3E" w:rsidRDefault="009607B3" w:rsidP="00B31BC6">
      <w:pPr>
        <w:spacing w:after="0"/>
        <w:jc w:val="both"/>
        <w:rPr>
          <w:rFonts w:ascii="Arial" w:hAnsi="Arial" w:cs="Arial"/>
          <w:szCs w:val="20"/>
        </w:rPr>
      </w:pPr>
      <w:r w:rsidRPr="00A01B3E">
        <w:rPr>
          <w:rFonts w:ascii="Arial" w:hAnsi="Arial" w:cs="Arial"/>
          <w:szCs w:val="20"/>
        </w:rPr>
        <w:tab/>
      </w:r>
      <w:r w:rsidR="00755B60">
        <w:rPr>
          <w:rFonts w:ascii="Arial" w:hAnsi="Arial" w:cs="Arial"/>
          <w:szCs w:val="20"/>
        </w:rPr>
        <w:t xml:space="preserve">      </w:t>
      </w:r>
    </w:p>
    <w:p w14:paraId="352039C5" w14:textId="77777777" w:rsidR="009607B3" w:rsidRPr="00A01B3E" w:rsidRDefault="009607B3" w:rsidP="00D46FD4">
      <w:pPr>
        <w:pStyle w:val="ListParagraph"/>
        <w:numPr>
          <w:ilvl w:val="1"/>
          <w:numId w:val="3"/>
        </w:numPr>
        <w:spacing w:after="0"/>
        <w:jc w:val="both"/>
        <w:rPr>
          <w:rFonts w:ascii="Arial" w:hAnsi="Arial" w:cs="Arial"/>
          <w:szCs w:val="20"/>
        </w:rPr>
      </w:pPr>
      <w:r w:rsidRPr="00A01B3E">
        <w:rPr>
          <w:rFonts w:ascii="Arial" w:hAnsi="Arial" w:cs="Arial"/>
          <w:szCs w:val="20"/>
        </w:rPr>
        <w:t xml:space="preserve">Clean Air Act (42 U.S.C. § 7401-7671q) </w:t>
      </w:r>
    </w:p>
    <w:p w14:paraId="30550F03" w14:textId="77777777" w:rsidR="009607B3" w:rsidRPr="00A01B3E" w:rsidRDefault="009607B3" w:rsidP="00D46FD4">
      <w:pPr>
        <w:pStyle w:val="ListParagraph"/>
        <w:numPr>
          <w:ilvl w:val="1"/>
          <w:numId w:val="3"/>
        </w:numPr>
        <w:spacing w:after="0"/>
        <w:jc w:val="both"/>
        <w:rPr>
          <w:rFonts w:ascii="Arial" w:hAnsi="Arial" w:cs="Arial"/>
          <w:szCs w:val="20"/>
        </w:rPr>
      </w:pPr>
      <w:r w:rsidRPr="00A01B3E">
        <w:rPr>
          <w:rFonts w:ascii="Arial" w:hAnsi="Arial" w:cs="Arial"/>
          <w:szCs w:val="20"/>
        </w:rPr>
        <w:t>Federal Water Pollution Control Act as amended (33 U.S.C. § 1251-1387)</w:t>
      </w:r>
    </w:p>
    <w:p w14:paraId="4A2DB4C4" w14:textId="77777777" w:rsidR="009607B3" w:rsidRPr="00A01B3E" w:rsidRDefault="009607B3" w:rsidP="00D46FD4">
      <w:pPr>
        <w:pStyle w:val="ListParagraph"/>
        <w:numPr>
          <w:ilvl w:val="1"/>
          <w:numId w:val="3"/>
        </w:numPr>
        <w:spacing w:after="0"/>
        <w:jc w:val="both"/>
        <w:rPr>
          <w:rFonts w:ascii="Arial" w:hAnsi="Arial" w:cs="Arial"/>
          <w:szCs w:val="20"/>
        </w:rPr>
      </w:pPr>
      <w:r w:rsidRPr="00A01B3E">
        <w:rPr>
          <w:rFonts w:ascii="Arial" w:hAnsi="Arial" w:cs="Arial"/>
          <w:szCs w:val="20"/>
        </w:rPr>
        <w:t>Executive Orders 12549 and 12689 that requires “a contract award</w:t>
      </w:r>
    </w:p>
    <w:p w14:paraId="567C9267" w14:textId="5CDF892C" w:rsidR="00B31BC6" w:rsidRDefault="009607B3" w:rsidP="00861F72">
      <w:pPr>
        <w:pStyle w:val="ListParagraph"/>
        <w:spacing w:after="0"/>
        <w:ind w:left="1440"/>
        <w:jc w:val="both"/>
        <w:rPr>
          <w:rFonts w:ascii="Arial" w:hAnsi="Arial" w:cs="Arial"/>
          <w:szCs w:val="20"/>
        </w:rPr>
      </w:pPr>
      <w:r w:rsidRPr="00A01B3E">
        <w:rPr>
          <w:rFonts w:ascii="Arial" w:hAnsi="Arial" w:cs="Arial"/>
          <w:szCs w:val="20"/>
        </w:rPr>
        <w:t xml:space="preserve">(see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w:t>
      </w:r>
    </w:p>
    <w:p w14:paraId="48B82E8E" w14:textId="4C59F92C" w:rsidR="00755B60" w:rsidRDefault="00755B60" w:rsidP="00755B60">
      <w:pPr>
        <w:pStyle w:val="ListParagraph"/>
        <w:numPr>
          <w:ilvl w:val="1"/>
          <w:numId w:val="3"/>
        </w:numPr>
        <w:spacing w:after="0"/>
        <w:jc w:val="both"/>
        <w:rPr>
          <w:rFonts w:ascii="Arial" w:hAnsi="Arial" w:cs="Arial"/>
          <w:szCs w:val="20"/>
        </w:rPr>
      </w:pPr>
      <w:r w:rsidRPr="00755B60">
        <w:rPr>
          <w:rFonts w:ascii="Arial" w:hAnsi="Arial" w:cs="Arial"/>
          <w:szCs w:val="20"/>
        </w:rPr>
        <w:t xml:space="preserve">Effective January 1, 2016 all contracts executed by Commissioners Court, regardless of the dollar amount, will require completion of Form 1295 “Certificate of Interested Parties”, per the new Government Code Statue §2252.908. All firms submitting a response to a formal Bid, RFP, RFQ or any contracts, contract amendments, renewals or change orders are required to complete the Form 1295 online </w:t>
      </w:r>
      <w:hyperlink r:id="rId17" w:history="1">
        <w:r w:rsidRPr="00B90BBD">
          <w:rPr>
            <w:rStyle w:val="Hyperlink"/>
            <w:rFonts w:ascii="Arial" w:hAnsi="Arial" w:cs="Arial"/>
            <w:szCs w:val="20"/>
          </w:rPr>
          <w:t>https://www.ethics.state.tx.us/File/</w:t>
        </w:r>
      </w:hyperlink>
      <w:r>
        <w:rPr>
          <w:rFonts w:ascii="Arial" w:hAnsi="Arial" w:cs="Arial"/>
          <w:szCs w:val="20"/>
        </w:rPr>
        <w:t xml:space="preserve"> </w:t>
      </w:r>
      <w:r w:rsidRPr="00755B60">
        <w:rPr>
          <w:rFonts w:ascii="Arial" w:hAnsi="Arial" w:cs="Arial"/>
          <w:szCs w:val="20"/>
        </w:rPr>
        <w:t>Highest evaluated vendor(s) will be required to provide the Form 1295 within three(3) calendar days from notification; however, if your company is publicly traded you are not required to complete this form.</w:t>
      </w:r>
    </w:p>
    <w:p w14:paraId="32B8DA76" w14:textId="6763FC0E" w:rsidR="00755B60" w:rsidRDefault="00755B60" w:rsidP="00755B60">
      <w:pPr>
        <w:pStyle w:val="ListParagraph"/>
        <w:numPr>
          <w:ilvl w:val="1"/>
          <w:numId w:val="3"/>
        </w:numPr>
        <w:spacing w:after="0"/>
        <w:jc w:val="both"/>
        <w:rPr>
          <w:rFonts w:ascii="Arial" w:hAnsi="Arial" w:cs="Arial"/>
          <w:szCs w:val="20"/>
        </w:rPr>
      </w:pPr>
      <w:r w:rsidRPr="00755B60">
        <w:rPr>
          <w:rFonts w:ascii="Arial" w:hAnsi="Arial" w:cs="Arial"/>
          <w:szCs w:val="20"/>
        </w:rPr>
        <w:t>STATE LAW REQUIREMENTS FOR CONTRACTS: The contents of this section are required by Texas Law and are included by County regardless of content. 26.1 Agreement to Not Boycott Israel Chapter 2271 Texas Government Code: Contractor verifies that if Contractor employs ten (10) or more full-time employees and this Agreement has a value of $100,000 or more, Contractor does not boycott Israel and will not boycott Israel during the term of this Agreement.</w:t>
      </w:r>
    </w:p>
    <w:p w14:paraId="01C99269" w14:textId="73ACC085" w:rsidR="00755B60" w:rsidRPr="00755B60" w:rsidRDefault="00755B60" w:rsidP="00755B60">
      <w:pPr>
        <w:pStyle w:val="ListParagraph"/>
        <w:numPr>
          <w:ilvl w:val="1"/>
          <w:numId w:val="3"/>
        </w:numPr>
        <w:spacing w:after="0"/>
        <w:jc w:val="both"/>
        <w:rPr>
          <w:rFonts w:ascii="Arial" w:hAnsi="Arial" w:cs="Arial"/>
          <w:szCs w:val="20"/>
        </w:rPr>
      </w:pPr>
      <w:r w:rsidRPr="00755B60">
        <w:rPr>
          <w:rFonts w:ascii="Arial" w:hAnsi="Arial" w:cs="Arial"/>
          <w:szCs w:val="20"/>
        </w:rPr>
        <w:lastRenderedPageBreak/>
        <w:t xml:space="preserve">HUMAN TRAFFICKING: By acceptance of this contract, Contractor acknowledges that </w:t>
      </w:r>
      <w:r w:rsidR="00C91CB1">
        <w:rPr>
          <w:rFonts w:ascii="Arial" w:hAnsi="Arial" w:cs="Arial"/>
          <w:szCs w:val="20"/>
        </w:rPr>
        <w:t>Lamar</w:t>
      </w:r>
      <w:r w:rsidRPr="00755B60">
        <w:rPr>
          <w:rFonts w:ascii="Arial" w:hAnsi="Arial" w:cs="Arial"/>
          <w:szCs w:val="20"/>
        </w:rPr>
        <w:t xml:space="preserve"> County is opposed to human trafficking and that no County funds will be used in support of services or activities that violate human trafficking laws.</w:t>
      </w:r>
    </w:p>
    <w:p w14:paraId="75972398" w14:textId="77777777" w:rsidR="00755B60" w:rsidRPr="00A01B3E" w:rsidRDefault="00755B60" w:rsidP="00861F72">
      <w:pPr>
        <w:pStyle w:val="ListParagraph"/>
        <w:spacing w:after="0"/>
        <w:ind w:left="1440"/>
        <w:jc w:val="both"/>
        <w:rPr>
          <w:rFonts w:ascii="Arial" w:hAnsi="Arial" w:cs="Arial"/>
          <w:szCs w:val="20"/>
        </w:rPr>
      </w:pPr>
    </w:p>
    <w:p w14:paraId="04095309" w14:textId="77777777" w:rsidR="00D46FD4" w:rsidRPr="003F4EF9" w:rsidRDefault="00D46FD4" w:rsidP="00D46FD4">
      <w:pPr>
        <w:pStyle w:val="ListParagraph"/>
        <w:spacing w:after="0"/>
        <w:ind w:left="1440"/>
        <w:jc w:val="both"/>
        <w:rPr>
          <w:rFonts w:ascii="Arial" w:hAnsi="Arial" w:cs="Arial"/>
          <w:sz w:val="16"/>
          <w:szCs w:val="14"/>
        </w:rPr>
      </w:pPr>
    </w:p>
    <w:p w14:paraId="74C33D09" w14:textId="3669637F" w:rsidR="00B31BC6" w:rsidRDefault="00B31BC6" w:rsidP="00B31BC6">
      <w:pPr>
        <w:spacing w:after="0"/>
        <w:jc w:val="both"/>
        <w:rPr>
          <w:rFonts w:ascii="Arial" w:hAnsi="Arial" w:cs="Arial"/>
          <w:color w:val="FF0000"/>
          <w:szCs w:val="20"/>
        </w:rPr>
      </w:pPr>
      <w:r w:rsidRPr="00DD1C1F">
        <w:rPr>
          <w:rFonts w:ascii="Arial" w:hAnsi="Arial" w:cs="Arial"/>
          <w:color w:val="FF0000"/>
          <w:szCs w:val="20"/>
        </w:rPr>
        <w:t xml:space="preserve">We understand and agree that we may be subject to a monitoring review or audit by the </w:t>
      </w:r>
      <w:r w:rsidR="001F09B6" w:rsidRPr="00DD1C1F">
        <w:rPr>
          <w:rFonts w:ascii="Arial" w:hAnsi="Arial" w:cs="Arial"/>
          <w:color w:val="FF0000"/>
          <w:szCs w:val="20"/>
        </w:rPr>
        <w:t>Texas Office of the Governor</w:t>
      </w:r>
      <w:r w:rsidR="00861F72" w:rsidRPr="00DD1C1F">
        <w:rPr>
          <w:rFonts w:ascii="Arial" w:hAnsi="Arial" w:cs="Arial"/>
          <w:color w:val="FF0000"/>
          <w:szCs w:val="20"/>
        </w:rPr>
        <w:t xml:space="preserve"> Public Safety Office</w:t>
      </w:r>
      <w:r w:rsidRPr="00DD1C1F">
        <w:rPr>
          <w:rFonts w:ascii="Arial" w:hAnsi="Arial" w:cs="Arial"/>
          <w:color w:val="FF0000"/>
          <w:szCs w:val="20"/>
        </w:rPr>
        <w:t>,</w:t>
      </w:r>
      <w:r w:rsidR="001F09B6" w:rsidRPr="00DD1C1F">
        <w:rPr>
          <w:rFonts w:ascii="Arial" w:hAnsi="Arial" w:cs="Arial"/>
          <w:color w:val="FF0000"/>
          <w:szCs w:val="20"/>
        </w:rPr>
        <w:t xml:space="preserve"> U.S. Department of Homeland Security</w:t>
      </w:r>
      <w:r w:rsidR="00CA04CC">
        <w:rPr>
          <w:rFonts w:ascii="Arial" w:hAnsi="Arial" w:cs="Arial"/>
          <w:color w:val="FF0000"/>
          <w:szCs w:val="20"/>
        </w:rPr>
        <w:t xml:space="preserve">, </w:t>
      </w:r>
      <w:r w:rsidR="00281854">
        <w:rPr>
          <w:rFonts w:ascii="Arial" w:hAnsi="Arial" w:cs="Arial"/>
          <w:color w:val="FF0000"/>
          <w:szCs w:val="20"/>
        </w:rPr>
        <w:t>Ark-</w:t>
      </w:r>
      <w:r w:rsidRPr="00DD1C1F">
        <w:rPr>
          <w:rFonts w:ascii="Arial" w:hAnsi="Arial" w:cs="Arial"/>
          <w:color w:val="FF0000"/>
          <w:szCs w:val="20"/>
        </w:rPr>
        <w:t>Tex Council of Governments</w:t>
      </w:r>
      <w:r w:rsidR="00281854">
        <w:rPr>
          <w:rFonts w:ascii="Arial" w:hAnsi="Arial" w:cs="Arial"/>
          <w:color w:val="FF0000"/>
          <w:szCs w:val="20"/>
        </w:rPr>
        <w:t>, and Lamar County</w:t>
      </w:r>
      <w:r w:rsidR="00CA04CC">
        <w:rPr>
          <w:rFonts w:ascii="Arial" w:hAnsi="Arial" w:cs="Arial"/>
          <w:color w:val="FF0000"/>
          <w:szCs w:val="20"/>
        </w:rPr>
        <w:t>.</w:t>
      </w:r>
    </w:p>
    <w:p w14:paraId="64E43E81" w14:textId="77777777" w:rsidR="00CA04CC" w:rsidRPr="00DD1C1F" w:rsidRDefault="00CA04CC" w:rsidP="00B31BC6">
      <w:pPr>
        <w:spacing w:after="0"/>
        <w:jc w:val="both"/>
        <w:rPr>
          <w:rFonts w:ascii="Arial" w:hAnsi="Arial" w:cs="Arial"/>
          <w:color w:val="FF0000"/>
          <w:szCs w:val="20"/>
        </w:rPr>
      </w:pPr>
    </w:p>
    <w:p w14:paraId="01096807" w14:textId="77777777" w:rsidR="00B31BC6" w:rsidRPr="003F4EF9" w:rsidRDefault="00B31BC6" w:rsidP="00B31BC6">
      <w:pPr>
        <w:spacing w:after="0"/>
        <w:jc w:val="both"/>
        <w:rPr>
          <w:rFonts w:ascii="Arial" w:hAnsi="Arial" w:cs="Arial"/>
          <w:sz w:val="16"/>
          <w:szCs w:val="14"/>
        </w:rPr>
      </w:pPr>
    </w:p>
    <w:p w14:paraId="60E87B6E" w14:textId="77777777" w:rsidR="00B31BC6" w:rsidRPr="00A01B3E" w:rsidRDefault="00B31BC6" w:rsidP="00B31BC6">
      <w:pPr>
        <w:spacing w:after="0"/>
        <w:jc w:val="both"/>
        <w:rPr>
          <w:rFonts w:ascii="Arial" w:hAnsi="Arial" w:cs="Arial"/>
          <w:szCs w:val="20"/>
        </w:rPr>
      </w:pPr>
      <w:r w:rsidRPr="00A01B3E">
        <w:rPr>
          <w:rFonts w:ascii="Arial" w:hAnsi="Arial" w:cs="Arial"/>
          <w:szCs w:val="20"/>
        </w:rPr>
        <w:t>We understand and agree to submit this proposal in a good faith effort to provide services to the benefit of economically disadvantaged individuals eligible for services under this proposal.</w:t>
      </w:r>
    </w:p>
    <w:p w14:paraId="51D40F37" w14:textId="77777777" w:rsidR="00B31BC6" w:rsidRPr="003F4EF9" w:rsidRDefault="00B31BC6" w:rsidP="00B31BC6">
      <w:pPr>
        <w:spacing w:after="0"/>
        <w:rPr>
          <w:rFonts w:ascii="Arial" w:hAnsi="Arial" w:cs="Arial"/>
          <w:sz w:val="16"/>
          <w:szCs w:val="14"/>
        </w:rPr>
      </w:pPr>
    </w:p>
    <w:p w14:paraId="4F5897A2" w14:textId="77777777" w:rsidR="00B31BC6" w:rsidRPr="00A01B3E" w:rsidRDefault="00B31BC6" w:rsidP="00B31BC6">
      <w:pPr>
        <w:spacing w:after="0"/>
        <w:rPr>
          <w:rFonts w:ascii="Arial" w:hAnsi="Arial" w:cs="Arial"/>
          <w:szCs w:val="20"/>
        </w:rPr>
      </w:pPr>
    </w:p>
    <w:p w14:paraId="14BDF5D9" w14:textId="77777777" w:rsidR="00B31BC6" w:rsidRPr="00A01B3E" w:rsidRDefault="00B31BC6" w:rsidP="00B31BC6">
      <w:pPr>
        <w:spacing w:after="0"/>
        <w:rPr>
          <w:rFonts w:ascii="Arial" w:hAnsi="Arial" w:cs="Arial"/>
          <w:szCs w:val="20"/>
        </w:rPr>
      </w:pPr>
      <w:r w:rsidRPr="00A01B3E">
        <w:rPr>
          <w:rFonts w:ascii="Arial" w:hAnsi="Arial" w:cs="Arial"/>
          <w:szCs w:val="20"/>
        </w:rPr>
        <w:t>Signature: ______________________________________</w:t>
      </w:r>
      <w:r w:rsidRPr="00A01B3E">
        <w:rPr>
          <w:rFonts w:ascii="Arial" w:hAnsi="Arial" w:cs="Arial"/>
          <w:szCs w:val="20"/>
        </w:rPr>
        <w:tab/>
        <w:t>Date: ________________</w:t>
      </w:r>
    </w:p>
    <w:p w14:paraId="568D510F" w14:textId="77777777" w:rsidR="00B31BC6" w:rsidRPr="00A01B3E" w:rsidRDefault="00B31BC6" w:rsidP="00B31BC6">
      <w:pPr>
        <w:spacing w:after="0"/>
        <w:rPr>
          <w:rFonts w:ascii="Arial" w:hAnsi="Arial" w:cs="Arial"/>
          <w:szCs w:val="20"/>
        </w:rPr>
      </w:pPr>
    </w:p>
    <w:p w14:paraId="066B9461" w14:textId="77777777" w:rsidR="00B31BC6" w:rsidRPr="00A01B3E" w:rsidRDefault="00B31BC6" w:rsidP="00B31BC6">
      <w:pPr>
        <w:spacing w:after="0"/>
        <w:rPr>
          <w:rFonts w:ascii="Arial" w:hAnsi="Arial" w:cs="Arial"/>
          <w:szCs w:val="20"/>
        </w:rPr>
      </w:pPr>
    </w:p>
    <w:p w14:paraId="6827FE3D" w14:textId="77777777" w:rsidR="00423548" w:rsidRDefault="00B31BC6" w:rsidP="003F4EF9">
      <w:pPr>
        <w:spacing w:after="0"/>
      </w:pPr>
      <w:r w:rsidRPr="00A01B3E">
        <w:rPr>
          <w:rFonts w:ascii="Arial" w:hAnsi="Arial" w:cs="Arial"/>
          <w:szCs w:val="20"/>
        </w:rPr>
        <w:t>Printed Name: ___________________________________</w:t>
      </w:r>
      <w:r w:rsidRPr="00A01B3E">
        <w:rPr>
          <w:rFonts w:ascii="Arial" w:hAnsi="Arial" w:cs="Arial"/>
          <w:szCs w:val="20"/>
        </w:rPr>
        <w:tab/>
        <w:t>Title: _________________</w:t>
      </w:r>
      <w:r w:rsidR="003F4EF9">
        <w:rPr>
          <w:rFonts w:ascii="Arial" w:hAnsi="Arial" w:cs="Arial"/>
          <w:szCs w:val="20"/>
        </w:rPr>
        <w:t xml:space="preserve"> </w:t>
      </w:r>
      <w:r w:rsidR="00423548">
        <w:tab/>
      </w:r>
      <w:r w:rsidR="00423548">
        <w:tab/>
      </w:r>
    </w:p>
    <w:p w14:paraId="6151626B" w14:textId="77777777" w:rsidR="0052631E" w:rsidRDefault="0052631E">
      <w:r>
        <w:br w:type="page"/>
      </w:r>
    </w:p>
    <w:p w14:paraId="0A39912B" w14:textId="77777777" w:rsidR="0052631E" w:rsidRPr="003F4EF9" w:rsidRDefault="0052631E" w:rsidP="0052631E">
      <w:pPr>
        <w:jc w:val="center"/>
        <w:rPr>
          <w:rFonts w:ascii="Arial" w:hAnsi="Arial" w:cs="Arial"/>
          <w:b/>
          <w:bCs/>
          <w:sz w:val="32"/>
          <w:szCs w:val="32"/>
        </w:rPr>
      </w:pPr>
      <w:r w:rsidRPr="003F4EF9">
        <w:rPr>
          <w:rFonts w:ascii="Arial" w:hAnsi="Arial" w:cs="Arial"/>
          <w:b/>
          <w:bCs/>
          <w:sz w:val="32"/>
          <w:szCs w:val="32"/>
        </w:rPr>
        <w:lastRenderedPageBreak/>
        <w:t xml:space="preserve">Prohibited Telecommunications and Video Surveillance Services and Equipment Certification </w:t>
      </w:r>
    </w:p>
    <w:p w14:paraId="5D82E07B" w14:textId="77777777" w:rsidR="0052631E" w:rsidRPr="003F4EF9" w:rsidRDefault="003F4EF9" w:rsidP="003F4EF9">
      <w:pPr>
        <w:jc w:val="center"/>
        <w:rPr>
          <w:rFonts w:ascii="Arial" w:hAnsi="Arial" w:cs="Arial"/>
        </w:rPr>
      </w:pPr>
      <w:r w:rsidRPr="003F4EF9">
        <w:rPr>
          <w:rFonts w:ascii="Arial" w:hAnsi="Arial" w:cs="Arial"/>
          <w:b/>
          <w:noProof/>
          <w:sz w:val="24"/>
        </w:rPr>
        <mc:AlternateContent>
          <mc:Choice Requires="wps">
            <w:drawing>
              <wp:anchor distT="0" distB="0" distL="114300" distR="114300" simplePos="0" relativeHeight="251669504" behindDoc="0" locked="0" layoutInCell="1" allowOverlap="1" wp14:anchorId="1C2E5527" wp14:editId="3885843F">
                <wp:simplePos x="0" y="0"/>
                <wp:positionH relativeFrom="column">
                  <wp:posOffset>0</wp:posOffset>
                </wp:positionH>
                <wp:positionV relativeFrom="paragraph">
                  <wp:posOffset>18415</wp:posOffset>
                </wp:positionV>
                <wp:extent cx="5972175" cy="19050"/>
                <wp:effectExtent l="19050" t="19050" r="28575" b="19050"/>
                <wp:wrapNone/>
                <wp:docPr id="7" name="Straight Connector 7"/>
                <wp:cNvGraphicFramePr/>
                <a:graphic xmlns:a="http://schemas.openxmlformats.org/drawingml/2006/main">
                  <a:graphicData uri="http://schemas.microsoft.com/office/word/2010/wordprocessingShape">
                    <wps:wsp>
                      <wps:cNvCnPr/>
                      <wps:spPr>
                        <a:xfrm flipV="1">
                          <a:off x="0" y="0"/>
                          <a:ext cx="5972175" cy="1905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4A8DBD1D"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0,1.45pt" to="470.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" strokecolor="windowText" strokeweight="3pt">
                <v:stroke joinstyle="miter"/>
              </v:line>
            </w:pict>
          </mc:Fallback>
        </mc:AlternateContent>
      </w:r>
    </w:p>
    <w:p w14:paraId="00EAC1ED" w14:textId="77777777" w:rsidR="0052631E" w:rsidRPr="003F4EF9" w:rsidRDefault="0052631E" w:rsidP="0052631E">
      <w:pPr>
        <w:rPr>
          <w:rFonts w:ascii="Arial" w:hAnsi="Arial" w:cs="Arial"/>
        </w:rPr>
      </w:pPr>
      <w:r w:rsidRPr="003F4EF9">
        <w:rPr>
          <w:rFonts w:ascii="Arial" w:hAnsi="Arial" w:cs="Arial"/>
        </w:rPr>
        <w:t xml:space="preserve">Agency Name: </w:t>
      </w:r>
      <w:r w:rsidR="00C24021" w:rsidRPr="003F4EF9">
        <w:rPr>
          <w:rFonts w:ascii="Arial" w:hAnsi="Arial" w:cs="Arial"/>
        </w:rPr>
        <w:t>________________________________________________________________</w:t>
      </w:r>
    </w:p>
    <w:p w14:paraId="491E6283" w14:textId="77777777" w:rsidR="0052631E" w:rsidRPr="003F4EF9" w:rsidRDefault="0052631E" w:rsidP="0052631E">
      <w:pPr>
        <w:rPr>
          <w:rFonts w:ascii="Arial" w:hAnsi="Arial" w:cs="Arial"/>
        </w:rPr>
      </w:pPr>
      <w:r w:rsidRPr="003F4EF9">
        <w:rPr>
          <w:rFonts w:ascii="Arial" w:hAnsi="Arial" w:cs="Arial"/>
        </w:rPr>
        <w:t>Name of Authorized Person:</w:t>
      </w:r>
      <w:r w:rsidR="00C24021" w:rsidRPr="003F4EF9">
        <w:rPr>
          <w:rFonts w:ascii="Arial" w:hAnsi="Arial" w:cs="Arial"/>
        </w:rPr>
        <w:t xml:space="preserve"> _____________________________________________________</w:t>
      </w:r>
    </w:p>
    <w:p w14:paraId="2DB60506" w14:textId="77777777" w:rsidR="0052631E" w:rsidRPr="003F4EF9" w:rsidRDefault="0052631E" w:rsidP="0052631E">
      <w:pPr>
        <w:rPr>
          <w:rFonts w:ascii="Arial" w:hAnsi="Arial" w:cs="Arial"/>
        </w:rPr>
      </w:pPr>
      <w:r w:rsidRPr="003F4EF9">
        <w:rPr>
          <w:rFonts w:ascii="Arial" w:hAnsi="Arial" w:cs="Arial"/>
        </w:rPr>
        <w:t>Title of Authorized Person:</w:t>
      </w:r>
      <w:r w:rsidR="00C24021" w:rsidRPr="003F4EF9">
        <w:rPr>
          <w:rFonts w:ascii="Arial" w:hAnsi="Arial" w:cs="Arial"/>
        </w:rPr>
        <w:t xml:space="preserve"> ______________________________________________________</w:t>
      </w:r>
    </w:p>
    <w:p w14:paraId="3AEB766B" w14:textId="77777777" w:rsidR="0052631E" w:rsidRPr="003F4EF9" w:rsidRDefault="0052631E" w:rsidP="0052631E">
      <w:pPr>
        <w:rPr>
          <w:rFonts w:ascii="Arial" w:hAnsi="Arial" w:cs="Arial"/>
        </w:rPr>
      </w:pPr>
    </w:p>
    <w:p w14:paraId="762ACC65" w14:textId="77777777" w:rsidR="0052631E" w:rsidRPr="003F4EF9" w:rsidRDefault="0052631E" w:rsidP="0052631E">
      <w:pPr>
        <w:rPr>
          <w:rFonts w:ascii="Arial" w:hAnsi="Arial" w:cs="Arial"/>
        </w:rPr>
      </w:pPr>
      <w:r w:rsidRPr="003F4EF9">
        <w:rPr>
          <w:rFonts w:ascii="Arial" w:hAnsi="Arial" w:cs="Arial"/>
        </w:rPr>
        <w:t>In my capacity as an authorized person for my agency, I hereby certify to the following:</w:t>
      </w:r>
    </w:p>
    <w:p w14:paraId="62F0439D" w14:textId="77777777" w:rsidR="00C24021" w:rsidRPr="003F4EF9" w:rsidRDefault="0052631E" w:rsidP="00C24021">
      <w:pPr>
        <w:spacing w:after="0"/>
        <w:rPr>
          <w:rFonts w:ascii="Arial" w:hAnsi="Arial" w:cs="Arial"/>
        </w:rPr>
      </w:pPr>
      <w:r w:rsidRPr="003F4EF9">
        <w:rPr>
          <w:rFonts w:ascii="Arial" w:hAnsi="Arial" w:cs="Arial"/>
        </w:rPr>
        <w:t>In order to comply with section 889(b)(1) of the John S. McCain National Defense Authorization Act for</w:t>
      </w:r>
      <w:r w:rsidR="003F4EF9">
        <w:rPr>
          <w:rFonts w:ascii="Arial" w:hAnsi="Arial" w:cs="Arial"/>
        </w:rPr>
        <w:t xml:space="preserve"> </w:t>
      </w:r>
      <w:r w:rsidRPr="003F4EF9">
        <w:rPr>
          <w:rFonts w:ascii="Arial" w:hAnsi="Arial" w:cs="Arial"/>
        </w:rPr>
        <w:t>Fiscal Year 2019 (FY 2019 NDAA), Pub. L. No. 115-232 (2018), my agency will not</w:t>
      </w:r>
      <w:r w:rsidR="00C24021" w:rsidRPr="003F4EF9">
        <w:rPr>
          <w:rFonts w:ascii="Arial" w:hAnsi="Arial" w:cs="Arial"/>
        </w:rPr>
        <w:t xml:space="preserve"> provide</w:t>
      </w:r>
      <w:r w:rsidRPr="003F4EF9">
        <w:rPr>
          <w:rFonts w:ascii="Arial" w:hAnsi="Arial" w:cs="Arial"/>
        </w:rPr>
        <w:t xml:space="preserve"> equipment, system, or service that uses </w:t>
      </w:r>
      <w:r w:rsidR="00C24021" w:rsidRPr="003F4EF9">
        <w:rPr>
          <w:rFonts w:ascii="Arial" w:hAnsi="Arial" w:cs="Arial"/>
        </w:rPr>
        <w:t xml:space="preserve">covered </w:t>
      </w:r>
      <w:r w:rsidRPr="003F4EF9">
        <w:rPr>
          <w:rFonts w:ascii="Arial" w:hAnsi="Arial" w:cs="Arial"/>
        </w:rPr>
        <w:t>telecommunications equipment or services as a substantial or essential component of any system, or as critical technology of any system</w:t>
      </w:r>
      <w:r w:rsidR="00C24021" w:rsidRPr="003F4EF9">
        <w:rPr>
          <w:rFonts w:ascii="Arial" w:hAnsi="Arial" w:cs="Arial"/>
        </w:rPr>
        <w:t>.</w:t>
      </w:r>
    </w:p>
    <w:p w14:paraId="365EC0DE" w14:textId="77777777" w:rsidR="00C24021" w:rsidRPr="003F4EF9" w:rsidRDefault="00C24021" w:rsidP="00C24021">
      <w:pPr>
        <w:spacing w:after="0"/>
        <w:rPr>
          <w:rFonts w:ascii="Arial" w:hAnsi="Arial" w:cs="Arial"/>
        </w:rPr>
      </w:pPr>
    </w:p>
    <w:p w14:paraId="6C19CE86" w14:textId="77777777" w:rsidR="0052631E" w:rsidRPr="003F4EF9" w:rsidRDefault="00C24021" w:rsidP="00C24021">
      <w:pPr>
        <w:spacing w:after="0"/>
        <w:rPr>
          <w:rFonts w:ascii="Arial" w:hAnsi="Arial" w:cs="Arial"/>
        </w:rPr>
      </w:pPr>
      <w:r w:rsidRPr="003F4EF9">
        <w:rPr>
          <w:rFonts w:ascii="Arial" w:hAnsi="Arial" w:cs="Arial"/>
        </w:rPr>
        <w:t>P</w:t>
      </w:r>
      <w:r w:rsidR="0052631E" w:rsidRPr="003F4EF9">
        <w:rPr>
          <w:rFonts w:ascii="Arial" w:hAnsi="Arial" w:cs="Arial"/>
        </w:rPr>
        <w:t>er section 889(f)(2)-(3) of the FY 2019 NDAA, covered equipment or services means:</w:t>
      </w:r>
    </w:p>
    <w:p w14:paraId="3514EEA1" w14:textId="77777777" w:rsidR="00C24021" w:rsidRPr="003F4EF9" w:rsidRDefault="00C24021" w:rsidP="00C24021">
      <w:pPr>
        <w:spacing w:after="0"/>
        <w:rPr>
          <w:rFonts w:ascii="Arial" w:hAnsi="Arial" w:cs="Arial"/>
        </w:rPr>
      </w:pPr>
    </w:p>
    <w:p w14:paraId="7F136B61" w14:textId="77777777" w:rsidR="0052631E" w:rsidRPr="003F4EF9" w:rsidRDefault="0052631E" w:rsidP="003F4EF9">
      <w:pPr>
        <w:spacing w:after="0"/>
        <w:ind w:left="1440" w:hanging="720"/>
        <w:rPr>
          <w:rFonts w:ascii="Arial" w:hAnsi="Arial" w:cs="Arial"/>
        </w:rPr>
      </w:pPr>
      <w:proofErr w:type="spellStart"/>
      <w:r w:rsidRPr="003F4EF9">
        <w:rPr>
          <w:rFonts w:ascii="Arial" w:hAnsi="Arial" w:cs="Arial"/>
        </w:rPr>
        <w:t>i</w:t>
      </w:r>
      <w:proofErr w:type="spellEnd"/>
      <w:r w:rsidRPr="003F4EF9">
        <w:rPr>
          <w:rFonts w:ascii="Arial" w:hAnsi="Arial" w:cs="Arial"/>
        </w:rPr>
        <w:t xml:space="preserve">. </w:t>
      </w:r>
      <w:r w:rsidR="00C24021" w:rsidRPr="003F4EF9">
        <w:rPr>
          <w:rFonts w:ascii="Arial" w:hAnsi="Arial" w:cs="Arial"/>
        </w:rPr>
        <w:tab/>
      </w:r>
      <w:r w:rsidRPr="003F4EF9">
        <w:rPr>
          <w:rFonts w:ascii="Arial" w:hAnsi="Arial" w:cs="Arial"/>
        </w:rPr>
        <w:t>Telecommunications equipment produced by Huawei Technologies Company or ZTE</w:t>
      </w:r>
      <w:r w:rsidR="003F4EF9">
        <w:rPr>
          <w:rFonts w:ascii="Arial" w:hAnsi="Arial" w:cs="Arial"/>
        </w:rPr>
        <w:t xml:space="preserve"> </w:t>
      </w:r>
      <w:r w:rsidRPr="003F4EF9">
        <w:rPr>
          <w:rFonts w:ascii="Arial" w:hAnsi="Arial" w:cs="Arial"/>
        </w:rPr>
        <w:t>Corporation (or any subsidiary or affiliate of such entities);</w:t>
      </w:r>
    </w:p>
    <w:p w14:paraId="270B60BA" w14:textId="77777777" w:rsidR="00C24021" w:rsidRPr="003F4EF9" w:rsidRDefault="00C24021" w:rsidP="00C24021">
      <w:pPr>
        <w:spacing w:after="0"/>
        <w:ind w:left="720" w:firstLine="720"/>
        <w:rPr>
          <w:rFonts w:ascii="Arial" w:hAnsi="Arial" w:cs="Arial"/>
        </w:rPr>
      </w:pPr>
    </w:p>
    <w:p w14:paraId="7A8A760A" w14:textId="77777777" w:rsidR="0052631E" w:rsidRPr="003F4EF9" w:rsidRDefault="0052631E" w:rsidP="00C24021">
      <w:pPr>
        <w:spacing w:after="0"/>
        <w:ind w:left="1440" w:hanging="720"/>
        <w:rPr>
          <w:rFonts w:ascii="Arial" w:hAnsi="Arial" w:cs="Arial"/>
        </w:rPr>
      </w:pPr>
      <w:r w:rsidRPr="003F4EF9">
        <w:rPr>
          <w:rFonts w:ascii="Arial" w:hAnsi="Arial" w:cs="Arial"/>
        </w:rPr>
        <w:t xml:space="preserve">ii. </w:t>
      </w:r>
      <w:r w:rsidR="00C24021" w:rsidRPr="003F4EF9">
        <w:rPr>
          <w:rFonts w:ascii="Arial" w:hAnsi="Arial" w:cs="Arial"/>
        </w:rPr>
        <w:tab/>
      </w:r>
      <w:r w:rsidRPr="003F4EF9">
        <w:rPr>
          <w:rFonts w:ascii="Arial" w:hAnsi="Arial" w:cs="Arial"/>
        </w:rPr>
        <w:t>For the purpose of public safety, security of Government facilities, physical security surveillance of</w:t>
      </w:r>
      <w:r w:rsidR="00C24021" w:rsidRPr="003F4EF9">
        <w:rPr>
          <w:rFonts w:ascii="Arial" w:hAnsi="Arial" w:cs="Arial"/>
        </w:rPr>
        <w:t xml:space="preserve"> </w:t>
      </w:r>
      <w:r w:rsidRPr="003F4EF9">
        <w:rPr>
          <w:rFonts w:ascii="Arial" w:hAnsi="Arial" w:cs="Arial"/>
        </w:rPr>
        <w:t>critical infrastructure, and other national security purposes, video surveillance and</w:t>
      </w:r>
      <w:r w:rsidR="00C24021" w:rsidRPr="003F4EF9">
        <w:rPr>
          <w:rFonts w:ascii="Arial" w:hAnsi="Arial" w:cs="Arial"/>
        </w:rPr>
        <w:t xml:space="preserve"> </w:t>
      </w:r>
      <w:r w:rsidRPr="003F4EF9">
        <w:rPr>
          <w:rFonts w:ascii="Arial" w:hAnsi="Arial" w:cs="Arial"/>
        </w:rPr>
        <w:t>telecommunications equipment produced by Hytera Communications Corporation, Hangzhou</w:t>
      </w:r>
      <w:r w:rsidR="00C24021" w:rsidRPr="003F4EF9">
        <w:rPr>
          <w:rFonts w:ascii="Arial" w:hAnsi="Arial" w:cs="Arial"/>
        </w:rPr>
        <w:t xml:space="preserve"> </w:t>
      </w:r>
      <w:r w:rsidRPr="003F4EF9">
        <w:rPr>
          <w:rFonts w:ascii="Arial" w:hAnsi="Arial" w:cs="Arial"/>
        </w:rPr>
        <w:t>Hikvision Digital Technology Company, or Dahua Technology Company (or any subsidiary or</w:t>
      </w:r>
      <w:r w:rsidR="00C24021" w:rsidRPr="003F4EF9">
        <w:rPr>
          <w:rFonts w:ascii="Arial" w:hAnsi="Arial" w:cs="Arial"/>
        </w:rPr>
        <w:t xml:space="preserve"> </w:t>
      </w:r>
      <w:r w:rsidRPr="003F4EF9">
        <w:rPr>
          <w:rFonts w:ascii="Arial" w:hAnsi="Arial" w:cs="Arial"/>
        </w:rPr>
        <w:t>affiliate of such entities);</w:t>
      </w:r>
    </w:p>
    <w:p w14:paraId="2CDF5FDC" w14:textId="77777777" w:rsidR="00C24021" w:rsidRPr="003F4EF9" w:rsidRDefault="00C24021" w:rsidP="00C24021">
      <w:pPr>
        <w:spacing w:after="0"/>
        <w:ind w:left="1440" w:hanging="720"/>
        <w:rPr>
          <w:rFonts w:ascii="Arial" w:hAnsi="Arial" w:cs="Arial"/>
        </w:rPr>
      </w:pPr>
    </w:p>
    <w:p w14:paraId="106D4913" w14:textId="77777777" w:rsidR="0052631E" w:rsidRPr="003F4EF9" w:rsidRDefault="0052631E" w:rsidP="00C24021">
      <w:pPr>
        <w:spacing w:after="0"/>
        <w:ind w:left="1440" w:hanging="720"/>
        <w:rPr>
          <w:rFonts w:ascii="Arial" w:hAnsi="Arial" w:cs="Arial"/>
        </w:rPr>
      </w:pPr>
      <w:r w:rsidRPr="003F4EF9">
        <w:rPr>
          <w:rFonts w:ascii="Arial" w:hAnsi="Arial" w:cs="Arial"/>
        </w:rPr>
        <w:t xml:space="preserve">iii. </w:t>
      </w:r>
      <w:r w:rsidR="00C24021" w:rsidRPr="003F4EF9">
        <w:rPr>
          <w:rFonts w:ascii="Arial" w:hAnsi="Arial" w:cs="Arial"/>
        </w:rPr>
        <w:tab/>
      </w:r>
      <w:r w:rsidRPr="003F4EF9">
        <w:rPr>
          <w:rFonts w:ascii="Arial" w:hAnsi="Arial" w:cs="Arial"/>
        </w:rPr>
        <w:t>Telecommunications or video surveillance services provided by such entities or using such</w:t>
      </w:r>
      <w:r w:rsidR="00C24021" w:rsidRPr="003F4EF9">
        <w:rPr>
          <w:rFonts w:ascii="Arial" w:hAnsi="Arial" w:cs="Arial"/>
        </w:rPr>
        <w:t xml:space="preserve"> </w:t>
      </w:r>
      <w:r w:rsidRPr="003F4EF9">
        <w:rPr>
          <w:rFonts w:ascii="Arial" w:hAnsi="Arial" w:cs="Arial"/>
        </w:rPr>
        <w:t>equipment; or</w:t>
      </w:r>
    </w:p>
    <w:p w14:paraId="4B9922B0" w14:textId="77777777" w:rsidR="00C24021" w:rsidRPr="003F4EF9" w:rsidRDefault="00C24021" w:rsidP="00C24021">
      <w:pPr>
        <w:spacing w:after="0"/>
        <w:ind w:left="1440" w:hanging="720"/>
        <w:rPr>
          <w:rFonts w:ascii="Arial" w:hAnsi="Arial" w:cs="Arial"/>
        </w:rPr>
      </w:pPr>
    </w:p>
    <w:p w14:paraId="4CD48A09" w14:textId="77777777" w:rsidR="0052631E" w:rsidRPr="003F4EF9" w:rsidRDefault="0052631E" w:rsidP="00C24021">
      <w:pPr>
        <w:spacing w:after="0"/>
        <w:ind w:left="1440" w:hanging="720"/>
        <w:rPr>
          <w:rFonts w:ascii="Arial" w:hAnsi="Arial" w:cs="Arial"/>
        </w:rPr>
      </w:pPr>
      <w:r w:rsidRPr="003F4EF9">
        <w:rPr>
          <w:rFonts w:ascii="Arial" w:hAnsi="Arial" w:cs="Arial"/>
        </w:rPr>
        <w:t xml:space="preserve">iv. </w:t>
      </w:r>
      <w:r w:rsidR="00C24021" w:rsidRPr="003F4EF9">
        <w:rPr>
          <w:rFonts w:ascii="Arial" w:hAnsi="Arial" w:cs="Arial"/>
        </w:rPr>
        <w:tab/>
      </w:r>
      <w:r w:rsidRPr="003F4EF9">
        <w:rPr>
          <w:rFonts w:ascii="Arial" w:hAnsi="Arial" w:cs="Arial"/>
        </w:rPr>
        <w:t>Telecommunications or video surveillance equipment or services produced or provided by an entity</w:t>
      </w:r>
      <w:r w:rsidR="00C24021" w:rsidRPr="003F4EF9">
        <w:rPr>
          <w:rFonts w:ascii="Arial" w:hAnsi="Arial" w:cs="Arial"/>
        </w:rPr>
        <w:t xml:space="preserve"> </w:t>
      </w:r>
      <w:r w:rsidRPr="003F4EF9">
        <w:rPr>
          <w:rFonts w:ascii="Arial" w:hAnsi="Arial" w:cs="Arial"/>
        </w:rPr>
        <w:t>that the Secretary of Defense, in consultation with the Director of National Intelligence or the</w:t>
      </w:r>
      <w:r w:rsidR="00C24021" w:rsidRPr="003F4EF9">
        <w:rPr>
          <w:rFonts w:ascii="Arial" w:hAnsi="Arial" w:cs="Arial"/>
        </w:rPr>
        <w:t xml:space="preserve"> </w:t>
      </w:r>
      <w:r w:rsidRPr="003F4EF9">
        <w:rPr>
          <w:rFonts w:ascii="Arial" w:hAnsi="Arial" w:cs="Arial"/>
        </w:rPr>
        <w:t>Director of the Federal Bureau of Investigation, reasonably believes to be an entity owned or</w:t>
      </w:r>
      <w:r w:rsidR="00C24021" w:rsidRPr="003F4EF9">
        <w:rPr>
          <w:rFonts w:ascii="Arial" w:hAnsi="Arial" w:cs="Arial"/>
        </w:rPr>
        <w:t xml:space="preserve"> </w:t>
      </w:r>
      <w:r w:rsidRPr="003F4EF9">
        <w:rPr>
          <w:rFonts w:ascii="Arial" w:hAnsi="Arial" w:cs="Arial"/>
        </w:rPr>
        <w:t>controlled by, or otherwise connected to, the People’s Republic of China.</w:t>
      </w:r>
    </w:p>
    <w:p w14:paraId="10C05BC8" w14:textId="77777777" w:rsidR="00C24021" w:rsidRPr="003F4EF9" w:rsidRDefault="00C24021" w:rsidP="0052631E">
      <w:pPr>
        <w:rPr>
          <w:rFonts w:ascii="Arial" w:hAnsi="Arial" w:cs="Arial"/>
        </w:rPr>
      </w:pPr>
    </w:p>
    <w:p w14:paraId="3E8DB956" w14:textId="77777777" w:rsidR="00A01B3E" w:rsidRPr="003F4EF9" w:rsidRDefault="00A01B3E" w:rsidP="0052631E">
      <w:pPr>
        <w:rPr>
          <w:rFonts w:ascii="Arial" w:hAnsi="Arial" w:cs="Arial"/>
        </w:rPr>
      </w:pPr>
    </w:p>
    <w:p w14:paraId="5E0BDC20" w14:textId="77777777" w:rsidR="00C24021" w:rsidRPr="003F4EF9" w:rsidRDefault="00C24021" w:rsidP="0052631E">
      <w:pPr>
        <w:rPr>
          <w:rFonts w:ascii="Arial" w:hAnsi="Arial" w:cs="Arial"/>
        </w:rPr>
      </w:pPr>
      <w:r w:rsidRPr="003F4EF9">
        <w:rPr>
          <w:rFonts w:ascii="Arial" w:hAnsi="Arial" w:cs="Arial"/>
          <w:sz w:val="24"/>
        </w:rPr>
        <w:t>Signature: _________________________________</w:t>
      </w:r>
      <w:r w:rsidRPr="003F4EF9">
        <w:rPr>
          <w:rFonts w:ascii="Arial" w:hAnsi="Arial" w:cs="Arial"/>
          <w:sz w:val="24"/>
        </w:rPr>
        <w:tab/>
      </w:r>
      <w:r w:rsidRPr="003F4EF9">
        <w:rPr>
          <w:rFonts w:ascii="Arial" w:hAnsi="Arial" w:cs="Arial"/>
          <w:sz w:val="24"/>
        </w:rPr>
        <w:tab/>
        <w:t>Date: ________________</w:t>
      </w:r>
    </w:p>
    <w:p w14:paraId="0808A732" w14:textId="77777777" w:rsidR="00F945B1" w:rsidRDefault="00F945B1" w:rsidP="00FB7F10"/>
    <w:sectPr w:rsidR="00F945B1" w:rsidSect="00C04694">
      <w:footerReference w:type="default" r:id="rId18"/>
      <w:pgSz w:w="12240" w:h="15840"/>
      <w:pgMar w:top="117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5A8AA" w14:textId="77777777" w:rsidR="009B600A" w:rsidRDefault="009B600A">
      <w:pPr>
        <w:spacing w:after="0" w:line="240" w:lineRule="auto"/>
      </w:pPr>
      <w:r>
        <w:separator/>
      </w:r>
    </w:p>
  </w:endnote>
  <w:endnote w:type="continuationSeparator" w:id="0">
    <w:p w14:paraId="74A78CF5" w14:textId="77777777" w:rsidR="009B600A" w:rsidRDefault="009B6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61424"/>
      <w:docPartObj>
        <w:docPartGallery w:val="Page Numbers (Bottom of Page)"/>
        <w:docPartUnique/>
      </w:docPartObj>
    </w:sdtPr>
    <w:sdtEndPr>
      <w:rPr>
        <w:noProof/>
      </w:rPr>
    </w:sdtEndPr>
    <w:sdtContent>
      <w:p w14:paraId="1AB8AFB2" w14:textId="77777777" w:rsidR="006252FA" w:rsidRDefault="00F85EC6">
        <w:pPr>
          <w:pStyle w:val="Footer"/>
          <w:jc w:val="center"/>
        </w:pPr>
        <w:r>
          <w:fldChar w:fldCharType="begin"/>
        </w:r>
        <w:r>
          <w:instrText xml:space="preserve"> PAGE   \* MERGEFORMAT </w:instrText>
        </w:r>
        <w:r>
          <w:fldChar w:fldCharType="separate"/>
        </w:r>
        <w:r w:rsidR="00A63F5D">
          <w:rPr>
            <w:noProof/>
          </w:rPr>
          <w:t>17</w:t>
        </w:r>
        <w:r>
          <w:rPr>
            <w:noProof/>
          </w:rPr>
          <w:fldChar w:fldCharType="end"/>
        </w:r>
      </w:p>
    </w:sdtContent>
  </w:sdt>
  <w:p w14:paraId="3A38EF2B" w14:textId="77777777" w:rsidR="006252FA" w:rsidRDefault="00625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EF2B3" w14:textId="77777777" w:rsidR="009B600A" w:rsidRDefault="009B600A">
      <w:pPr>
        <w:spacing w:after="0" w:line="240" w:lineRule="auto"/>
      </w:pPr>
      <w:r>
        <w:separator/>
      </w:r>
    </w:p>
  </w:footnote>
  <w:footnote w:type="continuationSeparator" w:id="0">
    <w:p w14:paraId="7FA50949" w14:textId="77777777" w:rsidR="009B600A" w:rsidRDefault="009B6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5B1F"/>
    <w:multiLevelType w:val="hybridMultilevel"/>
    <w:tmpl w:val="0F720EC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1B013E4F"/>
    <w:multiLevelType w:val="hybridMultilevel"/>
    <w:tmpl w:val="6BF2877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34A6157"/>
    <w:multiLevelType w:val="hybridMultilevel"/>
    <w:tmpl w:val="3A1EEB4C"/>
    <w:lvl w:ilvl="0" w:tplc="7764D04C">
      <w:start w:val="1"/>
      <w:numFmt w:val="decimal"/>
      <w:lvlText w:val="%1."/>
      <w:lvlJc w:val="left"/>
      <w:pPr>
        <w:ind w:left="2160" w:hanging="360"/>
      </w:pPr>
      <w:rPr>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05E274D"/>
    <w:multiLevelType w:val="hybridMultilevel"/>
    <w:tmpl w:val="DF601AF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4" w15:restartNumberingAfterBreak="0">
    <w:nsid w:val="416C04A4"/>
    <w:multiLevelType w:val="hybridMultilevel"/>
    <w:tmpl w:val="2960A342"/>
    <w:lvl w:ilvl="0" w:tplc="7F6CD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401AE"/>
    <w:multiLevelType w:val="hybridMultilevel"/>
    <w:tmpl w:val="530A300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4C4821B6"/>
    <w:multiLevelType w:val="hybridMultilevel"/>
    <w:tmpl w:val="04F6B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60109C"/>
    <w:multiLevelType w:val="hybridMultilevel"/>
    <w:tmpl w:val="C77A2E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5CDE6C36"/>
    <w:multiLevelType w:val="hybridMultilevel"/>
    <w:tmpl w:val="EEE439B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2925186"/>
    <w:multiLevelType w:val="hybridMultilevel"/>
    <w:tmpl w:val="B70A921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77CC2C5E"/>
    <w:multiLevelType w:val="hybridMultilevel"/>
    <w:tmpl w:val="AC7811BC"/>
    <w:lvl w:ilvl="0" w:tplc="C450B0A2">
      <w:numFmt w:val="bullet"/>
      <w:lvlText w:val=""/>
      <w:lvlJc w:val="left"/>
      <w:pPr>
        <w:ind w:left="839" w:hanging="361"/>
      </w:pPr>
      <w:rPr>
        <w:rFonts w:ascii="Symbol" w:eastAsia="Symbol" w:hAnsi="Symbol" w:cs="Symbol" w:hint="default"/>
        <w:w w:val="100"/>
        <w:sz w:val="22"/>
        <w:szCs w:val="22"/>
        <w:lang w:val="en-US" w:eastAsia="en-US" w:bidi="en-US"/>
      </w:rPr>
    </w:lvl>
    <w:lvl w:ilvl="1" w:tplc="D9E81E2A">
      <w:numFmt w:val="bullet"/>
      <w:lvlText w:val="•"/>
      <w:lvlJc w:val="left"/>
      <w:pPr>
        <w:ind w:left="1559" w:hanging="721"/>
      </w:pPr>
      <w:rPr>
        <w:rFonts w:ascii="Calibri" w:eastAsia="Calibri" w:hAnsi="Calibri" w:cs="Calibri" w:hint="default"/>
        <w:w w:val="100"/>
        <w:sz w:val="22"/>
        <w:szCs w:val="22"/>
        <w:lang w:val="en-US" w:eastAsia="en-US" w:bidi="en-US"/>
      </w:rPr>
    </w:lvl>
    <w:lvl w:ilvl="2" w:tplc="82F8E188">
      <w:numFmt w:val="bullet"/>
      <w:lvlText w:val="•"/>
      <w:lvlJc w:val="left"/>
      <w:pPr>
        <w:ind w:left="2453" w:hanging="721"/>
      </w:pPr>
      <w:rPr>
        <w:rFonts w:hint="default"/>
        <w:lang w:val="en-US" w:eastAsia="en-US" w:bidi="en-US"/>
      </w:rPr>
    </w:lvl>
    <w:lvl w:ilvl="3" w:tplc="BB5AE3D8">
      <w:numFmt w:val="bullet"/>
      <w:lvlText w:val="•"/>
      <w:lvlJc w:val="left"/>
      <w:pPr>
        <w:ind w:left="3346" w:hanging="721"/>
      </w:pPr>
      <w:rPr>
        <w:rFonts w:hint="default"/>
        <w:lang w:val="en-US" w:eastAsia="en-US" w:bidi="en-US"/>
      </w:rPr>
    </w:lvl>
    <w:lvl w:ilvl="4" w:tplc="9B686C68">
      <w:numFmt w:val="bullet"/>
      <w:lvlText w:val="•"/>
      <w:lvlJc w:val="left"/>
      <w:pPr>
        <w:ind w:left="4240" w:hanging="721"/>
      </w:pPr>
      <w:rPr>
        <w:rFonts w:hint="default"/>
        <w:lang w:val="en-US" w:eastAsia="en-US" w:bidi="en-US"/>
      </w:rPr>
    </w:lvl>
    <w:lvl w:ilvl="5" w:tplc="6FC40FCC">
      <w:numFmt w:val="bullet"/>
      <w:lvlText w:val="•"/>
      <w:lvlJc w:val="left"/>
      <w:pPr>
        <w:ind w:left="5133" w:hanging="721"/>
      </w:pPr>
      <w:rPr>
        <w:rFonts w:hint="default"/>
        <w:lang w:val="en-US" w:eastAsia="en-US" w:bidi="en-US"/>
      </w:rPr>
    </w:lvl>
    <w:lvl w:ilvl="6" w:tplc="77CA0A64">
      <w:numFmt w:val="bullet"/>
      <w:lvlText w:val="•"/>
      <w:lvlJc w:val="left"/>
      <w:pPr>
        <w:ind w:left="6026" w:hanging="721"/>
      </w:pPr>
      <w:rPr>
        <w:rFonts w:hint="default"/>
        <w:lang w:val="en-US" w:eastAsia="en-US" w:bidi="en-US"/>
      </w:rPr>
    </w:lvl>
    <w:lvl w:ilvl="7" w:tplc="0CA20B7E">
      <w:numFmt w:val="bullet"/>
      <w:lvlText w:val="•"/>
      <w:lvlJc w:val="left"/>
      <w:pPr>
        <w:ind w:left="6920" w:hanging="721"/>
      </w:pPr>
      <w:rPr>
        <w:rFonts w:hint="default"/>
        <w:lang w:val="en-US" w:eastAsia="en-US" w:bidi="en-US"/>
      </w:rPr>
    </w:lvl>
    <w:lvl w:ilvl="8" w:tplc="5386C12A">
      <w:numFmt w:val="bullet"/>
      <w:lvlText w:val="•"/>
      <w:lvlJc w:val="left"/>
      <w:pPr>
        <w:ind w:left="7813" w:hanging="721"/>
      </w:pPr>
      <w:rPr>
        <w:rFonts w:hint="default"/>
        <w:lang w:val="en-US" w:eastAsia="en-US" w:bidi="en-US"/>
      </w:rPr>
    </w:lvl>
  </w:abstractNum>
  <w:abstractNum w:abstractNumId="11" w15:restartNumberingAfterBreak="0">
    <w:nsid w:val="78692FED"/>
    <w:multiLevelType w:val="hybridMultilevel"/>
    <w:tmpl w:val="5F96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214986">
    <w:abstractNumId w:val="1"/>
  </w:num>
  <w:num w:numId="2" w16cid:durableId="1100874822">
    <w:abstractNumId w:val="7"/>
  </w:num>
  <w:num w:numId="3" w16cid:durableId="1806661111">
    <w:abstractNumId w:val="11"/>
  </w:num>
  <w:num w:numId="4" w16cid:durableId="47194390">
    <w:abstractNumId w:val="2"/>
  </w:num>
  <w:num w:numId="5" w16cid:durableId="1836532959">
    <w:abstractNumId w:val="6"/>
  </w:num>
  <w:num w:numId="6" w16cid:durableId="1906332740">
    <w:abstractNumId w:val="8"/>
  </w:num>
  <w:num w:numId="7" w16cid:durableId="838615472">
    <w:abstractNumId w:val="10"/>
  </w:num>
  <w:num w:numId="8" w16cid:durableId="1658066893">
    <w:abstractNumId w:val="0"/>
  </w:num>
  <w:num w:numId="9" w16cid:durableId="288123737">
    <w:abstractNumId w:val="9"/>
  </w:num>
  <w:num w:numId="10" w16cid:durableId="716245920">
    <w:abstractNumId w:val="3"/>
  </w:num>
  <w:num w:numId="11" w16cid:durableId="1682467330">
    <w:abstractNumId w:val="5"/>
  </w:num>
  <w:num w:numId="12" w16cid:durableId="1558853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BC6"/>
    <w:rsid w:val="000122A2"/>
    <w:rsid w:val="0001601F"/>
    <w:rsid w:val="00034DFA"/>
    <w:rsid w:val="00047FF2"/>
    <w:rsid w:val="00061941"/>
    <w:rsid w:val="00096BDF"/>
    <w:rsid w:val="000A5118"/>
    <w:rsid w:val="000C4DAD"/>
    <w:rsid w:val="000D277D"/>
    <w:rsid w:val="00107044"/>
    <w:rsid w:val="0012095C"/>
    <w:rsid w:val="001225F2"/>
    <w:rsid w:val="00136D78"/>
    <w:rsid w:val="00153FB3"/>
    <w:rsid w:val="00165362"/>
    <w:rsid w:val="0016616F"/>
    <w:rsid w:val="001710E2"/>
    <w:rsid w:val="001A0172"/>
    <w:rsid w:val="001A60D1"/>
    <w:rsid w:val="001C1261"/>
    <w:rsid w:val="001D141E"/>
    <w:rsid w:val="001E3668"/>
    <w:rsid w:val="001F09B6"/>
    <w:rsid w:val="001F4ACF"/>
    <w:rsid w:val="001F58F3"/>
    <w:rsid w:val="00204C52"/>
    <w:rsid w:val="00207AA2"/>
    <w:rsid w:val="00222E7C"/>
    <w:rsid w:val="00246088"/>
    <w:rsid w:val="002525C1"/>
    <w:rsid w:val="00272BE2"/>
    <w:rsid w:val="00273C6E"/>
    <w:rsid w:val="00281854"/>
    <w:rsid w:val="002C5F32"/>
    <w:rsid w:val="002C68A6"/>
    <w:rsid w:val="002C6A85"/>
    <w:rsid w:val="002D4286"/>
    <w:rsid w:val="00313C28"/>
    <w:rsid w:val="00371929"/>
    <w:rsid w:val="0038051B"/>
    <w:rsid w:val="003B13E9"/>
    <w:rsid w:val="003D014A"/>
    <w:rsid w:val="003F4EF9"/>
    <w:rsid w:val="00402FCD"/>
    <w:rsid w:val="00406814"/>
    <w:rsid w:val="00423548"/>
    <w:rsid w:val="00425E72"/>
    <w:rsid w:val="0044434C"/>
    <w:rsid w:val="0045149D"/>
    <w:rsid w:val="00452F9E"/>
    <w:rsid w:val="00456017"/>
    <w:rsid w:val="00457A16"/>
    <w:rsid w:val="00461EE5"/>
    <w:rsid w:val="00464097"/>
    <w:rsid w:val="00491364"/>
    <w:rsid w:val="00492517"/>
    <w:rsid w:val="004F4809"/>
    <w:rsid w:val="0052631E"/>
    <w:rsid w:val="00527650"/>
    <w:rsid w:val="00531F2C"/>
    <w:rsid w:val="0054545A"/>
    <w:rsid w:val="0056287F"/>
    <w:rsid w:val="0056467E"/>
    <w:rsid w:val="005739F4"/>
    <w:rsid w:val="00581BDD"/>
    <w:rsid w:val="00584129"/>
    <w:rsid w:val="005A0124"/>
    <w:rsid w:val="005F3905"/>
    <w:rsid w:val="005F70D8"/>
    <w:rsid w:val="006252FA"/>
    <w:rsid w:val="006344A6"/>
    <w:rsid w:val="006476B9"/>
    <w:rsid w:val="00656847"/>
    <w:rsid w:val="006A5F9A"/>
    <w:rsid w:val="006D29E6"/>
    <w:rsid w:val="006D3245"/>
    <w:rsid w:val="006E4EB2"/>
    <w:rsid w:val="006F3FF4"/>
    <w:rsid w:val="00711B17"/>
    <w:rsid w:val="00755B60"/>
    <w:rsid w:val="00775C59"/>
    <w:rsid w:val="007921A8"/>
    <w:rsid w:val="007B666F"/>
    <w:rsid w:val="007F010F"/>
    <w:rsid w:val="007F1EFB"/>
    <w:rsid w:val="00800926"/>
    <w:rsid w:val="008133C3"/>
    <w:rsid w:val="00815818"/>
    <w:rsid w:val="008215B1"/>
    <w:rsid w:val="00825D44"/>
    <w:rsid w:val="00843B4D"/>
    <w:rsid w:val="0085236D"/>
    <w:rsid w:val="00861F72"/>
    <w:rsid w:val="00863A80"/>
    <w:rsid w:val="008C7D31"/>
    <w:rsid w:val="00906744"/>
    <w:rsid w:val="00925A7C"/>
    <w:rsid w:val="00953A01"/>
    <w:rsid w:val="009541BC"/>
    <w:rsid w:val="009607B3"/>
    <w:rsid w:val="00975085"/>
    <w:rsid w:val="009758D2"/>
    <w:rsid w:val="0099118E"/>
    <w:rsid w:val="009A0B32"/>
    <w:rsid w:val="009A2234"/>
    <w:rsid w:val="009A258D"/>
    <w:rsid w:val="009A6B4F"/>
    <w:rsid w:val="009B600A"/>
    <w:rsid w:val="009D621C"/>
    <w:rsid w:val="00A00887"/>
    <w:rsid w:val="00A01B3E"/>
    <w:rsid w:val="00A01BCA"/>
    <w:rsid w:val="00A36CF6"/>
    <w:rsid w:val="00A411B3"/>
    <w:rsid w:val="00A42285"/>
    <w:rsid w:val="00A63F5D"/>
    <w:rsid w:val="00A7616F"/>
    <w:rsid w:val="00AA08DF"/>
    <w:rsid w:val="00AB6C6E"/>
    <w:rsid w:val="00AC25C1"/>
    <w:rsid w:val="00AE2771"/>
    <w:rsid w:val="00AF6D2F"/>
    <w:rsid w:val="00B0125A"/>
    <w:rsid w:val="00B03F4D"/>
    <w:rsid w:val="00B148E3"/>
    <w:rsid w:val="00B30934"/>
    <w:rsid w:val="00B31BC6"/>
    <w:rsid w:val="00B34C3C"/>
    <w:rsid w:val="00B45F63"/>
    <w:rsid w:val="00B55514"/>
    <w:rsid w:val="00B77BB8"/>
    <w:rsid w:val="00BA216E"/>
    <w:rsid w:val="00BD22A7"/>
    <w:rsid w:val="00BE55D1"/>
    <w:rsid w:val="00C04694"/>
    <w:rsid w:val="00C21668"/>
    <w:rsid w:val="00C23E76"/>
    <w:rsid w:val="00C24021"/>
    <w:rsid w:val="00C55BD1"/>
    <w:rsid w:val="00C70097"/>
    <w:rsid w:val="00C83CE1"/>
    <w:rsid w:val="00C84716"/>
    <w:rsid w:val="00C850F7"/>
    <w:rsid w:val="00C91CB1"/>
    <w:rsid w:val="00CA04CC"/>
    <w:rsid w:val="00CC703B"/>
    <w:rsid w:val="00D0455A"/>
    <w:rsid w:val="00D05466"/>
    <w:rsid w:val="00D111AB"/>
    <w:rsid w:val="00D46FD4"/>
    <w:rsid w:val="00D651C5"/>
    <w:rsid w:val="00D66716"/>
    <w:rsid w:val="00D66B2C"/>
    <w:rsid w:val="00D6731D"/>
    <w:rsid w:val="00D749C8"/>
    <w:rsid w:val="00D82D0B"/>
    <w:rsid w:val="00D93E19"/>
    <w:rsid w:val="00DC38F5"/>
    <w:rsid w:val="00DD1C1F"/>
    <w:rsid w:val="00DD7403"/>
    <w:rsid w:val="00E12DA8"/>
    <w:rsid w:val="00E15B13"/>
    <w:rsid w:val="00E17FE4"/>
    <w:rsid w:val="00E22203"/>
    <w:rsid w:val="00E625B0"/>
    <w:rsid w:val="00E66035"/>
    <w:rsid w:val="00E7103F"/>
    <w:rsid w:val="00E93FBD"/>
    <w:rsid w:val="00EA55F0"/>
    <w:rsid w:val="00EB20C2"/>
    <w:rsid w:val="00ED3348"/>
    <w:rsid w:val="00EE482A"/>
    <w:rsid w:val="00F10D57"/>
    <w:rsid w:val="00F1271C"/>
    <w:rsid w:val="00F602A3"/>
    <w:rsid w:val="00F656D1"/>
    <w:rsid w:val="00F77A58"/>
    <w:rsid w:val="00F85EC6"/>
    <w:rsid w:val="00F945B1"/>
    <w:rsid w:val="00F963DF"/>
    <w:rsid w:val="00FA1C62"/>
    <w:rsid w:val="00FB0E65"/>
    <w:rsid w:val="00FB17AA"/>
    <w:rsid w:val="00FB7F10"/>
    <w:rsid w:val="00FE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9B489"/>
  <w15:chartTrackingRefBased/>
  <w15:docId w15:val="{27F8B768-A1F6-45AE-BB7B-FED8A193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85"/>
  </w:style>
  <w:style w:type="paragraph" w:styleId="Heading1">
    <w:name w:val="heading 1"/>
    <w:basedOn w:val="Normal"/>
    <w:next w:val="Normal"/>
    <w:link w:val="Heading1Char"/>
    <w:uiPriority w:val="9"/>
    <w:qFormat/>
    <w:rsid w:val="00B31B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1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BC6"/>
  </w:style>
  <w:style w:type="paragraph" w:styleId="ListParagraph">
    <w:name w:val="List Paragraph"/>
    <w:basedOn w:val="Normal"/>
    <w:uiPriority w:val="1"/>
    <w:qFormat/>
    <w:rsid w:val="00B31BC6"/>
    <w:pPr>
      <w:ind w:left="720"/>
      <w:contextualSpacing/>
    </w:pPr>
  </w:style>
  <w:style w:type="table" w:styleId="TableGrid">
    <w:name w:val="Table Grid"/>
    <w:basedOn w:val="TableNormal"/>
    <w:uiPriority w:val="39"/>
    <w:rsid w:val="00B31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31BC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31BC6"/>
    <w:pPr>
      <w:outlineLvl w:val="9"/>
    </w:pPr>
  </w:style>
  <w:style w:type="paragraph" w:styleId="TOC1">
    <w:name w:val="toc 1"/>
    <w:basedOn w:val="Normal"/>
    <w:next w:val="Normal"/>
    <w:autoRedefine/>
    <w:uiPriority w:val="39"/>
    <w:unhideWhenUsed/>
    <w:rsid w:val="00B31BC6"/>
    <w:pPr>
      <w:spacing w:after="100"/>
    </w:pPr>
    <w:rPr>
      <w:rFonts w:eastAsiaTheme="minorEastAsia" w:cs="Times New Roman"/>
    </w:rPr>
  </w:style>
  <w:style w:type="character" w:styleId="Hyperlink">
    <w:name w:val="Hyperlink"/>
    <w:basedOn w:val="DefaultParagraphFont"/>
    <w:uiPriority w:val="99"/>
    <w:unhideWhenUsed/>
    <w:rsid w:val="00825D44"/>
    <w:rPr>
      <w:color w:val="0563C1" w:themeColor="hyperlink"/>
      <w:u w:val="single"/>
    </w:rPr>
  </w:style>
  <w:style w:type="character" w:customStyle="1" w:styleId="UnresolvedMention1">
    <w:name w:val="Unresolved Mention1"/>
    <w:basedOn w:val="DefaultParagraphFont"/>
    <w:uiPriority w:val="99"/>
    <w:semiHidden/>
    <w:unhideWhenUsed/>
    <w:rsid w:val="00825D44"/>
    <w:rPr>
      <w:color w:val="605E5C"/>
      <w:shd w:val="clear" w:color="auto" w:fill="E1DFDD"/>
    </w:rPr>
  </w:style>
  <w:style w:type="character" w:customStyle="1" w:styleId="UnresolvedMention2">
    <w:name w:val="Unresolved Mention2"/>
    <w:basedOn w:val="DefaultParagraphFont"/>
    <w:uiPriority w:val="99"/>
    <w:semiHidden/>
    <w:unhideWhenUsed/>
    <w:rsid w:val="001710E2"/>
    <w:rPr>
      <w:color w:val="605E5C"/>
      <w:shd w:val="clear" w:color="auto" w:fill="E1DFDD"/>
    </w:rPr>
  </w:style>
  <w:style w:type="paragraph" w:styleId="BalloonText">
    <w:name w:val="Balloon Text"/>
    <w:basedOn w:val="Normal"/>
    <w:link w:val="BalloonTextChar"/>
    <w:uiPriority w:val="99"/>
    <w:semiHidden/>
    <w:unhideWhenUsed/>
    <w:rsid w:val="00153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FB3"/>
    <w:rPr>
      <w:rFonts w:ascii="Segoe UI" w:hAnsi="Segoe UI" w:cs="Segoe UI"/>
      <w:sz w:val="18"/>
      <w:szCs w:val="18"/>
    </w:rPr>
  </w:style>
  <w:style w:type="character" w:styleId="CommentReference">
    <w:name w:val="annotation reference"/>
    <w:basedOn w:val="DefaultParagraphFont"/>
    <w:uiPriority w:val="99"/>
    <w:semiHidden/>
    <w:unhideWhenUsed/>
    <w:rsid w:val="00153FB3"/>
    <w:rPr>
      <w:sz w:val="16"/>
      <w:szCs w:val="16"/>
    </w:rPr>
  </w:style>
  <w:style w:type="paragraph" w:styleId="CommentText">
    <w:name w:val="annotation text"/>
    <w:basedOn w:val="Normal"/>
    <w:link w:val="CommentTextChar"/>
    <w:uiPriority w:val="99"/>
    <w:semiHidden/>
    <w:unhideWhenUsed/>
    <w:rsid w:val="00153FB3"/>
    <w:pPr>
      <w:spacing w:line="240" w:lineRule="auto"/>
    </w:pPr>
    <w:rPr>
      <w:sz w:val="20"/>
      <w:szCs w:val="20"/>
    </w:rPr>
  </w:style>
  <w:style w:type="character" w:customStyle="1" w:styleId="CommentTextChar">
    <w:name w:val="Comment Text Char"/>
    <w:basedOn w:val="DefaultParagraphFont"/>
    <w:link w:val="CommentText"/>
    <w:uiPriority w:val="99"/>
    <w:semiHidden/>
    <w:rsid w:val="00153FB3"/>
    <w:rPr>
      <w:sz w:val="20"/>
      <w:szCs w:val="20"/>
    </w:rPr>
  </w:style>
  <w:style w:type="paragraph" w:styleId="CommentSubject">
    <w:name w:val="annotation subject"/>
    <w:basedOn w:val="CommentText"/>
    <w:next w:val="CommentText"/>
    <w:link w:val="CommentSubjectChar"/>
    <w:uiPriority w:val="99"/>
    <w:semiHidden/>
    <w:unhideWhenUsed/>
    <w:rsid w:val="00153FB3"/>
    <w:rPr>
      <w:b/>
      <w:bCs/>
    </w:rPr>
  </w:style>
  <w:style w:type="character" w:customStyle="1" w:styleId="CommentSubjectChar">
    <w:name w:val="Comment Subject Char"/>
    <w:basedOn w:val="CommentTextChar"/>
    <w:link w:val="CommentSubject"/>
    <w:uiPriority w:val="99"/>
    <w:semiHidden/>
    <w:rsid w:val="00153FB3"/>
    <w:rPr>
      <w:b/>
      <w:bCs/>
      <w:sz w:val="20"/>
      <w:szCs w:val="20"/>
    </w:rPr>
  </w:style>
  <w:style w:type="character" w:styleId="UnresolvedMention">
    <w:name w:val="Unresolved Mention"/>
    <w:basedOn w:val="DefaultParagraphFont"/>
    <w:uiPriority w:val="99"/>
    <w:semiHidden/>
    <w:unhideWhenUsed/>
    <w:rsid w:val="00906744"/>
    <w:rPr>
      <w:color w:val="605E5C"/>
      <w:shd w:val="clear" w:color="auto" w:fill="E1DFDD"/>
    </w:rPr>
  </w:style>
  <w:style w:type="character" w:styleId="FollowedHyperlink">
    <w:name w:val="FollowedHyperlink"/>
    <w:basedOn w:val="DefaultParagraphFont"/>
    <w:uiPriority w:val="99"/>
    <w:semiHidden/>
    <w:unhideWhenUsed/>
    <w:rsid w:val="006E4EB2"/>
    <w:rPr>
      <w:color w:val="954F72" w:themeColor="followedHyperlink"/>
      <w:u w:val="single"/>
    </w:rPr>
  </w:style>
  <w:style w:type="paragraph" w:styleId="BodyText">
    <w:name w:val="Body Text"/>
    <w:basedOn w:val="Normal"/>
    <w:link w:val="BodyTextChar"/>
    <w:uiPriority w:val="1"/>
    <w:qFormat/>
    <w:rsid w:val="00402FCD"/>
    <w:pPr>
      <w:widowControl w:val="0"/>
      <w:autoSpaceDE w:val="0"/>
      <w:autoSpaceDN w:val="0"/>
      <w:spacing w:after="0" w:line="240" w:lineRule="auto"/>
      <w:ind w:left="1920"/>
    </w:pPr>
    <w:rPr>
      <w:rFonts w:ascii="Calibri" w:eastAsia="Calibri" w:hAnsi="Calibri" w:cs="Calibri"/>
      <w:lang w:bidi="en-US"/>
    </w:rPr>
  </w:style>
  <w:style w:type="character" w:customStyle="1" w:styleId="BodyTextChar">
    <w:name w:val="Body Text Char"/>
    <w:basedOn w:val="DefaultParagraphFont"/>
    <w:link w:val="BodyText"/>
    <w:uiPriority w:val="1"/>
    <w:rsid w:val="00402FCD"/>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Owner\AppData\Local\Microsoft\Windows\INetCache\Content.Outlook\VS68LYJ4\dpurifoy@atcog.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Owner\AppData\Local\Microsoft\Windows\INetCache\Content.Outlook\VS68LYJ4\dpurifoy@atcog.org" TargetMode="External"/><Relationship Id="rId17" Type="http://schemas.openxmlformats.org/officeDocument/2006/relationships/hyperlink" Target="https://www.ethics.state.tx.us/File/" TargetMode="External"/><Relationship Id="rId2" Type="http://schemas.openxmlformats.org/officeDocument/2006/relationships/customXml" Target="../customXml/item2.xml"/><Relationship Id="rId16" Type="http://schemas.openxmlformats.org/officeDocument/2006/relationships/hyperlink" Target="file:///C:\Users\Owner\AppData\Local\Microsoft\Windows\INetCache\Content.Outlook\VS68LYJ4\dpurifoy@atcog.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auditor@co.lamar.tx.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tcog.org/doing-business-with-atco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27F1ABD53C4A4D8307F78AA2505A12" ma:contentTypeVersion="14" ma:contentTypeDescription="Create a new document." ma:contentTypeScope="" ma:versionID="e364466446b71ad798cd6608f7b1b396">
  <xsd:schema xmlns:xsd="http://www.w3.org/2001/XMLSchema" xmlns:xs="http://www.w3.org/2001/XMLSchema" xmlns:p="http://schemas.microsoft.com/office/2006/metadata/properties" xmlns:ns3="713974fe-8d46-49af-98cf-fad156b66beb" xmlns:ns4="55b43067-be51-44e1-94c5-831a7890cb7e" targetNamespace="http://schemas.microsoft.com/office/2006/metadata/properties" ma:root="true" ma:fieldsID="e573048ccc0c56288ed7b845ca33d64d" ns3:_="" ns4:_="">
    <xsd:import namespace="713974fe-8d46-49af-98cf-fad156b66beb"/>
    <xsd:import namespace="55b43067-be51-44e1-94c5-831a7890cb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974fe-8d46-49af-98cf-fad156b66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b43067-be51-44e1-94c5-831a7890cb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637B21-90E8-4C9F-B748-00AD0B751BF6}">
  <ds:schemaRefs>
    <ds:schemaRef ds:uri="http://schemas.openxmlformats.org/officeDocument/2006/bibliography"/>
  </ds:schemaRefs>
</ds:datastoreItem>
</file>

<file path=customXml/itemProps2.xml><?xml version="1.0" encoding="utf-8"?>
<ds:datastoreItem xmlns:ds="http://schemas.openxmlformats.org/officeDocument/2006/customXml" ds:itemID="{6F71FBDA-399B-44F5-8A91-7855D295E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974fe-8d46-49af-98cf-fad156b66beb"/>
    <ds:schemaRef ds:uri="55b43067-be51-44e1-94c5-831a7890c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F7B6F-F787-44DA-9F05-B8C45AC73673}">
  <ds:schemaRefs>
    <ds:schemaRef ds:uri="http://schemas.microsoft.com/sharepoint/v3/contenttype/forms"/>
  </ds:schemaRefs>
</ds:datastoreItem>
</file>

<file path=customXml/itemProps4.xml><?xml version="1.0" encoding="utf-8"?>
<ds:datastoreItem xmlns:ds="http://schemas.openxmlformats.org/officeDocument/2006/customXml" ds:itemID="{B7B1B380-EA30-409F-B114-73F6FBD04F91}">
  <ds:schemaRefs>
    <ds:schemaRef ds:uri="http://schemas.microsoft.com/office/2006/metadata/properties"/>
    <ds:schemaRef ds:uri="55b43067-be51-44e1-94c5-831a7890cb7e"/>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713974fe-8d46-49af-98cf-fad156b66be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3772</Words>
  <Characters>22049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Fezell</dc:creator>
  <cp:keywords/>
  <dc:description/>
  <cp:lastModifiedBy>Jennifer Jackson</cp:lastModifiedBy>
  <cp:revision>9</cp:revision>
  <cp:lastPrinted>2024-02-28T17:21:00Z</cp:lastPrinted>
  <dcterms:created xsi:type="dcterms:W3CDTF">2024-02-28T21:23:00Z</dcterms:created>
  <dcterms:modified xsi:type="dcterms:W3CDTF">2024-03-01T17:30:00Z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0x010100B927F1ABD53C4A4D8307F78AA2505A12</vt:lpwstr>
  </property>
  <property fmtid="{D5CDD505-2E9C-101B-9397-08002B2CF9AE}" pid="3" name="GrammarlyDocumentId">
    <vt:lpwstr>8e842ed71e7d19a72ea15445148ac84fe8f4ed740b7810a54234c0c6a9d0d9ad</vt:lpwstr>
  </property>
</Properties>
</file>