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6BE8" w14:textId="77777777" w:rsidR="00806094" w:rsidRPr="002948F2" w:rsidRDefault="002948F2" w:rsidP="00806094">
      <w:pPr>
        <w:spacing w:line="240" w:lineRule="auto"/>
        <w:jc w:val="center"/>
        <w:rPr>
          <w:b/>
          <w:bCs/>
          <w:sz w:val="36"/>
          <w:szCs w:val="36"/>
        </w:rPr>
      </w:pPr>
      <w:r w:rsidRPr="002948F2">
        <w:rPr>
          <w:b/>
          <w:bCs/>
          <w:sz w:val="36"/>
          <w:szCs w:val="36"/>
        </w:rPr>
        <w:t>NOTICE OF MEETING TO VOTE ON FY202</w:t>
      </w:r>
      <w:r w:rsidR="00BF0CA8">
        <w:rPr>
          <w:b/>
          <w:bCs/>
          <w:sz w:val="36"/>
          <w:szCs w:val="36"/>
        </w:rPr>
        <w:t>3</w:t>
      </w:r>
      <w:r w:rsidRPr="002948F2">
        <w:rPr>
          <w:b/>
          <w:bCs/>
          <w:sz w:val="36"/>
          <w:szCs w:val="36"/>
        </w:rPr>
        <w:t xml:space="preserve"> GOLIAD COUNTY BUDGET</w:t>
      </w:r>
    </w:p>
    <w:p w14:paraId="1BB07B40" w14:textId="77777777" w:rsidR="002948F2" w:rsidRPr="002948F2" w:rsidRDefault="002948F2" w:rsidP="00806094">
      <w:pPr>
        <w:spacing w:line="240" w:lineRule="auto"/>
        <w:jc w:val="center"/>
        <w:rPr>
          <w:sz w:val="36"/>
          <w:szCs w:val="36"/>
        </w:rPr>
      </w:pPr>
    </w:p>
    <w:p w14:paraId="5C75032A" w14:textId="77777777" w:rsidR="0016128A" w:rsidRPr="002948F2" w:rsidRDefault="00DB49F2" w:rsidP="00DB49F2">
      <w:pPr>
        <w:spacing w:line="240" w:lineRule="auto"/>
        <w:rPr>
          <w:sz w:val="36"/>
          <w:szCs w:val="36"/>
        </w:rPr>
      </w:pPr>
      <w:r w:rsidRPr="002948F2">
        <w:rPr>
          <w:sz w:val="36"/>
          <w:szCs w:val="36"/>
        </w:rPr>
        <w:t xml:space="preserve">Notice is hereby given that a vote to adopt the </w:t>
      </w:r>
      <w:r w:rsidRPr="002948F2">
        <w:rPr>
          <w:b/>
          <w:bCs/>
          <w:sz w:val="36"/>
          <w:szCs w:val="36"/>
        </w:rPr>
        <w:t>FY202</w:t>
      </w:r>
      <w:r w:rsidR="00BF0CA8">
        <w:rPr>
          <w:b/>
          <w:bCs/>
          <w:sz w:val="36"/>
          <w:szCs w:val="36"/>
        </w:rPr>
        <w:t>3</w:t>
      </w:r>
      <w:r w:rsidRPr="002948F2">
        <w:rPr>
          <w:b/>
          <w:bCs/>
          <w:sz w:val="36"/>
          <w:szCs w:val="36"/>
        </w:rPr>
        <w:t xml:space="preserve"> Proposed Goliad County Budget </w:t>
      </w:r>
      <w:r w:rsidRPr="002948F2">
        <w:rPr>
          <w:sz w:val="36"/>
          <w:szCs w:val="36"/>
        </w:rPr>
        <w:t>will be held September 1</w:t>
      </w:r>
      <w:r w:rsidR="00BF0CA8">
        <w:rPr>
          <w:sz w:val="36"/>
          <w:szCs w:val="36"/>
        </w:rPr>
        <w:t>2</w:t>
      </w:r>
      <w:r w:rsidRPr="002948F2">
        <w:rPr>
          <w:sz w:val="36"/>
          <w:szCs w:val="36"/>
        </w:rPr>
        <w:t>, 2021, at 6:00 p.m., in the second-floor courtroom of the Goliad County Courthouse, 127 N. Courthouse Sq., Goliad, Texas.</w:t>
      </w:r>
    </w:p>
    <w:p w14:paraId="100755F3" w14:textId="77777777" w:rsidR="00DB49F2" w:rsidRPr="002948F2" w:rsidRDefault="00DB49F2" w:rsidP="00DB49F2">
      <w:pPr>
        <w:spacing w:line="240" w:lineRule="auto"/>
        <w:rPr>
          <w:sz w:val="36"/>
          <w:szCs w:val="36"/>
        </w:rPr>
      </w:pPr>
    </w:p>
    <w:p w14:paraId="04791024" w14:textId="77777777" w:rsidR="00DB49F2" w:rsidRPr="002948F2" w:rsidRDefault="00DB49F2" w:rsidP="00DB49F2">
      <w:pPr>
        <w:spacing w:line="240" w:lineRule="auto"/>
        <w:rPr>
          <w:sz w:val="36"/>
          <w:szCs w:val="36"/>
        </w:rPr>
      </w:pPr>
      <w:r w:rsidRPr="002948F2">
        <w:rPr>
          <w:sz w:val="36"/>
          <w:szCs w:val="36"/>
        </w:rPr>
        <w:t xml:space="preserve">This budget will raise more revenue from property taxes than last year’s budget </w:t>
      </w:r>
      <w:r w:rsidR="000A40DE" w:rsidRPr="002948F2">
        <w:rPr>
          <w:sz w:val="36"/>
          <w:szCs w:val="36"/>
        </w:rPr>
        <w:t>b</w:t>
      </w:r>
      <w:r w:rsidRPr="002948F2">
        <w:rPr>
          <w:sz w:val="36"/>
          <w:szCs w:val="36"/>
        </w:rPr>
        <w:t xml:space="preserve">y an amount of </w:t>
      </w:r>
      <w:r w:rsidR="00A01A85" w:rsidRPr="002948F2">
        <w:rPr>
          <w:sz w:val="36"/>
          <w:szCs w:val="36"/>
        </w:rPr>
        <w:t>$</w:t>
      </w:r>
      <w:r w:rsidR="00E87A96">
        <w:rPr>
          <w:sz w:val="36"/>
          <w:szCs w:val="36"/>
        </w:rPr>
        <w:t>368,743</w:t>
      </w:r>
      <w:r w:rsidRPr="002948F2">
        <w:rPr>
          <w:sz w:val="36"/>
          <w:szCs w:val="36"/>
        </w:rPr>
        <w:t xml:space="preserve">, which is a </w:t>
      </w:r>
      <w:r w:rsidR="00E87A96">
        <w:rPr>
          <w:sz w:val="36"/>
          <w:szCs w:val="36"/>
        </w:rPr>
        <w:t>4.74</w:t>
      </w:r>
      <w:r w:rsidRPr="002948F2">
        <w:rPr>
          <w:sz w:val="36"/>
          <w:szCs w:val="36"/>
        </w:rPr>
        <w:t xml:space="preserve"> percent increase from last year’s budget. </w:t>
      </w:r>
    </w:p>
    <w:p w14:paraId="336CE5C8" w14:textId="77777777" w:rsidR="00A01A85" w:rsidRPr="002948F2" w:rsidRDefault="00A01A85" w:rsidP="00DB49F2">
      <w:pPr>
        <w:spacing w:line="240" w:lineRule="auto"/>
        <w:rPr>
          <w:sz w:val="36"/>
          <w:szCs w:val="36"/>
        </w:rPr>
      </w:pPr>
    </w:p>
    <w:p w14:paraId="73B8060A" w14:textId="77777777" w:rsidR="00A01A85" w:rsidRPr="002948F2" w:rsidRDefault="00A01A85" w:rsidP="00DB49F2">
      <w:pPr>
        <w:spacing w:line="240" w:lineRule="auto"/>
        <w:rPr>
          <w:sz w:val="36"/>
          <w:szCs w:val="36"/>
        </w:rPr>
      </w:pPr>
      <w:r w:rsidRPr="002948F2">
        <w:rPr>
          <w:b/>
          <w:bCs/>
          <w:sz w:val="36"/>
          <w:szCs w:val="36"/>
        </w:rPr>
        <w:t>Property Tax Rate Comparison:</w:t>
      </w:r>
    </w:p>
    <w:p w14:paraId="75CCAC69" w14:textId="77777777" w:rsidR="00A01A85" w:rsidRPr="002948F2" w:rsidRDefault="00A01A85" w:rsidP="00BF0CA8">
      <w:pPr>
        <w:tabs>
          <w:tab w:val="right" w:pos="6480"/>
          <w:tab w:val="right" w:pos="9270"/>
        </w:tabs>
        <w:spacing w:line="240" w:lineRule="auto"/>
        <w:rPr>
          <w:b/>
          <w:bCs/>
          <w:sz w:val="36"/>
          <w:szCs w:val="36"/>
        </w:rPr>
      </w:pPr>
      <w:r w:rsidRPr="002948F2">
        <w:rPr>
          <w:sz w:val="36"/>
          <w:szCs w:val="36"/>
        </w:rPr>
        <w:tab/>
      </w:r>
      <w:r w:rsidRPr="002948F2">
        <w:rPr>
          <w:b/>
          <w:bCs/>
          <w:sz w:val="36"/>
          <w:szCs w:val="36"/>
        </w:rPr>
        <w:t>202</w:t>
      </w:r>
      <w:r w:rsidR="00BF0CA8">
        <w:rPr>
          <w:b/>
          <w:bCs/>
          <w:sz w:val="36"/>
          <w:szCs w:val="36"/>
        </w:rPr>
        <w:t>2</w:t>
      </w:r>
      <w:r w:rsidRPr="002948F2">
        <w:rPr>
          <w:b/>
          <w:bCs/>
          <w:sz w:val="36"/>
          <w:szCs w:val="36"/>
        </w:rPr>
        <w:t>-202</w:t>
      </w:r>
      <w:r w:rsidR="00BF0CA8">
        <w:rPr>
          <w:b/>
          <w:bCs/>
          <w:sz w:val="36"/>
          <w:szCs w:val="36"/>
        </w:rPr>
        <w:t>3</w:t>
      </w:r>
      <w:r w:rsidRPr="002948F2">
        <w:rPr>
          <w:b/>
          <w:bCs/>
          <w:sz w:val="36"/>
          <w:szCs w:val="36"/>
        </w:rPr>
        <w:tab/>
        <w:t>202</w:t>
      </w:r>
      <w:r w:rsidR="00BF0CA8">
        <w:rPr>
          <w:b/>
          <w:bCs/>
          <w:sz w:val="36"/>
          <w:szCs w:val="36"/>
        </w:rPr>
        <w:t>1</w:t>
      </w:r>
      <w:r w:rsidRPr="002948F2">
        <w:rPr>
          <w:b/>
          <w:bCs/>
          <w:sz w:val="36"/>
          <w:szCs w:val="36"/>
        </w:rPr>
        <w:t>-202</w:t>
      </w:r>
      <w:r w:rsidR="00BF0CA8">
        <w:rPr>
          <w:b/>
          <w:bCs/>
          <w:sz w:val="36"/>
          <w:szCs w:val="36"/>
        </w:rPr>
        <w:t>2</w:t>
      </w:r>
    </w:p>
    <w:p w14:paraId="47FF1EDF" w14:textId="77777777" w:rsidR="00A01A85" w:rsidRPr="002948F2" w:rsidRDefault="00A01A85" w:rsidP="00BF0CA8">
      <w:pPr>
        <w:tabs>
          <w:tab w:val="right" w:pos="6480"/>
          <w:tab w:val="right" w:pos="9270"/>
        </w:tabs>
        <w:spacing w:line="240" w:lineRule="auto"/>
        <w:rPr>
          <w:sz w:val="36"/>
          <w:szCs w:val="36"/>
        </w:rPr>
      </w:pPr>
      <w:r w:rsidRPr="002948F2">
        <w:rPr>
          <w:sz w:val="36"/>
          <w:szCs w:val="36"/>
        </w:rPr>
        <w:t>Property Tax Rate:</w:t>
      </w:r>
      <w:r w:rsidRPr="002948F2">
        <w:rPr>
          <w:sz w:val="36"/>
          <w:szCs w:val="36"/>
        </w:rPr>
        <w:tab/>
        <w:t>$0.</w:t>
      </w:r>
      <w:r w:rsidR="00BF0CA8">
        <w:rPr>
          <w:sz w:val="36"/>
          <w:szCs w:val="36"/>
        </w:rPr>
        <w:t>7918813</w:t>
      </w:r>
      <w:r w:rsidRPr="002948F2">
        <w:rPr>
          <w:sz w:val="36"/>
          <w:szCs w:val="36"/>
        </w:rPr>
        <w:t>/100</w:t>
      </w:r>
      <w:r w:rsidRPr="002948F2">
        <w:rPr>
          <w:sz w:val="36"/>
          <w:szCs w:val="36"/>
        </w:rPr>
        <w:tab/>
        <w:t>$0.</w:t>
      </w:r>
      <w:r w:rsidR="00BF0CA8">
        <w:rPr>
          <w:sz w:val="36"/>
          <w:szCs w:val="36"/>
        </w:rPr>
        <w:t>7918813</w:t>
      </w:r>
      <w:r w:rsidRPr="002948F2">
        <w:rPr>
          <w:sz w:val="36"/>
          <w:szCs w:val="36"/>
        </w:rPr>
        <w:t>/100</w:t>
      </w:r>
      <w:r w:rsidRPr="002948F2">
        <w:rPr>
          <w:sz w:val="36"/>
          <w:szCs w:val="36"/>
        </w:rPr>
        <w:tab/>
      </w:r>
    </w:p>
    <w:p w14:paraId="21502C0D" w14:textId="77777777" w:rsidR="000A40DE" w:rsidRPr="002948F2" w:rsidRDefault="00A01A85" w:rsidP="00BF0CA8">
      <w:pPr>
        <w:tabs>
          <w:tab w:val="right" w:pos="6480"/>
          <w:tab w:val="right" w:pos="9270"/>
        </w:tabs>
        <w:spacing w:line="240" w:lineRule="auto"/>
        <w:rPr>
          <w:sz w:val="36"/>
          <w:szCs w:val="36"/>
        </w:rPr>
      </w:pPr>
      <w:r w:rsidRPr="002948F2">
        <w:rPr>
          <w:sz w:val="36"/>
          <w:szCs w:val="36"/>
        </w:rPr>
        <w:t>No-New-Revenue Tax Rate:</w:t>
      </w:r>
      <w:r w:rsidRPr="002948F2">
        <w:rPr>
          <w:sz w:val="36"/>
          <w:szCs w:val="36"/>
        </w:rPr>
        <w:tab/>
      </w:r>
      <w:r w:rsidR="000A40DE" w:rsidRPr="002948F2">
        <w:rPr>
          <w:sz w:val="36"/>
          <w:szCs w:val="36"/>
        </w:rPr>
        <w:t>$0.</w:t>
      </w:r>
      <w:r w:rsidR="00BF0CA8">
        <w:rPr>
          <w:sz w:val="36"/>
          <w:szCs w:val="36"/>
        </w:rPr>
        <w:t>7473703</w:t>
      </w:r>
      <w:r w:rsidR="000A40DE" w:rsidRPr="002948F2">
        <w:rPr>
          <w:sz w:val="36"/>
          <w:szCs w:val="36"/>
        </w:rPr>
        <w:t>/100</w:t>
      </w:r>
      <w:r w:rsidR="000A40DE" w:rsidRPr="002948F2">
        <w:rPr>
          <w:sz w:val="36"/>
          <w:szCs w:val="36"/>
        </w:rPr>
        <w:tab/>
        <w:t>$0.7</w:t>
      </w:r>
      <w:r w:rsidR="00BF0CA8">
        <w:rPr>
          <w:sz w:val="36"/>
          <w:szCs w:val="36"/>
        </w:rPr>
        <w:t>93155</w:t>
      </w:r>
      <w:r w:rsidR="000A40DE" w:rsidRPr="002948F2">
        <w:rPr>
          <w:sz w:val="36"/>
          <w:szCs w:val="36"/>
        </w:rPr>
        <w:t>/100</w:t>
      </w:r>
    </w:p>
    <w:p w14:paraId="1BB6BCCD" w14:textId="77777777" w:rsidR="000A40DE" w:rsidRPr="002948F2" w:rsidRDefault="000A40DE" w:rsidP="00BF0CA8">
      <w:pPr>
        <w:tabs>
          <w:tab w:val="right" w:pos="6480"/>
          <w:tab w:val="right" w:pos="9270"/>
        </w:tabs>
        <w:spacing w:line="240" w:lineRule="auto"/>
        <w:rPr>
          <w:sz w:val="36"/>
          <w:szCs w:val="36"/>
        </w:rPr>
      </w:pPr>
      <w:r w:rsidRPr="002948F2">
        <w:rPr>
          <w:sz w:val="36"/>
          <w:szCs w:val="36"/>
        </w:rPr>
        <w:t>No-New-Revenue Maintenance</w:t>
      </w:r>
    </w:p>
    <w:p w14:paraId="4C75C24A" w14:textId="77777777" w:rsidR="000A40DE" w:rsidRPr="002948F2" w:rsidRDefault="000A40DE" w:rsidP="00BF0CA8">
      <w:pPr>
        <w:tabs>
          <w:tab w:val="right" w:pos="6480"/>
          <w:tab w:val="right" w:pos="9270"/>
        </w:tabs>
        <w:spacing w:line="240" w:lineRule="auto"/>
        <w:rPr>
          <w:sz w:val="36"/>
          <w:szCs w:val="36"/>
        </w:rPr>
      </w:pPr>
      <w:r w:rsidRPr="002948F2">
        <w:rPr>
          <w:sz w:val="36"/>
          <w:szCs w:val="36"/>
        </w:rPr>
        <w:t xml:space="preserve">   &amp; Operations Tax Rate</w:t>
      </w:r>
      <w:r w:rsidRPr="002948F2">
        <w:rPr>
          <w:sz w:val="36"/>
          <w:szCs w:val="36"/>
        </w:rPr>
        <w:tab/>
        <w:t>$0.</w:t>
      </w:r>
      <w:r w:rsidR="00BF0CA8">
        <w:rPr>
          <w:sz w:val="36"/>
          <w:szCs w:val="36"/>
        </w:rPr>
        <w:t>7525340</w:t>
      </w:r>
      <w:r w:rsidRPr="002948F2">
        <w:rPr>
          <w:sz w:val="36"/>
          <w:szCs w:val="36"/>
        </w:rPr>
        <w:t>/100</w:t>
      </w:r>
      <w:r w:rsidRPr="002948F2">
        <w:rPr>
          <w:sz w:val="36"/>
          <w:szCs w:val="36"/>
        </w:rPr>
        <w:tab/>
        <w:t>$0.728048/100</w:t>
      </w:r>
    </w:p>
    <w:p w14:paraId="5CAB651A" w14:textId="77777777" w:rsidR="000A40DE" w:rsidRPr="002948F2" w:rsidRDefault="000A40DE" w:rsidP="00BF0CA8">
      <w:pPr>
        <w:tabs>
          <w:tab w:val="right" w:pos="6480"/>
          <w:tab w:val="right" w:pos="9270"/>
        </w:tabs>
        <w:spacing w:line="240" w:lineRule="auto"/>
        <w:rPr>
          <w:sz w:val="36"/>
          <w:szCs w:val="36"/>
        </w:rPr>
      </w:pPr>
      <w:r w:rsidRPr="002948F2">
        <w:rPr>
          <w:sz w:val="36"/>
          <w:szCs w:val="36"/>
        </w:rPr>
        <w:t>Voter-Approval Tax Rate</w:t>
      </w:r>
      <w:r w:rsidRPr="002948F2">
        <w:rPr>
          <w:sz w:val="36"/>
          <w:szCs w:val="36"/>
        </w:rPr>
        <w:tab/>
        <w:t>$0.</w:t>
      </w:r>
      <w:r w:rsidR="00E87A96">
        <w:rPr>
          <w:sz w:val="36"/>
          <w:szCs w:val="36"/>
        </w:rPr>
        <w:t>8144590</w:t>
      </w:r>
      <w:r w:rsidRPr="002948F2">
        <w:rPr>
          <w:sz w:val="36"/>
          <w:szCs w:val="36"/>
        </w:rPr>
        <w:t>/100</w:t>
      </w:r>
      <w:r w:rsidRPr="002948F2">
        <w:rPr>
          <w:sz w:val="36"/>
          <w:szCs w:val="36"/>
        </w:rPr>
        <w:tab/>
        <w:t>$0.</w:t>
      </w:r>
      <w:r w:rsidR="00E87A96">
        <w:rPr>
          <w:sz w:val="36"/>
          <w:szCs w:val="36"/>
        </w:rPr>
        <w:t>82698</w:t>
      </w:r>
      <w:r w:rsidRPr="002948F2">
        <w:rPr>
          <w:sz w:val="36"/>
          <w:szCs w:val="36"/>
        </w:rPr>
        <w:t>/100</w:t>
      </w:r>
    </w:p>
    <w:p w14:paraId="36527694" w14:textId="77777777" w:rsidR="000A40DE" w:rsidRPr="002948F2" w:rsidRDefault="000A40DE" w:rsidP="00BF0CA8">
      <w:pPr>
        <w:tabs>
          <w:tab w:val="right" w:pos="6480"/>
          <w:tab w:val="right" w:pos="9270"/>
        </w:tabs>
        <w:spacing w:line="240" w:lineRule="auto"/>
        <w:rPr>
          <w:sz w:val="36"/>
          <w:szCs w:val="36"/>
        </w:rPr>
      </w:pPr>
      <w:r w:rsidRPr="002948F2">
        <w:rPr>
          <w:sz w:val="36"/>
          <w:szCs w:val="36"/>
        </w:rPr>
        <w:t>Debt Rate:</w:t>
      </w:r>
      <w:r w:rsidRPr="002948F2">
        <w:rPr>
          <w:sz w:val="36"/>
          <w:szCs w:val="36"/>
        </w:rPr>
        <w:tab/>
        <w:t>$0.000000/100</w:t>
      </w:r>
      <w:r w:rsidRPr="002948F2">
        <w:rPr>
          <w:sz w:val="36"/>
          <w:szCs w:val="36"/>
        </w:rPr>
        <w:tab/>
        <w:t>$0.000000/100</w:t>
      </w:r>
    </w:p>
    <w:p w14:paraId="149BE755" w14:textId="77777777" w:rsidR="000A40DE" w:rsidRPr="002948F2" w:rsidRDefault="000A40DE" w:rsidP="00A01A85">
      <w:pPr>
        <w:tabs>
          <w:tab w:val="right" w:pos="6480"/>
          <w:tab w:val="right" w:pos="9000"/>
        </w:tabs>
        <w:spacing w:line="240" w:lineRule="auto"/>
        <w:rPr>
          <w:sz w:val="36"/>
          <w:szCs w:val="36"/>
        </w:rPr>
      </w:pPr>
    </w:p>
    <w:p w14:paraId="3C065A02" w14:textId="77777777" w:rsidR="00A01A85" w:rsidRPr="002948F2" w:rsidRDefault="000A40DE" w:rsidP="00A01A85">
      <w:pPr>
        <w:tabs>
          <w:tab w:val="right" w:pos="6480"/>
          <w:tab w:val="right" w:pos="9000"/>
        </w:tabs>
        <w:spacing w:line="240" w:lineRule="auto"/>
        <w:rPr>
          <w:sz w:val="36"/>
          <w:szCs w:val="36"/>
        </w:rPr>
      </w:pPr>
      <w:r w:rsidRPr="002948F2">
        <w:rPr>
          <w:sz w:val="36"/>
          <w:szCs w:val="36"/>
        </w:rPr>
        <w:t>Total debt obligation for Goliad County secured by property taxes: $0</w:t>
      </w:r>
      <w:r w:rsidRPr="002948F2">
        <w:rPr>
          <w:sz w:val="36"/>
          <w:szCs w:val="36"/>
        </w:rPr>
        <w:tab/>
      </w:r>
    </w:p>
    <w:p w14:paraId="5AB7C60F" w14:textId="77777777" w:rsidR="00DB49F2" w:rsidRPr="002948F2" w:rsidRDefault="00DB49F2" w:rsidP="00DB49F2">
      <w:pPr>
        <w:spacing w:line="240" w:lineRule="auto"/>
        <w:rPr>
          <w:sz w:val="36"/>
          <w:szCs w:val="36"/>
        </w:rPr>
      </w:pPr>
    </w:p>
    <w:sectPr w:rsidR="00DB49F2" w:rsidRPr="00294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F2"/>
    <w:rsid w:val="000A40DE"/>
    <w:rsid w:val="0010154D"/>
    <w:rsid w:val="0016128A"/>
    <w:rsid w:val="002948F2"/>
    <w:rsid w:val="00806094"/>
    <w:rsid w:val="00A01A85"/>
    <w:rsid w:val="00AC5657"/>
    <w:rsid w:val="00B82B41"/>
    <w:rsid w:val="00BF0CA8"/>
    <w:rsid w:val="00DB49F2"/>
    <w:rsid w:val="00E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F78BA"/>
  <w14:defaultImageDpi w14:val="0"/>
  <w15:docId w15:val="{596A40D6-5CC4-4204-8C15-435E5D9E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Martin</dc:creator>
  <cp:keywords/>
  <dc:description/>
  <cp:lastModifiedBy>Pam Martin</cp:lastModifiedBy>
  <cp:revision>2</cp:revision>
  <cp:lastPrinted>2022-08-26T16:32:00Z</cp:lastPrinted>
  <dcterms:created xsi:type="dcterms:W3CDTF">2022-08-26T18:01:00Z</dcterms:created>
  <dcterms:modified xsi:type="dcterms:W3CDTF">2022-08-26T18:01:00Z</dcterms:modified>
</cp:coreProperties>
</file>