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BA99A" w14:textId="77777777" w:rsidR="00900CC0" w:rsidRPr="00C83105" w:rsidRDefault="00376AB5">
      <w:pPr>
        <w:pStyle w:val="Heading1"/>
        <w:rPr>
          <w:rFonts w:ascii="Aptos" w:hAnsi="Aptos"/>
          <w:sz w:val="26"/>
          <w:szCs w:val="26"/>
        </w:rPr>
      </w:pPr>
      <w:r w:rsidRPr="00B1469B">
        <w:rPr>
          <w:rFonts w:ascii="Aptos" w:hAnsi="Aptos"/>
        </w:rPr>
        <w:t>YOUNG COUNTY COMMISSIONERS COURT</w:t>
      </w:r>
    </w:p>
    <w:p w14:paraId="73767207" w14:textId="77777777" w:rsidR="00900CC0" w:rsidRPr="00B1469B" w:rsidRDefault="00376AB5">
      <w:pPr>
        <w:pStyle w:val="Heading2"/>
        <w:rPr>
          <w:rFonts w:ascii="Aptos" w:hAnsi="Aptos"/>
        </w:rPr>
      </w:pPr>
      <w:r w:rsidRPr="00B1469B">
        <w:rPr>
          <w:rFonts w:ascii="Aptos" w:hAnsi="Aptos"/>
        </w:rPr>
        <w:t>Meeting Minutes</w:t>
      </w:r>
    </w:p>
    <w:p w14:paraId="220164C4" w14:textId="77298EA6" w:rsidR="00900CC0" w:rsidRPr="00B1469B" w:rsidRDefault="00376AB5">
      <w:pPr>
        <w:pStyle w:val="Heading3"/>
        <w:rPr>
          <w:rFonts w:ascii="Aptos" w:hAnsi="Aptos"/>
        </w:rPr>
      </w:pPr>
      <w:r w:rsidRPr="00B1469B">
        <w:rPr>
          <w:rFonts w:ascii="Aptos" w:hAnsi="Aptos"/>
        </w:rPr>
        <w:t>Date: Monday, Ju</w:t>
      </w:r>
      <w:r w:rsidR="00B31340">
        <w:rPr>
          <w:rFonts w:ascii="Aptos" w:hAnsi="Aptos"/>
        </w:rPr>
        <w:t xml:space="preserve">ne </w:t>
      </w:r>
      <w:r w:rsidR="00CE7B63">
        <w:rPr>
          <w:rFonts w:ascii="Aptos" w:hAnsi="Aptos"/>
        </w:rPr>
        <w:t>23rd</w:t>
      </w:r>
      <w:r w:rsidR="007A04D9">
        <w:rPr>
          <w:rFonts w:ascii="Aptos" w:hAnsi="Aptos"/>
        </w:rPr>
        <w:t>, 2025</w:t>
      </w:r>
    </w:p>
    <w:p w14:paraId="2A836E2C" w14:textId="77777777" w:rsidR="00900CC0" w:rsidRPr="00B1469B" w:rsidRDefault="00376AB5">
      <w:pPr>
        <w:pStyle w:val="Heading3"/>
        <w:rPr>
          <w:rFonts w:ascii="Aptos" w:hAnsi="Aptos"/>
        </w:rPr>
      </w:pPr>
      <w:r w:rsidRPr="00B1469B">
        <w:rPr>
          <w:rFonts w:ascii="Aptos" w:hAnsi="Aptos"/>
        </w:rPr>
        <w:t>Time: 9:30 a.m.</w:t>
      </w:r>
    </w:p>
    <w:p w14:paraId="0F2665F4" w14:textId="77777777" w:rsidR="00900CC0" w:rsidRPr="00B1469B" w:rsidRDefault="00376AB5">
      <w:pPr>
        <w:pStyle w:val="Heading3"/>
        <w:rPr>
          <w:rFonts w:ascii="Aptos" w:hAnsi="Aptos"/>
        </w:rPr>
      </w:pPr>
      <w:r w:rsidRPr="00B1469B">
        <w:rPr>
          <w:rFonts w:ascii="Aptos" w:hAnsi="Aptos"/>
        </w:rPr>
        <w:t>Location: Young County Courthouse, 516 Fourth Street, Room 106, Graham, Texas</w:t>
      </w:r>
    </w:p>
    <w:p w14:paraId="4F21FE8F" w14:textId="77777777" w:rsidR="00900CC0" w:rsidRPr="00B1469B" w:rsidRDefault="00376AB5">
      <w:pPr>
        <w:rPr>
          <w:rFonts w:ascii="Aptos" w:hAnsi="Aptos"/>
          <w:b/>
          <w:bCs/>
        </w:rPr>
      </w:pPr>
      <w:r w:rsidRPr="00B1469B">
        <w:rPr>
          <w:rFonts w:ascii="Aptos" w:hAnsi="Aptos"/>
          <w:b/>
          <w:bCs/>
        </w:rPr>
        <w:t>---</w:t>
      </w:r>
    </w:p>
    <w:p w14:paraId="662F8146" w14:textId="77777777" w:rsidR="00900CC0" w:rsidRPr="00B1469B" w:rsidRDefault="00376AB5">
      <w:pPr>
        <w:rPr>
          <w:rFonts w:ascii="Aptos" w:hAnsi="Aptos"/>
          <w:b/>
          <w:bCs/>
        </w:rPr>
      </w:pPr>
      <w:r w:rsidRPr="00B1469B">
        <w:rPr>
          <w:rFonts w:ascii="Aptos" w:hAnsi="Aptos"/>
          <w:b/>
          <w:bCs/>
        </w:rPr>
        <w:t>1. Call to Order</w:t>
      </w:r>
    </w:p>
    <w:p w14:paraId="477F45A7" w14:textId="77777777" w:rsidR="00900CC0" w:rsidRDefault="00376AB5" w:rsidP="00F2764F">
      <w:pPr>
        <w:pStyle w:val="ListParagraph"/>
        <w:numPr>
          <w:ilvl w:val="0"/>
          <w:numId w:val="10"/>
        </w:numPr>
        <w:rPr>
          <w:rFonts w:ascii="Aptos" w:hAnsi="Aptos"/>
          <w:b/>
          <w:bCs/>
        </w:rPr>
      </w:pPr>
      <w:r w:rsidRPr="00F2764F">
        <w:rPr>
          <w:rFonts w:ascii="Aptos" w:hAnsi="Aptos"/>
          <w:b/>
          <w:bCs/>
        </w:rPr>
        <w:t>The meeting was called to order at 9:30 a.m. by County Judge Win Graham.</w:t>
      </w:r>
    </w:p>
    <w:p w14:paraId="5E347B6E" w14:textId="5663E4E6" w:rsidR="00105E8D" w:rsidRPr="00F2764F" w:rsidRDefault="00105E8D" w:rsidP="00F2764F">
      <w:pPr>
        <w:pStyle w:val="ListParagraph"/>
        <w:numPr>
          <w:ilvl w:val="0"/>
          <w:numId w:val="10"/>
        </w:numPr>
        <w:rPr>
          <w:rFonts w:ascii="Aptos" w:hAnsi="Aptos"/>
          <w:b/>
          <w:bCs/>
        </w:rPr>
      </w:pPr>
      <w:r>
        <w:rPr>
          <w:rFonts w:ascii="Aptos" w:hAnsi="Aptos"/>
          <w:b/>
          <w:bCs/>
        </w:rPr>
        <w:t>Scott Shook was not present.</w:t>
      </w:r>
    </w:p>
    <w:p w14:paraId="789FEEBB" w14:textId="77777777" w:rsidR="00900CC0" w:rsidRPr="00B1469B" w:rsidRDefault="00376AB5">
      <w:pPr>
        <w:rPr>
          <w:rFonts w:ascii="Aptos" w:hAnsi="Aptos"/>
          <w:b/>
          <w:bCs/>
        </w:rPr>
      </w:pPr>
      <w:r w:rsidRPr="00B1469B">
        <w:rPr>
          <w:rFonts w:ascii="Aptos" w:hAnsi="Aptos"/>
          <w:b/>
          <w:bCs/>
        </w:rPr>
        <w:t>2. Invocation and Pledges</w:t>
      </w:r>
    </w:p>
    <w:p w14:paraId="2A967EAF" w14:textId="3A1F79EF" w:rsidR="00900CC0" w:rsidRPr="00F2764F" w:rsidRDefault="00376AB5" w:rsidP="00F2764F">
      <w:pPr>
        <w:pStyle w:val="ListParagraph"/>
        <w:numPr>
          <w:ilvl w:val="0"/>
          <w:numId w:val="10"/>
        </w:numPr>
        <w:rPr>
          <w:rFonts w:ascii="Aptos" w:hAnsi="Aptos"/>
          <w:b/>
          <w:bCs/>
        </w:rPr>
      </w:pPr>
      <w:r w:rsidRPr="00F2764F">
        <w:rPr>
          <w:rFonts w:ascii="Aptos" w:hAnsi="Aptos"/>
          <w:b/>
          <w:bCs/>
        </w:rPr>
        <w:t>An invocation was given by</w:t>
      </w:r>
      <w:r w:rsidR="00AF150E">
        <w:rPr>
          <w:rFonts w:ascii="Aptos" w:hAnsi="Aptos"/>
          <w:b/>
          <w:bCs/>
        </w:rPr>
        <w:t xml:space="preserve"> Reverand Steve Throckmorton of the Abundant Life Center of Graham, TX, followed </w:t>
      </w:r>
      <w:r w:rsidR="00206D77">
        <w:rPr>
          <w:rFonts w:ascii="Aptos" w:hAnsi="Aptos"/>
          <w:b/>
          <w:bCs/>
        </w:rPr>
        <w:t xml:space="preserve">by </w:t>
      </w:r>
      <w:r w:rsidR="00206D77" w:rsidRPr="00F2764F">
        <w:rPr>
          <w:rFonts w:ascii="Aptos" w:hAnsi="Aptos"/>
          <w:b/>
          <w:bCs/>
        </w:rPr>
        <w:t>the</w:t>
      </w:r>
      <w:r w:rsidRPr="00F2764F">
        <w:rPr>
          <w:rFonts w:ascii="Aptos" w:hAnsi="Aptos"/>
          <w:b/>
          <w:bCs/>
        </w:rPr>
        <w:t xml:space="preserve"> U.S. Pledge of Allegiance and the Texas Pledge.</w:t>
      </w:r>
    </w:p>
    <w:p w14:paraId="28ECAAA8" w14:textId="1E8FC417" w:rsidR="00042A8D" w:rsidRDefault="00376AB5">
      <w:pPr>
        <w:rPr>
          <w:rFonts w:ascii="Aptos" w:hAnsi="Aptos"/>
          <w:b/>
          <w:bCs/>
        </w:rPr>
      </w:pPr>
      <w:r w:rsidRPr="00B1469B">
        <w:rPr>
          <w:rFonts w:ascii="Aptos" w:hAnsi="Aptos"/>
          <w:b/>
          <w:bCs/>
        </w:rPr>
        <w:t>3. Public Comments, Announcements, and Presentations</w:t>
      </w:r>
      <w:r w:rsidR="004F51C4">
        <w:rPr>
          <w:rFonts w:ascii="Aptos" w:hAnsi="Aptos"/>
          <w:b/>
          <w:bCs/>
        </w:rPr>
        <w:t>:</w:t>
      </w:r>
    </w:p>
    <w:p w14:paraId="2E88C7B9" w14:textId="05440617" w:rsidR="00AF150E" w:rsidRPr="00100390" w:rsidRDefault="00100390" w:rsidP="00100390">
      <w:pPr>
        <w:pStyle w:val="ListParagraph"/>
        <w:numPr>
          <w:ilvl w:val="0"/>
          <w:numId w:val="10"/>
        </w:numPr>
        <w:rPr>
          <w:rFonts w:ascii="Aptos" w:hAnsi="Aptos"/>
          <w:b/>
          <w:bCs/>
        </w:rPr>
      </w:pPr>
      <w:r w:rsidRPr="00100390">
        <w:rPr>
          <w:rFonts w:ascii="Aptos" w:hAnsi="Aptos"/>
          <w:b/>
          <w:bCs/>
        </w:rPr>
        <w:t> </w:t>
      </w:r>
      <w:r>
        <w:rPr>
          <w:rFonts w:ascii="Aptos" w:hAnsi="Aptos"/>
          <w:b/>
          <w:bCs/>
        </w:rPr>
        <w:t>A</w:t>
      </w:r>
      <w:r w:rsidRPr="00100390">
        <w:rPr>
          <w:rFonts w:ascii="Aptos" w:hAnsi="Aptos"/>
          <w:b/>
          <w:bCs/>
        </w:rPr>
        <w:t>cknowledgment of the Hotel Occupancy Tax (HOT) report from Wildcatter Ranch &amp; Resort totaling $8,637.75 for May 2025.</w:t>
      </w:r>
    </w:p>
    <w:p w14:paraId="0F5B1112" w14:textId="6928180A" w:rsidR="00900CC0" w:rsidRPr="00B1469B" w:rsidRDefault="00376AB5">
      <w:pPr>
        <w:rPr>
          <w:rFonts w:ascii="Aptos" w:hAnsi="Aptos"/>
          <w:b/>
          <w:bCs/>
        </w:rPr>
      </w:pPr>
      <w:r w:rsidRPr="00B1469B">
        <w:rPr>
          <w:rFonts w:ascii="Aptos" w:hAnsi="Aptos"/>
          <w:b/>
          <w:bCs/>
        </w:rPr>
        <w:t xml:space="preserve">4. </w:t>
      </w:r>
      <w:r w:rsidR="00412E7A" w:rsidRPr="00412E7A">
        <w:rPr>
          <w:rFonts w:ascii="Aptos" w:hAnsi="Aptos"/>
          <w:b/>
          <w:bCs/>
        </w:rPr>
        <w:t xml:space="preserve"> </w:t>
      </w:r>
      <w:r w:rsidR="00100390">
        <w:rPr>
          <w:rStyle w:val="Strong"/>
          <w:rFonts w:ascii="Segoe UI" w:hAnsi="Segoe UI" w:cs="Segoe UI"/>
          <w:color w:val="424242"/>
          <w:shd w:val="clear" w:color="auto" w:fill="FAFAFA"/>
        </w:rPr>
        <w:t>Discussion on Solar Tax Abatement</w:t>
      </w:r>
    </w:p>
    <w:p w14:paraId="34D64F99" w14:textId="1AECA137" w:rsidR="00900CC0" w:rsidRPr="00F2764F" w:rsidRDefault="00100390" w:rsidP="00F2764F">
      <w:pPr>
        <w:pStyle w:val="ListParagraph"/>
        <w:numPr>
          <w:ilvl w:val="0"/>
          <w:numId w:val="11"/>
        </w:numPr>
        <w:rPr>
          <w:rFonts w:ascii="Aptos" w:hAnsi="Aptos"/>
          <w:b/>
          <w:bCs/>
        </w:rPr>
      </w:pPr>
      <w:r w:rsidRPr="00100390">
        <w:rPr>
          <w:rFonts w:ascii="Aptos" w:hAnsi="Aptos"/>
          <w:b/>
          <w:bCs/>
        </w:rPr>
        <w:t>Jeff Snowden of Capex Resources Group</w:t>
      </w:r>
      <w:r w:rsidR="00CE7B63">
        <w:rPr>
          <w:rFonts w:ascii="Aptos" w:hAnsi="Aptos"/>
          <w:b/>
          <w:bCs/>
        </w:rPr>
        <w:t xml:space="preserve"> was not able to travel to Young County this day and cancelled his appearance.</w:t>
      </w:r>
      <w:r w:rsidRPr="00100390">
        <w:rPr>
          <w:rFonts w:ascii="Aptos" w:hAnsi="Aptos"/>
          <w:b/>
          <w:bCs/>
        </w:rPr>
        <w:t xml:space="preserve"> Commissioner Jimmy Wiley led the discussion on potential economic impacts and community benefits</w:t>
      </w:r>
      <w:r w:rsidR="00CE7B63">
        <w:rPr>
          <w:rFonts w:ascii="Aptos" w:hAnsi="Aptos"/>
          <w:b/>
          <w:bCs/>
        </w:rPr>
        <w:t xml:space="preserve"> with members of the community participating in the discussion</w:t>
      </w:r>
      <w:r w:rsidRPr="00100390">
        <w:rPr>
          <w:rFonts w:ascii="Aptos" w:hAnsi="Aptos"/>
          <w:b/>
          <w:bCs/>
        </w:rPr>
        <w:t>.</w:t>
      </w:r>
    </w:p>
    <w:p w14:paraId="27E4FF01" w14:textId="20A35E61" w:rsidR="0092721D" w:rsidRDefault="00376AB5">
      <w:pPr>
        <w:rPr>
          <w:rFonts w:ascii="Aptos" w:hAnsi="Aptos"/>
          <w:b/>
          <w:bCs/>
        </w:rPr>
      </w:pPr>
      <w:r w:rsidRPr="00B1469B">
        <w:rPr>
          <w:rFonts w:ascii="Aptos" w:hAnsi="Aptos"/>
          <w:b/>
          <w:bCs/>
        </w:rPr>
        <w:t xml:space="preserve">5. </w:t>
      </w:r>
      <w:r w:rsidR="00623D71" w:rsidRPr="00623D71">
        <w:rPr>
          <w:rFonts w:ascii="Aptos" w:hAnsi="Aptos"/>
          <w:b/>
          <w:bCs/>
        </w:rPr>
        <w:t xml:space="preserve">Approval of County Clerk Minutes from June </w:t>
      </w:r>
      <w:r w:rsidR="002970D4">
        <w:rPr>
          <w:rFonts w:ascii="Aptos" w:hAnsi="Aptos"/>
          <w:b/>
          <w:bCs/>
        </w:rPr>
        <w:t>16</w:t>
      </w:r>
      <w:r w:rsidR="002970D4" w:rsidRPr="002970D4">
        <w:rPr>
          <w:rFonts w:ascii="Aptos" w:hAnsi="Aptos"/>
          <w:b/>
          <w:bCs/>
          <w:vertAlign w:val="superscript"/>
        </w:rPr>
        <w:t>th</w:t>
      </w:r>
    </w:p>
    <w:p w14:paraId="6037DA47" w14:textId="33781B92" w:rsidR="002970D4" w:rsidRPr="002970D4" w:rsidRDefault="002970D4" w:rsidP="002970D4">
      <w:pPr>
        <w:pStyle w:val="ListParagraph"/>
        <w:numPr>
          <w:ilvl w:val="0"/>
          <w:numId w:val="11"/>
        </w:numPr>
        <w:rPr>
          <w:rFonts w:ascii="Aptos" w:hAnsi="Aptos"/>
          <w:b/>
          <w:bCs/>
        </w:rPr>
      </w:pPr>
      <w:r>
        <w:rPr>
          <w:rStyle w:val="Strong"/>
          <w:rFonts w:ascii="Segoe UI" w:hAnsi="Segoe UI" w:cs="Segoe UI"/>
          <w:color w:val="424242"/>
          <w:shd w:val="clear" w:color="auto" w:fill="FAFAFA"/>
        </w:rPr>
        <w:t>The minutes from the June 16, 2025 meeting were not available at the time of this session and will be reviewed and considered for approval at the next scheduled Commissioners Court meeting.</w:t>
      </w:r>
    </w:p>
    <w:p w14:paraId="72D39B9F" w14:textId="08E332C0" w:rsidR="009555E4" w:rsidRDefault="00404BE2">
      <w:pPr>
        <w:rPr>
          <w:rFonts w:ascii="Aptos" w:hAnsi="Aptos"/>
          <w:b/>
          <w:bCs/>
        </w:rPr>
      </w:pPr>
      <w:r>
        <w:rPr>
          <w:rFonts w:ascii="Aptos" w:hAnsi="Aptos"/>
          <w:b/>
          <w:bCs/>
        </w:rPr>
        <w:t>6.</w:t>
      </w:r>
      <w:r w:rsidR="00340F5B">
        <w:rPr>
          <w:rFonts w:ascii="Aptos" w:hAnsi="Aptos"/>
          <w:b/>
          <w:bCs/>
        </w:rPr>
        <w:t xml:space="preserve"> </w:t>
      </w:r>
      <w:r w:rsidR="00340F5B" w:rsidRPr="00340F5B">
        <w:rPr>
          <w:rFonts w:ascii="Aptos" w:hAnsi="Aptos"/>
          <w:b/>
          <w:bCs/>
        </w:rPr>
        <w:t>Treasurer’s Financial Report / Securities Updates</w:t>
      </w:r>
    </w:p>
    <w:p w14:paraId="5B56B955" w14:textId="0DFDA6C0" w:rsidR="00105E8D" w:rsidRPr="00105E8D" w:rsidRDefault="00105E8D" w:rsidP="00105E8D">
      <w:pPr>
        <w:pStyle w:val="ListParagraph"/>
        <w:numPr>
          <w:ilvl w:val="0"/>
          <w:numId w:val="11"/>
        </w:numPr>
        <w:rPr>
          <w:rFonts w:ascii="Aptos" w:hAnsi="Aptos"/>
          <w:b/>
          <w:bCs/>
        </w:rPr>
      </w:pPr>
      <w:r>
        <w:rPr>
          <w:rFonts w:ascii="Aptos" w:hAnsi="Aptos"/>
          <w:b/>
          <w:bCs/>
        </w:rPr>
        <w:t>No report</w:t>
      </w:r>
    </w:p>
    <w:p w14:paraId="6B971380" w14:textId="016DD042" w:rsidR="00900CC0" w:rsidRDefault="005B5703">
      <w:pPr>
        <w:rPr>
          <w:rFonts w:ascii="Aptos" w:hAnsi="Aptos"/>
          <w:b/>
          <w:bCs/>
        </w:rPr>
      </w:pPr>
      <w:r>
        <w:rPr>
          <w:rFonts w:ascii="Aptos" w:hAnsi="Aptos"/>
          <w:b/>
          <w:bCs/>
        </w:rPr>
        <w:t>7</w:t>
      </w:r>
      <w:r w:rsidR="00376AB5" w:rsidRPr="00B1469B">
        <w:rPr>
          <w:rFonts w:ascii="Aptos" w:hAnsi="Aptos"/>
          <w:b/>
          <w:bCs/>
        </w:rPr>
        <w:t>.</w:t>
      </w:r>
      <w:r w:rsidR="00F142E0">
        <w:rPr>
          <w:rFonts w:ascii="Aptos" w:hAnsi="Aptos"/>
          <w:b/>
          <w:bCs/>
        </w:rPr>
        <w:t xml:space="preserve"> </w:t>
      </w:r>
      <w:r w:rsidR="00F142E0" w:rsidRPr="00F142E0">
        <w:rPr>
          <w:rFonts w:ascii="Aptos" w:hAnsi="Aptos"/>
          <w:b/>
          <w:bCs/>
        </w:rPr>
        <w:t>Auditor’s Budget Amendments / Vouchers Payable</w:t>
      </w:r>
    </w:p>
    <w:p w14:paraId="030914DA" w14:textId="21FAB3DA" w:rsidR="008A7CFD" w:rsidRPr="00C11153" w:rsidRDefault="008A7CFD" w:rsidP="00C11153">
      <w:pPr>
        <w:pStyle w:val="ListParagraph"/>
        <w:numPr>
          <w:ilvl w:val="0"/>
          <w:numId w:val="14"/>
        </w:numPr>
        <w:rPr>
          <w:rFonts w:ascii="Aptos" w:hAnsi="Aptos"/>
          <w:b/>
          <w:bCs/>
        </w:rPr>
      </w:pPr>
      <w:r w:rsidRPr="00C11153">
        <w:rPr>
          <w:rFonts w:ascii="Aptos" w:hAnsi="Aptos"/>
          <w:b/>
          <w:bCs/>
        </w:rPr>
        <w:lastRenderedPageBreak/>
        <w:t>Cheryl Roberts presented budget amendments and vouchers payable.</w:t>
      </w:r>
    </w:p>
    <w:p w14:paraId="0790694A" w14:textId="0D77A1E9" w:rsidR="008A7CFD" w:rsidRPr="00C11153" w:rsidRDefault="0035172A" w:rsidP="00C11153">
      <w:pPr>
        <w:pStyle w:val="ListParagraph"/>
        <w:numPr>
          <w:ilvl w:val="0"/>
          <w:numId w:val="14"/>
        </w:numPr>
        <w:rPr>
          <w:rFonts w:ascii="Aptos" w:hAnsi="Aptos"/>
          <w:b/>
          <w:bCs/>
        </w:rPr>
      </w:pPr>
      <w:r w:rsidRPr="00C11153">
        <w:rPr>
          <w:rFonts w:ascii="Aptos" w:hAnsi="Aptos"/>
          <w:b/>
          <w:bCs/>
        </w:rPr>
        <w:t>Total Funds</w:t>
      </w:r>
      <w:r w:rsidR="00A01E5E" w:rsidRPr="00C11153">
        <w:rPr>
          <w:rFonts w:ascii="Aptos" w:hAnsi="Aptos"/>
          <w:b/>
          <w:bCs/>
        </w:rPr>
        <w:t>-</w:t>
      </w:r>
      <w:r w:rsidR="00105E8D">
        <w:rPr>
          <w:rFonts w:ascii="Aptos" w:hAnsi="Aptos"/>
          <w:b/>
          <w:bCs/>
        </w:rPr>
        <w:t>$52,133.73</w:t>
      </w:r>
    </w:p>
    <w:p w14:paraId="39A02A8F" w14:textId="24669018" w:rsidR="00DF05B8" w:rsidRPr="00C11153" w:rsidRDefault="00A01E5E" w:rsidP="00C11153">
      <w:pPr>
        <w:pStyle w:val="ListParagraph"/>
        <w:numPr>
          <w:ilvl w:val="0"/>
          <w:numId w:val="14"/>
        </w:numPr>
        <w:rPr>
          <w:rFonts w:ascii="Aptos" w:hAnsi="Aptos"/>
          <w:b/>
          <w:bCs/>
        </w:rPr>
      </w:pPr>
      <w:r w:rsidRPr="00C11153">
        <w:rPr>
          <w:rFonts w:ascii="Aptos" w:hAnsi="Aptos"/>
          <w:b/>
          <w:bCs/>
        </w:rPr>
        <w:t>General Fund</w:t>
      </w:r>
      <w:r w:rsidR="0093364E" w:rsidRPr="00C11153">
        <w:rPr>
          <w:rFonts w:ascii="Aptos" w:hAnsi="Aptos"/>
          <w:b/>
          <w:bCs/>
        </w:rPr>
        <w:t>-</w:t>
      </w:r>
      <w:r w:rsidR="00F579C4" w:rsidRPr="00C11153">
        <w:rPr>
          <w:rFonts w:ascii="Aptos" w:hAnsi="Aptos"/>
          <w:b/>
          <w:bCs/>
        </w:rPr>
        <w:t>$</w:t>
      </w:r>
      <w:r w:rsidR="00105E8D">
        <w:rPr>
          <w:rFonts w:ascii="Aptos" w:hAnsi="Aptos"/>
          <w:b/>
          <w:bCs/>
        </w:rPr>
        <w:t>46,536.72</w:t>
      </w:r>
    </w:p>
    <w:p w14:paraId="601AC30C" w14:textId="7635AF3C" w:rsidR="004A6F64" w:rsidRPr="00C11153" w:rsidRDefault="0028337A" w:rsidP="00C11153">
      <w:pPr>
        <w:pStyle w:val="ListParagraph"/>
        <w:numPr>
          <w:ilvl w:val="0"/>
          <w:numId w:val="14"/>
        </w:numPr>
        <w:rPr>
          <w:rFonts w:ascii="Aptos" w:hAnsi="Aptos"/>
          <w:b/>
          <w:bCs/>
        </w:rPr>
      </w:pPr>
      <w:r w:rsidRPr="00C11153">
        <w:rPr>
          <w:rFonts w:ascii="Aptos" w:hAnsi="Aptos"/>
          <w:b/>
          <w:bCs/>
        </w:rPr>
        <w:t>Motion made by Commissioner</w:t>
      </w:r>
      <w:r w:rsidR="009F4CB2">
        <w:rPr>
          <w:rFonts w:ascii="Aptos" w:hAnsi="Aptos"/>
          <w:b/>
          <w:bCs/>
        </w:rPr>
        <w:t xml:space="preserve"> </w:t>
      </w:r>
      <w:r w:rsidR="00EF35C6">
        <w:rPr>
          <w:rFonts w:ascii="Aptos" w:hAnsi="Aptos"/>
          <w:b/>
          <w:bCs/>
        </w:rPr>
        <w:t>Jimmy Wiley</w:t>
      </w:r>
      <w:r w:rsidR="004D046E" w:rsidRPr="00C11153">
        <w:rPr>
          <w:rFonts w:ascii="Aptos" w:hAnsi="Aptos"/>
          <w:b/>
          <w:bCs/>
        </w:rPr>
        <w:t xml:space="preserve">, seconded by Commissioner </w:t>
      </w:r>
      <w:r w:rsidR="00105E8D">
        <w:rPr>
          <w:rFonts w:ascii="Aptos" w:hAnsi="Aptos"/>
          <w:b/>
          <w:bCs/>
        </w:rPr>
        <w:t>Alan Craig</w:t>
      </w:r>
      <w:r w:rsidR="004D046E" w:rsidRPr="00C11153">
        <w:rPr>
          <w:rFonts w:ascii="Aptos" w:hAnsi="Aptos"/>
          <w:b/>
          <w:bCs/>
        </w:rPr>
        <w:t>.</w:t>
      </w:r>
    </w:p>
    <w:p w14:paraId="7BDF5F31" w14:textId="37C72DF4" w:rsidR="00B623D3" w:rsidRDefault="00B623D3" w:rsidP="00C11153">
      <w:pPr>
        <w:pStyle w:val="ListParagraph"/>
        <w:numPr>
          <w:ilvl w:val="0"/>
          <w:numId w:val="14"/>
        </w:numPr>
        <w:rPr>
          <w:rFonts w:ascii="Aptos" w:hAnsi="Aptos"/>
          <w:b/>
          <w:bCs/>
        </w:rPr>
      </w:pPr>
      <w:r w:rsidRPr="00C11153">
        <w:rPr>
          <w:rFonts w:ascii="Aptos" w:hAnsi="Aptos"/>
          <w:b/>
          <w:bCs/>
        </w:rPr>
        <w:t xml:space="preserve">Motion carried </w:t>
      </w:r>
      <w:r w:rsidR="00105E8D">
        <w:rPr>
          <w:rFonts w:ascii="Aptos" w:hAnsi="Aptos"/>
          <w:b/>
          <w:bCs/>
        </w:rPr>
        <w:t>4</w:t>
      </w:r>
      <w:r w:rsidR="0015702E">
        <w:rPr>
          <w:rFonts w:ascii="Aptos" w:hAnsi="Aptos"/>
          <w:b/>
          <w:bCs/>
        </w:rPr>
        <w:t>-0</w:t>
      </w:r>
    </w:p>
    <w:p w14:paraId="283ADC43" w14:textId="77777777" w:rsidR="00105E8D" w:rsidRDefault="00105E8D" w:rsidP="00C11153">
      <w:pPr>
        <w:pStyle w:val="ListParagraph"/>
        <w:numPr>
          <w:ilvl w:val="0"/>
          <w:numId w:val="14"/>
        </w:numPr>
        <w:rPr>
          <w:rFonts w:ascii="Aptos" w:hAnsi="Aptos"/>
          <w:b/>
          <w:bCs/>
        </w:rPr>
      </w:pPr>
      <w:r>
        <w:rPr>
          <w:rFonts w:ascii="Aptos" w:hAnsi="Aptos"/>
          <w:b/>
          <w:bCs/>
        </w:rPr>
        <w:t>Vouchers Payable</w:t>
      </w:r>
    </w:p>
    <w:p w14:paraId="73040322" w14:textId="7326ABC9" w:rsidR="007E0B10" w:rsidRDefault="007E0B10" w:rsidP="00C11153">
      <w:pPr>
        <w:pStyle w:val="ListParagraph"/>
        <w:numPr>
          <w:ilvl w:val="0"/>
          <w:numId w:val="14"/>
        </w:numPr>
        <w:rPr>
          <w:rFonts w:ascii="Aptos" w:hAnsi="Aptos"/>
          <w:b/>
          <w:bCs/>
        </w:rPr>
      </w:pPr>
      <w:r>
        <w:rPr>
          <w:rFonts w:ascii="Aptos" w:hAnsi="Aptos"/>
          <w:b/>
          <w:bCs/>
        </w:rPr>
        <w:t xml:space="preserve">Motion made by Commissioner </w:t>
      </w:r>
      <w:r w:rsidR="00105E8D">
        <w:rPr>
          <w:rFonts w:ascii="Aptos" w:hAnsi="Aptos"/>
          <w:b/>
          <w:bCs/>
        </w:rPr>
        <w:t>Stacy Creswell</w:t>
      </w:r>
      <w:r>
        <w:rPr>
          <w:rFonts w:ascii="Aptos" w:hAnsi="Aptos"/>
          <w:b/>
          <w:bCs/>
        </w:rPr>
        <w:t>, seconded by</w:t>
      </w:r>
      <w:r w:rsidR="00FF7F83">
        <w:rPr>
          <w:rFonts w:ascii="Aptos" w:hAnsi="Aptos"/>
          <w:b/>
          <w:bCs/>
        </w:rPr>
        <w:t xml:space="preserve"> Commissioner </w:t>
      </w:r>
      <w:r w:rsidR="00105E8D">
        <w:rPr>
          <w:rFonts w:ascii="Aptos" w:hAnsi="Aptos"/>
          <w:b/>
          <w:bCs/>
        </w:rPr>
        <w:t>Alan Craig</w:t>
      </w:r>
      <w:r w:rsidR="00FF7F83">
        <w:rPr>
          <w:rFonts w:ascii="Aptos" w:hAnsi="Aptos"/>
          <w:b/>
          <w:bCs/>
        </w:rPr>
        <w:t>.</w:t>
      </w:r>
    </w:p>
    <w:p w14:paraId="4D57856E" w14:textId="6690F4F1" w:rsidR="00FF7F83" w:rsidRPr="00C11153" w:rsidRDefault="006D0A73" w:rsidP="00C11153">
      <w:pPr>
        <w:pStyle w:val="ListParagraph"/>
        <w:numPr>
          <w:ilvl w:val="0"/>
          <w:numId w:val="14"/>
        </w:numPr>
        <w:rPr>
          <w:rFonts w:ascii="Aptos" w:hAnsi="Aptos"/>
          <w:b/>
          <w:bCs/>
        </w:rPr>
      </w:pPr>
      <w:r>
        <w:rPr>
          <w:rFonts w:ascii="Aptos" w:hAnsi="Aptos"/>
          <w:b/>
          <w:bCs/>
        </w:rPr>
        <w:t xml:space="preserve">Motion </w:t>
      </w:r>
      <w:r w:rsidR="006D783B">
        <w:rPr>
          <w:rFonts w:ascii="Aptos" w:hAnsi="Aptos"/>
          <w:b/>
          <w:bCs/>
        </w:rPr>
        <w:t xml:space="preserve">carried </w:t>
      </w:r>
      <w:r w:rsidR="00105E8D">
        <w:rPr>
          <w:rFonts w:ascii="Aptos" w:hAnsi="Aptos"/>
          <w:b/>
          <w:bCs/>
        </w:rPr>
        <w:t>4</w:t>
      </w:r>
      <w:r w:rsidR="006D783B">
        <w:rPr>
          <w:rFonts w:ascii="Aptos" w:hAnsi="Aptos"/>
          <w:b/>
          <w:bCs/>
        </w:rPr>
        <w:t>-0</w:t>
      </w:r>
    </w:p>
    <w:p w14:paraId="4B245E23" w14:textId="77777777" w:rsidR="00206D77" w:rsidRPr="00206D77" w:rsidRDefault="005B5703" w:rsidP="00206D77">
      <w:pPr>
        <w:rPr>
          <w:rStyle w:val="Strong"/>
          <w:rFonts w:ascii="Segoe UI" w:hAnsi="Segoe UI" w:cs="Segoe UI"/>
          <w:color w:val="424242"/>
          <w:shd w:val="clear" w:color="auto" w:fill="FAFAFA"/>
        </w:rPr>
      </w:pPr>
      <w:r w:rsidRPr="00206D77">
        <w:rPr>
          <w:rFonts w:ascii="Aptos" w:hAnsi="Aptos"/>
          <w:b/>
          <w:bCs/>
        </w:rPr>
        <w:t>8</w:t>
      </w:r>
      <w:r w:rsidR="00376AB5" w:rsidRPr="00206D77">
        <w:rPr>
          <w:rFonts w:ascii="Aptos" w:hAnsi="Aptos"/>
          <w:b/>
          <w:bCs/>
        </w:rPr>
        <w:t xml:space="preserve">. </w:t>
      </w:r>
      <w:r w:rsidR="00206D77" w:rsidRPr="00206D77">
        <w:rPr>
          <w:rStyle w:val="Strong"/>
          <w:rFonts w:ascii="Segoe UI" w:hAnsi="Segoe UI" w:cs="Segoe UI"/>
          <w:color w:val="424242"/>
          <w:shd w:val="clear" w:color="auto" w:fill="FAFAFA"/>
        </w:rPr>
        <w:t>Inmate Food Contract</w:t>
      </w:r>
    </w:p>
    <w:p w14:paraId="6F9091C6" w14:textId="1623D6BF" w:rsidR="00206D77" w:rsidRPr="00206D77" w:rsidRDefault="00206D77" w:rsidP="00206D77">
      <w:pPr>
        <w:pStyle w:val="ListParagraph"/>
        <w:numPr>
          <w:ilvl w:val="0"/>
          <w:numId w:val="28"/>
        </w:numPr>
        <w:rPr>
          <w:rStyle w:val="Strong"/>
          <w:rFonts w:ascii="Segoe UI" w:hAnsi="Segoe UI" w:cs="Segoe UI"/>
          <w:color w:val="424242"/>
          <w:sz w:val="20"/>
          <w:szCs w:val="20"/>
          <w:shd w:val="clear" w:color="auto" w:fill="FAFAFA"/>
        </w:rPr>
      </w:pPr>
      <w:r w:rsidRPr="00206D77">
        <w:rPr>
          <w:rFonts w:ascii="Segoe UI" w:hAnsi="Segoe UI" w:cs="Segoe UI"/>
          <w:b/>
          <w:bCs/>
          <w:color w:val="424242"/>
          <w:sz w:val="20"/>
          <w:szCs w:val="20"/>
          <w:shd w:val="clear" w:color="auto" w:fill="FAFAFA"/>
        </w:rPr>
        <w:t xml:space="preserve">Beverly Davidson, Jail Administrator, presented a proposed contract with </w:t>
      </w:r>
      <w:proofErr w:type="spellStart"/>
      <w:r w:rsidRPr="00206D77">
        <w:rPr>
          <w:rFonts w:ascii="Segoe UI" w:hAnsi="Segoe UI" w:cs="Segoe UI"/>
          <w:b/>
          <w:bCs/>
          <w:color w:val="424242"/>
          <w:sz w:val="20"/>
          <w:szCs w:val="20"/>
          <w:shd w:val="clear" w:color="auto" w:fill="FAFAFA"/>
        </w:rPr>
        <w:t>Selrico</w:t>
      </w:r>
      <w:proofErr w:type="spellEnd"/>
      <w:r w:rsidRPr="00206D77">
        <w:rPr>
          <w:rFonts w:ascii="Segoe UI" w:hAnsi="Segoe UI" w:cs="Segoe UI"/>
          <w:b/>
          <w:bCs/>
          <w:color w:val="424242"/>
          <w:sz w:val="20"/>
          <w:szCs w:val="20"/>
          <w:shd w:val="clear" w:color="auto" w:fill="FAFAFA"/>
        </w:rPr>
        <w:t xml:space="preserve"> Services, Inc. for inmate food services</w:t>
      </w:r>
    </w:p>
    <w:p w14:paraId="1DD3F38A" w14:textId="276B7072" w:rsidR="008D5943" w:rsidRPr="00206D77" w:rsidRDefault="00033E96" w:rsidP="00206D77">
      <w:pPr>
        <w:pStyle w:val="ListParagraph"/>
        <w:numPr>
          <w:ilvl w:val="0"/>
          <w:numId w:val="27"/>
        </w:numPr>
        <w:rPr>
          <w:rFonts w:ascii="Aptos" w:hAnsi="Aptos"/>
          <w:b/>
          <w:bCs/>
        </w:rPr>
      </w:pPr>
      <w:r w:rsidRPr="00206D77">
        <w:rPr>
          <w:rFonts w:ascii="Aptos" w:hAnsi="Aptos"/>
          <w:b/>
          <w:bCs/>
        </w:rPr>
        <w:t xml:space="preserve">Motion </w:t>
      </w:r>
      <w:r w:rsidR="004A6F64" w:rsidRPr="00206D77">
        <w:rPr>
          <w:rFonts w:ascii="Aptos" w:hAnsi="Aptos"/>
          <w:b/>
          <w:bCs/>
        </w:rPr>
        <w:t>made by</w:t>
      </w:r>
      <w:r w:rsidR="00347BDE" w:rsidRPr="00206D77">
        <w:rPr>
          <w:rFonts w:ascii="Aptos" w:hAnsi="Aptos"/>
          <w:b/>
          <w:bCs/>
        </w:rPr>
        <w:t xml:space="preserve"> Commissioner </w:t>
      </w:r>
      <w:r w:rsidR="00206D77">
        <w:rPr>
          <w:rFonts w:ascii="Aptos" w:hAnsi="Aptos"/>
          <w:b/>
          <w:bCs/>
        </w:rPr>
        <w:t>Jimmy Wiley</w:t>
      </w:r>
      <w:r w:rsidR="007C7234" w:rsidRPr="00206D77">
        <w:rPr>
          <w:rFonts w:ascii="Aptos" w:hAnsi="Aptos"/>
          <w:b/>
          <w:bCs/>
        </w:rPr>
        <w:t xml:space="preserve">, </w:t>
      </w:r>
      <w:r w:rsidR="00347BDE" w:rsidRPr="00206D77">
        <w:rPr>
          <w:rFonts w:ascii="Aptos" w:hAnsi="Aptos"/>
          <w:b/>
          <w:bCs/>
        </w:rPr>
        <w:t>seconded by</w:t>
      </w:r>
      <w:r w:rsidR="00D92202" w:rsidRPr="00206D77">
        <w:rPr>
          <w:rFonts w:ascii="Aptos" w:hAnsi="Aptos"/>
          <w:b/>
          <w:bCs/>
        </w:rPr>
        <w:t xml:space="preserve"> Commissioner </w:t>
      </w:r>
      <w:r w:rsidR="00206D77">
        <w:rPr>
          <w:rFonts w:ascii="Aptos" w:hAnsi="Aptos"/>
          <w:b/>
          <w:bCs/>
        </w:rPr>
        <w:t>Alan Craig</w:t>
      </w:r>
    </w:p>
    <w:p w14:paraId="1D41BCEF" w14:textId="3711A51C" w:rsidR="00900CC0" w:rsidRDefault="00D92202" w:rsidP="00C11153">
      <w:pPr>
        <w:pStyle w:val="ListParagraph"/>
        <w:numPr>
          <w:ilvl w:val="0"/>
          <w:numId w:val="15"/>
        </w:numPr>
        <w:rPr>
          <w:rFonts w:ascii="Aptos" w:hAnsi="Aptos"/>
          <w:b/>
          <w:bCs/>
        </w:rPr>
      </w:pPr>
      <w:r w:rsidRPr="00C11153">
        <w:rPr>
          <w:rFonts w:ascii="Aptos" w:hAnsi="Aptos"/>
          <w:b/>
          <w:bCs/>
        </w:rPr>
        <w:t xml:space="preserve">Motion carried </w:t>
      </w:r>
      <w:r w:rsidR="00206D77">
        <w:rPr>
          <w:rFonts w:ascii="Aptos" w:hAnsi="Aptos"/>
          <w:b/>
          <w:bCs/>
        </w:rPr>
        <w:t>4</w:t>
      </w:r>
      <w:r w:rsidRPr="00C11153">
        <w:rPr>
          <w:rFonts w:ascii="Aptos" w:hAnsi="Aptos"/>
          <w:b/>
          <w:bCs/>
        </w:rPr>
        <w:t>-0</w:t>
      </w:r>
    </w:p>
    <w:p w14:paraId="0D41C6F4" w14:textId="534D6F74" w:rsidR="00CE7B63" w:rsidRPr="00C11153" w:rsidRDefault="00CE7B63" w:rsidP="00C11153">
      <w:pPr>
        <w:pStyle w:val="ListParagraph"/>
        <w:numPr>
          <w:ilvl w:val="0"/>
          <w:numId w:val="15"/>
        </w:numPr>
        <w:rPr>
          <w:rFonts w:ascii="Aptos" w:hAnsi="Aptos"/>
          <w:b/>
          <w:bCs/>
        </w:rPr>
      </w:pPr>
      <w:r>
        <w:rPr>
          <w:rFonts w:ascii="Aptos" w:hAnsi="Aptos"/>
          <w:b/>
          <w:bCs/>
        </w:rPr>
        <w:t xml:space="preserve">The court had a discussion with </w:t>
      </w:r>
      <w:proofErr w:type="spellStart"/>
      <w:r>
        <w:rPr>
          <w:rFonts w:ascii="Aptos" w:hAnsi="Aptos"/>
          <w:b/>
          <w:bCs/>
        </w:rPr>
        <w:t>Selrico</w:t>
      </w:r>
      <w:proofErr w:type="spellEnd"/>
      <w:r>
        <w:rPr>
          <w:rFonts w:ascii="Aptos" w:hAnsi="Aptos"/>
          <w:b/>
          <w:bCs/>
        </w:rPr>
        <w:t xml:space="preserve"> about amending the contract to require 60 to 90-day notice for either party to terminate the contract.   This will require further discussions between the parties.   Also, </w:t>
      </w:r>
      <w:proofErr w:type="spellStart"/>
      <w:r>
        <w:rPr>
          <w:rFonts w:ascii="Aptos" w:hAnsi="Aptos"/>
          <w:b/>
          <w:bCs/>
        </w:rPr>
        <w:t>Selrico</w:t>
      </w:r>
      <w:proofErr w:type="spellEnd"/>
      <w:r>
        <w:rPr>
          <w:rFonts w:ascii="Aptos" w:hAnsi="Aptos"/>
          <w:b/>
          <w:bCs/>
        </w:rPr>
        <w:t xml:space="preserve"> notified the court that they hired a full-time employee to work their Young County contract and are currently interviewing for a part-time employee.   </w:t>
      </w:r>
      <w:proofErr w:type="spellStart"/>
      <w:r>
        <w:rPr>
          <w:rFonts w:ascii="Aptos" w:hAnsi="Aptos"/>
          <w:b/>
          <w:bCs/>
        </w:rPr>
        <w:t>Selrico</w:t>
      </w:r>
      <w:proofErr w:type="spellEnd"/>
      <w:r>
        <w:rPr>
          <w:rFonts w:ascii="Aptos" w:hAnsi="Aptos"/>
          <w:b/>
          <w:bCs/>
        </w:rPr>
        <w:t xml:space="preserve"> will begin food service at the Young County jail on June 24, 2025.</w:t>
      </w:r>
    </w:p>
    <w:p w14:paraId="6EF28978" w14:textId="335C485D" w:rsidR="00206D77" w:rsidRPr="00206D77" w:rsidRDefault="009D0D36" w:rsidP="00206D77">
      <w:pPr>
        <w:rPr>
          <w:rStyle w:val="Strong"/>
          <w:rFonts w:ascii="Aptos" w:hAnsi="Aptos" w:cs="Segoe UI"/>
          <w:b w:val="0"/>
          <w:bCs w:val="0"/>
          <w:color w:val="424242"/>
          <w:shd w:val="clear" w:color="auto" w:fill="FAFAFA"/>
        </w:rPr>
      </w:pPr>
      <w:r w:rsidRPr="00206D77">
        <w:rPr>
          <w:rFonts w:ascii="Aptos" w:hAnsi="Aptos"/>
          <w:b/>
          <w:bCs/>
        </w:rPr>
        <w:t>9</w:t>
      </w:r>
      <w:r w:rsidR="00206D77" w:rsidRPr="00206D77">
        <w:rPr>
          <w:rFonts w:ascii="Aptos" w:hAnsi="Aptos"/>
          <w:b/>
          <w:bCs/>
        </w:rPr>
        <w:t>.</w:t>
      </w:r>
      <w:r w:rsidR="004A3CEA" w:rsidRPr="00206D77">
        <w:rPr>
          <w:rFonts w:ascii="Aptos" w:hAnsi="Aptos"/>
          <w:b/>
          <w:bCs/>
        </w:rPr>
        <w:t xml:space="preserve"> </w:t>
      </w:r>
      <w:r w:rsidR="00206D77" w:rsidRPr="00206D77">
        <w:rPr>
          <w:rStyle w:val="Strong"/>
          <w:rFonts w:ascii="Aptos" w:hAnsi="Aptos" w:cs="Segoe UI"/>
          <w:color w:val="424242"/>
          <w:shd w:val="clear" w:color="auto" w:fill="FAFAFA"/>
        </w:rPr>
        <w:t>MOA with Helen Farabee Centers</w:t>
      </w:r>
    </w:p>
    <w:p w14:paraId="534A5BA6" w14:textId="23B23FBE" w:rsidR="00203476" w:rsidRPr="00206D77" w:rsidRDefault="00203476" w:rsidP="00206D77">
      <w:pPr>
        <w:pStyle w:val="ListParagraph"/>
        <w:numPr>
          <w:ilvl w:val="0"/>
          <w:numId w:val="15"/>
        </w:numPr>
        <w:rPr>
          <w:rFonts w:ascii="Aptos" w:hAnsi="Aptos"/>
          <w:b/>
          <w:bCs/>
        </w:rPr>
      </w:pPr>
      <w:r w:rsidRPr="00206D77">
        <w:rPr>
          <w:rFonts w:ascii="Aptos" w:hAnsi="Aptos"/>
          <w:b/>
          <w:bCs/>
        </w:rPr>
        <w:t>Discussion only</w:t>
      </w:r>
      <w:r w:rsidR="00CE7B63">
        <w:rPr>
          <w:rFonts w:ascii="Aptos" w:hAnsi="Aptos"/>
          <w:b/>
          <w:bCs/>
        </w:rPr>
        <w:t>.  The court decided to get further in the budget process before determining the amount of their annual contribution to Helen Farabee for FY 2026.</w:t>
      </w:r>
    </w:p>
    <w:p w14:paraId="35FB3088" w14:textId="478ACE70" w:rsidR="00BB77A0" w:rsidRDefault="00376AB5" w:rsidP="00D359E2">
      <w:pPr>
        <w:rPr>
          <w:rFonts w:ascii="Aptos" w:hAnsi="Aptos"/>
          <w:b/>
          <w:bCs/>
        </w:rPr>
      </w:pPr>
      <w:r w:rsidRPr="00B1469B">
        <w:rPr>
          <w:rFonts w:ascii="Aptos" w:hAnsi="Aptos"/>
          <w:b/>
          <w:bCs/>
        </w:rPr>
        <w:t>1</w:t>
      </w:r>
      <w:r w:rsidR="00256BB8">
        <w:rPr>
          <w:rFonts w:ascii="Aptos" w:hAnsi="Aptos"/>
          <w:b/>
          <w:bCs/>
        </w:rPr>
        <w:t>0</w:t>
      </w:r>
      <w:r w:rsidRPr="00B1469B">
        <w:rPr>
          <w:rFonts w:ascii="Aptos" w:hAnsi="Aptos"/>
          <w:b/>
          <w:bCs/>
        </w:rPr>
        <w:t>.</w:t>
      </w:r>
      <w:r w:rsidR="00501D0A">
        <w:rPr>
          <w:rFonts w:ascii="Aptos" w:hAnsi="Aptos"/>
          <w:b/>
          <w:bCs/>
        </w:rPr>
        <w:t xml:space="preserve"> </w:t>
      </w:r>
      <w:r w:rsidR="00206D77">
        <w:rPr>
          <w:rFonts w:ascii="Aptos" w:hAnsi="Aptos"/>
          <w:b/>
          <w:bCs/>
        </w:rPr>
        <w:t>Permit for Utility Construction</w:t>
      </w:r>
    </w:p>
    <w:p w14:paraId="4975E4EF" w14:textId="12EB1F9B" w:rsidR="00B537DE" w:rsidRPr="00C11153" w:rsidRDefault="00B537DE" w:rsidP="00B537DE">
      <w:pPr>
        <w:pStyle w:val="ListParagraph"/>
        <w:numPr>
          <w:ilvl w:val="0"/>
          <w:numId w:val="24"/>
        </w:numPr>
        <w:rPr>
          <w:rFonts w:ascii="Aptos" w:hAnsi="Aptos"/>
          <w:b/>
          <w:bCs/>
        </w:rPr>
      </w:pPr>
      <w:r w:rsidRPr="00C11153">
        <w:rPr>
          <w:rFonts w:ascii="Aptos" w:hAnsi="Aptos"/>
          <w:b/>
          <w:bCs/>
        </w:rPr>
        <w:t xml:space="preserve">Motion made by Commissioner Creswell seconded by Commissioner </w:t>
      </w:r>
    </w:p>
    <w:p w14:paraId="18ACA318" w14:textId="06722500" w:rsidR="00D359E2" w:rsidRPr="004E6BBF" w:rsidRDefault="00B537DE" w:rsidP="004E6BBF">
      <w:pPr>
        <w:pStyle w:val="ListParagraph"/>
        <w:numPr>
          <w:ilvl w:val="0"/>
          <w:numId w:val="24"/>
        </w:numPr>
        <w:rPr>
          <w:rFonts w:ascii="Aptos" w:hAnsi="Aptos"/>
          <w:b/>
          <w:bCs/>
        </w:rPr>
      </w:pPr>
      <w:r w:rsidRPr="00C11153">
        <w:rPr>
          <w:rFonts w:ascii="Aptos" w:hAnsi="Aptos"/>
          <w:b/>
          <w:bCs/>
        </w:rPr>
        <w:t xml:space="preserve">Motion carried </w:t>
      </w:r>
      <w:r w:rsidR="00206D77">
        <w:rPr>
          <w:rFonts w:ascii="Aptos" w:hAnsi="Aptos"/>
          <w:b/>
          <w:bCs/>
        </w:rPr>
        <w:t>4</w:t>
      </w:r>
      <w:r w:rsidRPr="00C11153">
        <w:rPr>
          <w:rFonts w:ascii="Aptos" w:hAnsi="Aptos"/>
          <w:b/>
          <w:bCs/>
        </w:rPr>
        <w:t>-0</w:t>
      </w:r>
    </w:p>
    <w:p w14:paraId="08744DDD" w14:textId="6AE587FF" w:rsidR="002922B3" w:rsidRDefault="00376AB5" w:rsidP="007442C1">
      <w:pPr>
        <w:rPr>
          <w:rFonts w:ascii="Aptos" w:hAnsi="Aptos"/>
          <w:b/>
          <w:bCs/>
        </w:rPr>
      </w:pPr>
      <w:r w:rsidRPr="002922B3">
        <w:rPr>
          <w:rFonts w:ascii="Aptos" w:hAnsi="Aptos"/>
          <w:b/>
          <w:bCs/>
        </w:rPr>
        <w:t>1</w:t>
      </w:r>
      <w:r w:rsidR="00623EB7">
        <w:rPr>
          <w:rFonts w:ascii="Aptos" w:hAnsi="Aptos"/>
          <w:b/>
          <w:bCs/>
        </w:rPr>
        <w:t>1</w:t>
      </w:r>
      <w:r w:rsidRPr="002922B3">
        <w:rPr>
          <w:rFonts w:ascii="Aptos" w:hAnsi="Aptos"/>
          <w:b/>
          <w:bCs/>
        </w:rPr>
        <w:t xml:space="preserve">. </w:t>
      </w:r>
      <w:r w:rsidR="00206D77">
        <w:rPr>
          <w:rFonts w:ascii="Aptos" w:hAnsi="Aptos"/>
          <w:b/>
          <w:bCs/>
        </w:rPr>
        <w:t>Burn Restrictions</w:t>
      </w:r>
    </w:p>
    <w:p w14:paraId="64A4D4C5" w14:textId="41BAA687" w:rsidR="00900CC0" w:rsidRPr="00150388" w:rsidRDefault="00206D77" w:rsidP="009C4FC4">
      <w:pPr>
        <w:pStyle w:val="ListParagraph"/>
        <w:numPr>
          <w:ilvl w:val="0"/>
          <w:numId w:val="17"/>
        </w:numPr>
        <w:rPr>
          <w:rFonts w:ascii="Aptos" w:hAnsi="Aptos"/>
          <w:b/>
          <w:bCs/>
        </w:rPr>
      </w:pPr>
      <w:r>
        <w:rPr>
          <w:rFonts w:ascii="Aptos" w:hAnsi="Aptos"/>
          <w:b/>
          <w:bCs/>
        </w:rPr>
        <w:t>No Action</w:t>
      </w:r>
    </w:p>
    <w:p w14:paraId="6E54B674" w14:textId="4EF91DBB" w:rsidR="00844B24" w:rsidRDefault="00844B24">
      <w:pPr>
        <w:rPr>
          <w:rFonts w:ascii="Aptos" w:hAnsi="Aptos"/>
          <w:b/>
          <w:bCs/>
        </w:rPr>
      </w:pPr>
      <w:r>
        <w:rPr>
          <w:rFonts w:ascii="Aptos" w:hAnsi="Aptos"/>
          <w:b/>
          <w:bCs/>
        </w:rPr>
        <w:t xml:space="preserve">16. </w:t>
      </w:r>
      <w:r w:rsidR="00B71CD9">
        <w:rPr>
          <w:rFonts w:ascii="Aptos" w:hAnsi="Aptos"/>
          <w:b/>
          <w:bCs/>
        </w:rPr>
        <w:t>Budget Workshop</w:t>
      </w:r>
    </w:p>
    <w:p w14:paraId="07EE89A1" w14:textId="77777777" w:rsidR="00B71CD9" w:rsidRDefault="00B71CD9">
      <w:pPr>
        <w:rPr>
          <w:rFonts w:ascii="Aptos" w:hAnsi="Aptos"/>
          <w:b/>
          <w:bCs/>
        </w:rPr>
      </w:pPr>
      <w:r w:rsidRPr="00284D17">
        <w:rPr>
          <w:rFonts w:ascii="Aptos" w:eastAsia="Times New Roman" w:hAnsi="Aptos" w:cs="Times New Roman"/>
          <w:b/>
          <w:bCs/>
        </w:rPr>
        <w:t>Presentations were made regarding the upcoming budget</w:t>
      </w:r>
      <w:r>
        <w:rPr>
          <w:rFonts w:ascii="Aptos" w:hAnsi="Aptos"/>
          <w:b/>
          <w:bCs/>
        </w:rPr>
        <w:t xml:space="preserve"> </w:t>
      </w:r>
    </w:p>
    <w:p w14:paraId="5A7A4B2D" w14:textId="2AA87C47" w:rsidR="008C6883" w:rsidRPr="00B1469B" w:rsidRDefault="009A147C">
      <w:pPr>
        <w:rPr>
          <w:rFonts w:ascii="Aptos" w:hAnsi="Aptos"/>
          <w:b/>
          <w:bCs/>
        </w:rPr>
      </w:pPr>
      <w:r>
        <w:rPr>
          <w:rFonts w:ascii="Aptos" w:hAnsi="Aptos"/>
          <w:b/>
          <w:bCs/>
        </w:rPr>
        <w:t xml:space="preserve">17. </w:t>
      </w:r>
      <w:r w:rsidR="001B49ED">
        <w:rPr>
          <w:rFonts w:ascii="Aptos" w:hAnsi="Aptos"/>
          <w:b/>
          <w:bCs/>
        </w:rPr>
        <w:t>Push-In Ceremony</w:t>
      </w:r>
      <w:r w:rsidR="00C24000">
        <w:rPr>
          <w:rFonts w:ascii="Aptos" w:hAnsi="Aptos"/>
          <w:b/>
          <w:bCs/>
        </w:rPr>
        <w:t xml:space="preserve"> </w:t>
      </w:r>
    </w:p>
    <w:p w14:paraId="1C212203" w14:textId="7A16CAB9" w:rsidR="008C6883" w:rsidRPr="00284D17" w:rsidRDefault="001B49ED" w:rsidP="00284D17">
      <w:pPr>
        <w:pStyle w:val="ListParagraph"/>
        <w:numPr>
          <w:ilvl w:val="0"/>
          <w:numId w:val="21"/>
        </w:numPr>
        <w:spacing w:after="0" w:line="240" w:lineRule="auto"/>
        <w:rPr>
          <w:rFonts w:ascii="Aptos" w:eastAsia="Times New Roman" w:hAnsi="Aptos" w:cs="Times New Roman"/>
          <w:b/>
          <w:bCs/>
        </w:rPr>
      </w:pPr>
      <w:r>
        <w:rPr>
          <w:rFonts w:ascii="Aptos" w:eastAsia="Times New Roman" w:hAnsi="Aptos" w:cs="Times New Roman"/>
          <w:b/>
          <w:bCs/>
        </w:rPr>
        <w:lastRenderedPageBreak/>
        <w:t>At 1:00pm, the court reconvened at the City of Grahm Fire Station for the Ceremonial push-in of the new County Fire Engine</w:t>
      </w:r>
      <w:r w:rsidR="00252217" w:rsidRPr="00284D17">
        <w:rPr>
          <w:rFonts w:ascii="Aptos" w:eastAsia="Times New Roman" w:hAnsi="Aptos" w:cs="Times New Roman"/>
          <w:b/>
          <w:bCs/>
        </w:rPr>
        <w:t>.</w:t>
      </w:r>
    </w:p>
    <w:p w14:paraId="5FE3C758" w14:textId="77777777" w:rsidR="00204BF1" w:rsidRDefault="00204BF1" w:rsidP="008C6883">
      <w:pPr>
        <w:spacing w:after="0" w:line="240" w:lineRule="auto"/>
        <w:rPr>
          <w:rFonts w:ascii="Aptos" w:eastAsia="Times New Roman" w:hAnsi="Aptos" w:cs="Times New Roman"/>
          <w:b/>
          <w:bCs/>
        </w:rPr>
      </w:pPr>
    </w:p>
    <w:p w14:paraId="73EB0F96" w14:textId="77777777" w:rsidR="00204BF1" w:rsidRPr="00204BF1" w:rsidRDefault="00204BF1" w:rsidP="00204BF1">
      <w:pPr>
        <w:spacing w:after="0" w:line="240" w:lineRule="auto"/>
        <w:rPr>
          <w:rFonts w:ascii="Aptos" w:eastAsia="Times New Roman" w:hAnsi="Aptos" w:cs="Times New Roman"/>
          <w:b/>
          <w:bCs/>
        </w:rPr>
      </w:pPr>
      <w:r w:rsidRPr="00204BF1">
        <w:rPr>
          <w:rFonts w:ascii="Aptos" w:eastAsia="Times New Roman" w:hAnsi="Aptos" w:cs="Times New Roman"/>
          <w:b/>
          <w:bCs/>
        </w:rPr>
        <w:t>18. Adjourn / Recess</w:t>
      </w:r>
    </w:p>
    <w:p w14:paraId="1BC1E9CD" w14:textId="12777E95" w:rsidR="00204BF1" w:rsidRPr="00284D17" w:rsidRDefault="00204BF1" w:rsidP="00284D17">
      <w:pPr>
        <w:pStyle w:val="ListParagraph"/>
        <w:numPr>
          <w:ilvl w:val="0"/>
          <w:numId w:val="21"/>
        </w:numPr>
        <w:spacing w:after="0" w:line="240" w:lineRule="auto"/>
        <w:rPr>
          <w:rFonts w:ascii="Aptos" w:eastAsia="Times New Roman" w:hAnsi="Aptos" w:cs="Times New Roman"/>
          <w:b/>
          <w:bCs/>
        </w:rPr>
      </w:pPr>
      <w:r w:rsidRPr="00284D17">
        <w:rPr>
          <w:rFonts w:ascii="Aptos" w:eastAsia="Times New Roman" w:hAnsi="Aptos" w:cs="Times New Roman"/>
          <w:b/>
          <w:bCs/>
        </w:rPr>
        <w:t xml:space="preserve">The meeting was adjourned at </w:t>
      </w:r>
      <w:r w:rsidR="001B49ED">
        <w:rPr>
          <w:rFonts w:ascii="Aptos" w:eastAsia="Times New Roman" w:hAnsi="Aptos" w:cs="Times New Roman"/>
          <w:b/>
          <w:bCs/>
        </w:rPr>
        <w:t>2:10p.m.</w:t>
      </w:r>
    </w:p>
    <w:p w14:paraId="7A940124" w14:textId="77777777" w:rsidR="00B03BE7" w:rsidRDefault="00B03BE7" w:rsidP="00204BF1">
      <w:pPr>
        <w:spacing w:after="0" w:line="240" w:lineRule="auto"/>
        <w:rPr>
          <w:rFonts w:ascii="Aptos" w:eastAsia="Times New Roman" w:hAnsi="Aptos" w:cs="Times New Roman"/>
          <w:b/>
          <w:bCs/>
        </w:rPr>
      </w:pPr>
    </w:p>
    <w:p w14:paraId="2E4A1644" w14:textId="16B120E4" w:rsidR="00B03BE7" w:rsidRPr="001B49ED" w:rsidRDefault="00880145" w:rsidP="00204BF1">
      <w:pPr>
        <w:pStyle w:val="ListParagraph"/>
        <w:numPr>
          <w:ilvl w:val="0"/>
          <w:numId w:val="21"/>
        </w:numPr>
        <w:spacing w:after="0" w:line="240" w:lineRule="auto"/>
        <w:rPr>
          <w:rFonts w:ascii="Aptos" w:eastAsia="Times New Roman" w:hAnsi="Aptos" w:cs="Times New Roman"/>
          <w:b/>
          <w:bCs/>
        </w:rPr>
      </w:pPr>
      <w:r w:rsidRPr="00284D17">
        <w:rPr>
          <w:rFonts w:ascii="Aptos" w:eastAsia="Times New Roman" w:hAnsi="Aptos" w:cs="Times New Roman"/>
          <w:b/>
          <w:bCs/>
        </w:rPr>
        <w:t xml:space="preserve">Motion to </w:t>
      </w:r>
      <w:r w:rsidR="00436AB9" w:rsidRPr="00284D17">
        <w:rPr>
          <w:rFonts w:ascii="Aptos" w:eastAsia="Times New Roman" w:hAnsi="Aptos" w:cs="Times New Roman"/>
          <w:b/>
          <w:bCs/>
        </w:rPr>
        <w:t>Adjourn</w:t>
      </w:r>
      <w:r w:rsidRPr="00284D17">
        <w:rPr>
          <w:rFonts w:ascii="Aptos" w:eastAsia="Times New Roman" w:hAnsi="Aptos" w:cs="Times New Roman"/>
          <w:b/>
          <w:bCs/>
        </w:rPr>
        <w:t xml:space="preserve"> made by</w:t>
      </w:r>
      <w:r w:rsidR="00B03BE7" w:rsidRPr="00284D17">
        <w:rPr>
          <w:rFonts w:ascii="Aptos" w:eastAsia="Times New Roman" w:hAnsi="Aptos" w:cs="Times New Roman"/>
          <w:b/>
          <w:bCs/>
        </w:rPr>
        <w:t xml:space="preserve"> Jimmy Wiley, seconded by </w:t>
      </w:r>
      <w:r w:rsidR="001B49ED">
        <w:rPr>
          <w:rFonts w:ascii="Aptos" w:eastAsia="Times New Roman" w:hAnsi="Aptos" w:cs="Times New Roman"/>
          <w:b/>
          <w:bCs/>
        </w:rPr>
        <w:t>Alan Craig</w:t>
      </w:r>
    </w:p>
    <w:p w14:paraId="16F3175A" w14:textId="6517D5B7" w:rsidR="00B03BE7" w:rsidRPr="00284D17" w:rsidRDefault="00B03BE7" w:rsidP="00284D17">
      <w:pPr>
        <w:pStyle w:val="ListParagraph"/>
        <w:numPr>
          <w:ilvl w:val="0"/>
          <w:numId w:val="21"/>
        </w:numPr>
        <w:spacing w:after="0" w:line="240" w:lineRule="auto"/>
        <w:rPr>
          <w:rFonts w:ascii="Aptos" w:eastAsia="Times New Roman" w:hAnsi="Aptos" w:cs="Times New Roman"/>
          <w:b/>
          <w:bCs/>
        </w:rPr>
      </w:pPr>
      <w:r w:rsidRPr="00284D17">
        <w:rPr>
          <w:rFonts w:ascii="Aptos" w:eastAsia="Times New Roman" w:hAnsi="Aptos" w:cs="Times New Roman"/>
          <w:b/>
          <w:bCs/>
        </w:rPr>
        <w:t xml:space="preserve">Motion carried </w:t>
      </w:r>
      <w:r w:rsidR="001B49ED">
        <w:rPr>
          <w:rFonts w:ascii="Aptos" w:eastAsia="Times New Roman" w:hAnsi="Aptos" w:cs="Times New Roman"/>
          <w:b/>
          <w:bCs/>
        </w:rPr>
        <w:t>4</w:t>
      </w:r>
      <w:r w:rsidRPr="00284D17">
        <w:rPr>
          <w:rFonts w:ascii="Aptos" w:eastAsia="Times New Roman" w:hAnsi="Aptos" w:cs="Times New Roman"/>
          <w:b/>
          <w:bCs/>
        </w:rPr>
        <w:t>-0</w:t>
      </w:r>
    </w:p>
    <w:p w14:paraId="6BD04BD5" w14:textId="77777777" w:rsidR="00B03BE7" w:rsidRPr="00204BF1" w:rsidRDefault="00B03BE7" w:rsidP="00204BF1">
      <w:pPr>
        <w:spacing w:after="0" w:line="240" w:lineRule="auto"/>
        <w:rPr>
          <w:rFonts w:ascii="Aptos" w:eastAsia="Times New Roman" w:hAnsi="Aptos" w:cs="Times New Roman"/>
          <w:b/>
          <w:bCs/>
        </w:rPr>
      </w:pPr>
    </w:p>
    <w:p w14:paraId="5E7777E5" w14:textId="77777777" w:rsidR="00204BF1" w:rsidRPr="000C7909" w:rsidRDefault="00204BF1" w:rsidP="008C6883">
      <w:pPr>
        <w:spacing w:after="0" w:line="240" w:lineRule="auto"/>
        <w:rPr>
          <w:rFonts w:ascii="Aptos" w:eastAsia="Times New Roman" w:hAnsi="Aptos" w:cs="Times New Roman"/>
          <w:b/>
          <w:bCs/>
        </w:rPr>
      </w:pPr>
    </w:p>
    <w:p w14:paraId="3945F90E" w14:textId="77777777" w:rsidR="000C7909" w:rsidRDefault="000C7909" w:rsidP="008C6883">
      <w:pPr>
        <w:spacing w:after="0" w:line="240" w:lineRule="auto"/>
        <w:rPr>
          <w:rFonts w:ascii="Aptos" w:eastAsia="Times New Roman" w:hAnsi="Aptos" w:cs="Times New Roman"/>
          <w:b/>
          <w:bCs/>
          <w:sz w:val="24"/>
          <w:szCs w:val="20"/>
        </w:rPr>
      </w:pPr>
    </w:p>
    <w:p w14:paraId="61B948CB" w14:textId="37B30D44" w:rsidR="00C24000" w:rsidRDefault="00C24000" w:rsidP="008C6883">
      <w:pPr>
        <w:spacing w:after="0" w:line="240" w:lineRule="auto"/>
        <w:rPr>
          <w:rFonts w:ascii="Aptos" w:eastAsia="Times New Roman" w:hAnsi="Aptos" w:cs="Times New Roman"/>
          <w:b/>
          <w:bCs/>
          <w:sz w:val="24"/>
          <w:szCs w:val="20"/>
        </w:rPr>
      </w:pPr>
    </w:p>
    <w:p w14:paraId="7CEE1FE1" w14:textId="77777777" w:rsidR="000C7909" w:rsidRPr="008C6883" w:rsidRDefault="000C7909" w:rsidP="008C6883">
      <w:pPr>
        <w:spacing w:after="0" w:line="240" w:lineRule="auto"/>
        <w:rPr>
          <w:rFonts w:ascii="Aptos" w:eastAsia="Times New Roman" w:hAnsi="Aptos" w:cs="Times New Roman"/>
          <w:b/>
          <w:bCs/>
          <w:sz w:val="24"/>
          <w:szCs w:val="20"/>
        </w:rPr>
      </w:pPr>
    </w:p>
    <w:p w14:paraId="3E228031" w14:textId="77777777" w:rsidR="008C6883" w:rsidRPr="008C6883" w:rsidRDefault="008C6883" w:rsidP="008C6883">
      <w:pPr>
        <w:spacing w:after="0" w:line="240" w:lineRule="auto"/>
        <w:rPr>
          <w:rFonts w:ascii="Aptos" w:eastAsia="Times New Roman" w:hAnsi="Aptos" w:cs="Times New Roman"/>
          <w:b/>
          <w:bCs/>
          <w:sz w:val="24"/>
          <w:szCs w:val="20"/>
        </w:rPr>
      </w:pPr>
    </w:p>
    <w:p w14:paraId="3ABFB5C5" w14:textId="77777777" w:rsidR="00B1469B" w:rsidRPr="00B1469B" w:rsidRDefault="00B1469B" w:rsidP="00B1469B">
      <w:pPr>
        <w:spacing w:after="0" w:line="240" w:lineRule="auto"/>
        <w:rPr>
          <w:rFonts w:ascii="Times New Roman" w:eastAsia="Times New Roman" w:hAnsi="Times New Roman" w:cs="Times New Roman"/>
          <w:sz w:val="24"/>
          <w:szCs w:val="20"/>
        </w:rPr>
      </w:pPr>
    </w:p>
    <w:p w14:paraId="67AD2400" w14:textId="77777777" w:rsidR="00B1469B" w:rsidRPr="00B1469B" w:rsidRDefault="00B1469B" w:rsidP="00B1469B">
      <w:pPr>
        <w:spacing w:after="0" w:line="240" w:lineRule="auto"/>
        <w:rPr>
          <w:rFonts w:ascii="Times New Roman" w:eastAsia="Times New Roman" w:hAnsi="Times New Roman" w:cs="Times New Roman"/>
          <w:b/>
          <w:sz w:val="24"/>
          <w:szCs w:val="20"/>
        </w:rPr>
      </w:pPr>
    </w:p>
    <w:p w14:paraId="784B013E" w14:textId="77777777" w:rsidR="00B1469B" w:rsidRPr="00B1469B" w:rsidRDefault="00B1469B" w:rsidP="00B1469B">
      <w:pPr>
        <w:spacing w:after="0" w:line="240" w:lineRule="auto"/>
        <w:rPr>
          <w:rFonts w:ascii="Times New Roman" w:eastAsia="Times New Roman" w:hAnsi="Times New Roman" w:cs="Times New Roman"/>
          <w:b/>
          <w:sz w:val="24"/>
          <w:szCs w:val="24"/>
        </w:rPr>
      </w:pPr>
      <w:r w:rsidRPr="00B1469B">
        <w:rPr>
          <w:rFonts w:ascii="Times New Roman" w:eastAsia="Times New Roman" w:hAnsi="Times New Roman" w:cs="Times New Roman"/>
          <w:b/>
          <w:sz w:val="24"/>
          <w:szCs w:val="20"/>
        </w:rPr>
        <w:tab/>
      </w:r>
      <w:r w:rsidRPr="00B1469B">
        <w:rPr>
          <w:rFonts w:ascii="Times New Roman" w:eastAsia="Times New Roman" w:hAnsi="Times New Roman" w:cs="Times New Roman"/>
          <w:b/>
          <w:sz w:val="24"/>
          <w:szCs w:val="20"/>
        </w:rPr>
        <w:tab/>
      </w:r>
      <w:r w:rsidRPr="00B1469B">
        <w:rPr>
          <w:rFonts w:ascii="Times New Roman" w:eastAsia="Times New Roman" w:hAnsi="Times New Roman" w:cs="Times New Roman"/>
          <w:b/>
          <w:sz w:val="24"/>
          <w:szCs w:val="20"/>
        </w:rPr>
        <w:tab/>
      </w:r>
      <w:r w:rsidRPr="00B1469B">
        <w:rPr>
          <w:rFonts w:ascii="Times New Roman" w:eastAsia="Times New Roman" w:hAnsi="Times New Roman" w:cs="Times New Roman"/>
          <w:b/>
          <w:sz w:val="24"/>
          <w:szCs w:val="20"/>
        </w:rPr>
        <w:tab/>
        <w:t>_________________________________</w:t>
      </w:r>
    </w:p>
    <w:p w14:paraId="707BA147" w14:textId="77777777" w:rsidR="00B1469B" w:rsidRPr="00B1469B" w:rsidRDefault="00B1469B" w:rsidP="00B1469B">
      <w:pPr>
        <w:spacing w:after="0" w:line="240" w:lineRule="auto"/>
        <w:rPr>
          <w:rFonts w:ascii="Times New Roman" w:eastAsia="Times New Roman" w:hAnsi="Times New Roman" w:cs="Times New Roman"/>
          <w:b/>
          <w:sz w:val="24"/>
          <w:szCs w:val="24"/>
        </w:rPr>
      </w:pPr>
      <w:r w:rsidRPr="00B1469B">
        <w:rPr>
          <w:rFonts w:ascii="Times New Roman" w:eastAsia="Times New Roman" w:hAnsi="Times New Roman" w:cs="Times New Roman"/>
          <w:b/>
          <w:sz w:val="24"/>
          <w:szCs w:val="24"/>
        </w:rPr>
        <w:tab/>
      </w:r>
      <w:r w:rsidRPr="00B1469B">
        <w:rPr>
          <w:rFonts w:ascii="Times New Roman" w:eastAsia="Times New Roman" w:hAnsi="Times New Roman" w:cs="Times New Roman"/>
          <w:b/>
          <w:sz w:val="24"/>
          <w:szCs w:val="24"/>
        </w:rPr>
        <w:tab/>
        <w:t xml:space="preserve">                                      Edwin “Win” S Graham IV</w:t>
      </w:r>
    </w:p>
    <w:p w14:paraId="51E72770" w14:textId="77777777" w:rsidR="00B1469B" w:rsidRPr="00B1469B" w:rsidRDefault="00B1469B" w:rsidP="00B1469B">
      <w:pPr>
        <w:spacing w:after="0" w:line="240" w:lineRule="auto"/>
        <w:rPr>
          <w:rFonts w:ascii="Times New Roman" w:eastAsia="Times New Roman" w:hAnsi="Times New Roman" w:cs="Times New Roman"/>
          <w:b/>
          <w:sz w:val="24"/>
          <w:szCs w:val="24"/>
        </w:rPr>
      </w:pPr>
    </w:p>
    <w:p w14:paraId="2BE0DD43" w14:textId="77777777" w:rsidR="00B1469B" w:rsidRPr="00B1469B" w:rsidRDefault="00B1469B" w:rsidP="00B1469B">
      <w:pPr>
        <w:spacing w:after="0" w:line="240" w:lineRule="auto"/>
        <w:rPr>
          <w:rFonts w:ascii="Times New Roman" w:eastAsia="Times New Roman" w:hAnsi="Times New Roman" w:cs="Times New Roman"/>
          <w:b/>
          <w:sz w:val="24"/>
          <w:szCs w:val="24"/>
        </w:rPr>
      </w:pPr>
    </w:p>
    <w:p w14:paraId="6C952A8E" w14:textId="77777777" w:rsidR="00B1469B" w:rsidRPr="00B1469B" w:rsidRDefault="00B1469B" w:rsidP="00B1469B">
      <w:pPr>
        <w:spacing w:after="0" w:line="240" w:lineRule="auto"/>
        <w:rPr>
          <w:rFonts w:ascii="Times New Roman" w:eastAsia="Times New Roman" w:hAnsi="Times New Roman" w:cs="Times New Roman"/>
          <w:b/>
          <w:sz w:val="24"/>
          <w:szCs w:val="24"/>
        </w:rPr>
      </w:pPr>
      <w:r w:rsidRPr="00B1469B">
        <w:rPr>
          <w:rFonts w:ascii="Times New Roman" w:eastAsia="Times New Roman" w:hAnsi="Times New Roman" w:cs="Times New Roman"/>
          <w:b/>
          <w:sz w:val="24"/>
          <w:szCs w:val="24"/>
        </w:rPr>
        <w:t>_______________________________</w:t>
      </w:r>
      <w:r w:rsidRPr="00B1469B">
        <w:rPr>
          <w:rFonts w:ascii="Times New Roman" w:eastAsia="Times New Roman" w:hAnsi="Times New Roman" w:cs="Times New Roman"/>
          <w:b/>
          <w:sz w:val="24"/>
          <w:szCs w:val="24"/>
        </w:rPr>
        <w:tab/>
      </w:r>
      <w:r w:rsidRPr="00B1469B">
        <w:rPr>
          <w:rFonts w:ascii="Times New Roman" w:eastAsia="Times New Roman" w:hAnsi="Times New Roman" w:cs="Times New Roman"/>
          <w:b/>
          <w:sz w:val="24"/>
          <w:szCs w:val="24"/>
        </w:rPr>
        <w:tab/>
        <w:t xml:space="preserve"> ____________________________</w:t>
      </w:r>
      <w:r w:rsidRPr="00B1469B">
        <w:rPr>
          <w:rFonts w:ascii="Times New Roman" w:eastAsia="Times New Roman" w:hAnsi="Times New Roman" w:cs="Times New Roman"/>
          <w:b/>
          <w:sz w:val="24"/>
          <w:szCs w:val="24"/>
        </w:rPr>
        <w:tab/>
      </w:r>
    </w:p>
    <w:p w14:paraId="318E73E9" w14:textId="77777777" w:rsidR="00B1469B" w:rsidRPr="00B1469B" w:rsidRDefault="00B1469B" w:rsidP="00B1469B">
      <w:pPr>
        <w:spacing w:after="0" w:line="240" w:lineRule="auto"/>
        <w:rPr>
          <w:rFonts w:ascii="Times New Roman" w:eastAsia="Times New Roman" w:hAnsi="Times New Roman" w:cs="Times New Roman"/>
          <w:b/>
          <w:sz w:val="24"/>
          <w:szCs w:val="24"/>
        </w:rPr>
      </w:pPr>
      <w:r w:rsidRPr="00B1469B">
        <w:rPr>
          <w:rFonts w:ascii="Times New Roman" w:eastAsia="Times New Roman" w:hAnsi="Times New Roman" w:cs="Times New Roman"/>
          <w:b/>
          <w:sz w:val="24"/>
          <w:szCs w:val="24"/>
        </w:rPr>
        <w:t>Stacy Creswell, Commissioner Pct. #1</w:t>
      </w:r>
      <w:r w:rsidRPr="00B1469B">
        <w:rPr>
          <w:rFonts w:ascii="Times New Roman" w:eastAsia="Times New Roman" w:hAnsi="Times New Roman" w:cs="Times New Roman"/>
          <w:b/>
          <w:sz w:val="24"/>
          <w:szCs w:val="24"/>
        </w:rPr>
        <w:tab/>
      </w:r>
      <w:r w:rsidRPr="00B1469B">
        <w:rPr>
          <w:rFonts w:ascii="Times New Roman" w:eastAsia="Times New Roman" w:hAnsi="Times New Roman" w:cs="Times New Roman"/>
          <w:b/>
          <w:sz w:val="24"/>
          <w:szCs w:val="24"/>
        </w:rPr>
        <w:tab/>
        <w:t>Alan Crain, Commissioner Pct. #3</w:t>
      </w:r>
    </w:p>
    <w:p w14:paraId="410181E5" w14:textId="77777777" w:rsidR="00B1469B" w:rsidRPr="00B1469B" w:rsidRDefault="00B1469B" w:rsidP="00B1469B">
      <w:pPr>
        <w:spacing w:after="0" w:line="240" w:lineRule="auto"/>
        <w:rPr>
          <w:rFonts w:ascii="Times New Roman" w:eastAsia="Times New Roman" w:hAnsi="Times New Roman" w:cs="Times New Roman"/>
          <w:b/>
          <w:sz w:val="24"/>
          <w:szCs w:val="24"/>
        </w:rPr>
      </w:pPr>
    </w:p>
    <w:p w14:paraId="71E0F645" w14:textId="77777777" w:rsidR="00B1469B" w:rsidRPr="00B1469B" w:rsidRDefault="00B1469B" w:rsidP="00B1469B">
      <w:pPr>
        <w:spacing w:after="0" w:line="240" w:lineRule="auto"/>
        <w:rPr>
          <w:rFonts w:ascii="Times New Roman" w:eastAsia="Times New Roman" w:hAnsi="Times New Roman" w:cs="Times New Roman"/>
          <w:b/>
          <w:sz w:val="24"/>
          <w:szCs w:val="24"/>
        </w:rPr>
      </w:pPr>
    </w:p>
    <w:p w14:paraId="5E54AB3A" w14:textId="77777777" w:rsidR="00B1469B" w:rsidRPr="00B1469B" w:rsidRDefault="00B1469B" w:rsidP="00B1469B">
      <w:pPr>
        <w:spacing w:after="0" w:line="240" w:lineRule="auto"/>
        <w:rPr>
          <w:rFonts w:ascii="Times New Roman" w:eastAsia="Times New Roman" w:hAnsi="Times New Roman" w:cs="Times New Roman"/>
          <w:b/>
          <w:sz w:val="24"/>
          <w:szCs w:val="24"/>
        </w:rPr>
      </w:pPr>
    </w:p>
    <w:p w14:paraId="7139BB24" w14:textId="700A7B19" w:rsidR="00B1469B" w:rsidRPr="00B1469B" w:rsidRDefault="00B1469B" w:rsidP="00B1469B">
      <w:pPr>
        <w:spacing w:after="0" w:line="240" w:lineRule="auto"/>
        <w:rPr>
          <w:rFonts w:ascii="Times New Roman" w:eastAsia="Times New Roman" w:hAnsi="Times New Roman" w:cs="Times New Roman"/>
          <w:b/>
          <w:sz w:val="24"/>
          <w:szCs w:val="24"/>
        </w:rPr>
      </w:pPr>
      <w:r w:rsidRPr="00B1469B">
        <w:rPr>
          <w:rFonts w:ascii="Times New Roman" w:eastAsia="Times New Roman" w:hAnsi="Times New Roman" w:cs="Times New Roman"/>
          <w:b/>
          <w:sz w:val="24"/>
          <w:szCs w:val="24"/>
        </w:rPr>
        <w:t>__________________________</w:t>
      </w:r>
      <w:r w:rsidRPr="00B1469B">
        <w:rPr>
          <w:rFonts w:ascii="Times New Roman" w:eastAsia="Times New Roman" w:hAnsi="Times New Roman" w:cs="Times New Roman"/>
          <w:b/>
          <w:sz w:val="24"/>
          <w:szCs w:val="24"/>
        </w:rPr>
        <w:tab/>
      </w:r>
      <w:r w:rsidRPr="00B1469B">
        <w:rPr>
          <w:rFonts w:ascii="Times New Roman" w:eastAsia="Times New Roman" w:hAnsi="Times New Roman" w:cs="Times New Roman"/>
          <w:b/>
          <w:sz w:val="24"/>
          <w:szCs w:val="24"/>
        </w:rPr>
        <w:tab/>
        <w:t xml:space="preserve">            ______________________________</w:t>
      </w:r>
    </w:p>
    <w:p w14:paraId="4ECD4392" w14:textId="2A172CF4" w:rsidR="00B1469B" w:rsidRPr="00B1469B" w:rsidRDefault="00B1469B" w:rsidP="00B1469B">
      <w:pPr>
        <w:spacing w:after="0" w:line="240" w:lineRule="auto"/>
        <w:rPr>
          <w:rFonts w:ascii="Times New Roman" w:eastAsia="Times New Roman" w:hAnsi="Times New Roman" w:cs="Times New Roman"/>
          <w:b/>
          <w:sz w:val="24"/>
          <w:szCs w:val="24"/>
        </w:rPr>
      </w:pPr>
      <w:r w:rsidRPr="00B1469B">
        <w:rPr>
          <w:rFonts w:ascii="Times New Roman" w:eastAsia="Times New Roman" w:hAnsi="Times New Roman" w:cs="Times New Roman"/>
          <w:b/>
          <w:sz w:val="24"/>
          <w:szCs w:val="24"/>
        </w:rPr>
        <w:t>Scott Shook, Commissioner Pct. #2                         Jimmy Wiley, Commissioner Pc#4</w:t>
      </w:r>
    </w:p>
    <w:p w14:paraId="33A61CAB" w14:textId="77777777" w:rsidR="00B1469B" w:rsidRPr="00B1469B" w:rsidRDefault="00B1469B" w:rsidP="00B1469B">
      <w:pPr>
        <w:spacing w:after="0" w:line="240" w:lineRule="auto"/>
        <w:rPr>
          <w:rFonts w:ascii="Times New Roman" w:eastAsia="Times New Roman" w:hAnsi="Times New Roman" w:cs="Times New Roman"/>
          <w:b/>
          <w:sz w:val="24"/>
          <w:szCs w:val="24"/>
        </w:rPr>
      </w:pPr>
    </w:p>
    <w:p w14:paraId="06A6A3CB" w14:textId="77777777" w:rsidR="00B1469B" w:rsidRPr="00B1469B" w:rsidRDefault="00B1469B" w:rsidP="00B1469B">
      <w:pPr>
        <w:spacing w:after="0" w:line="240" w:lineRule="auto"/>
        <w:rPr>
          <w:rFonts w:ascii="Times New Roman" w:eastAsia="Times New Roman" w:hAnsi="Times New Roman" w:cs="Times New Roman"/>
          <w:b/>
          <w:sz w:val="24"/>
          <w:szCs w:val="24"/>
        </w:rPr>
      </w:pPr>
    </w:p>
    <w:p w14:paraId="41E643CA" w14:textId="77777777" w:rsidR="00B1469B" w:rsidRPr="00B1469B" w:rsidRDefault="00B1469B" w:rsidP="00B1469B">
      <w:pPr>
        <w:spacing w:after="0" w:line="240" w:lineRule="auto"/>
        <w:rPr>
          <w:rFonts w:ascii="Times New Roman" w:eastAsia="Times New Roman" w:hAnsi="Times New Roman" w:cs="Times New Roman"/>
          <w:b/>
          <w:sz w:val="24"/>
          <w:szCs w:val="24"/>
        </w:rPr>
      </w:pPr>
      <w:r w:rsidRPr="00B1469B">
        <w:rPr>
          <w:rFonts w:ascii="Times New Roman" w:eastAsia="Times New Roman" w:hAnsi="Times New Roman" w:cs="Times New Roman"/>
          <w:b/>
          <w:sz w:val="24"/>
          <w:szCs w:val="24"/>
        </w:rPr>
        <w:tab/>
      </w:r>
      <w:r w:rsidRPr="00B1469B">
        <w:rPr>
          <w:rFonts w:ascii="Times New Roman" w:eastAsia="Times New Roman" w:hAnsi="Times New Roman" w:cs="Times New Roman"/>
          <w:b/>
          <w:sz w:val="24"/>
          <w:szCs w:val="24"/>
        </w:rPr>
        <w:tab/>
      </w:r>
      <w:r w:rsidRPr="00B1469B">
        <w:rPr>
          <w:rFonts w:ascii="Times New Roman" w:eastAsia="Times New Roman" w:hAnsi="Times New Roman" w:cs="Times New Roman"/>
          <w:b/>
          <w:sz w:val="24"/>
          <w:szCs w:val="24"/>
        </w:rPr>
        <w:tab/>
      </w:r>
      <w:r w:rsidRPr="00B1469B">
        <w:rPr>
          <w:rFonts w:ascii="Times New Roman" w:eastAsia="Times New Roman" w:hAnsi="Times New Roman" w:cs="Times New Roman"/>
          <w:b/>
          <w:sz w:val="24"/>
          <w:szCs w:val="24"/>
        </w:rPr>
        <w:tab/>
        <w:t xml:space="preserve">                   ATTESTED BY:</w:t>
      </w:r>
    </w:p>
    <w:p w14:paraId="39C37A32" w14:textId="77777777" w:rsidR="00B1469B" w:rsidRPr="00B1469B" w:rsidRDefault="00B1469B" w:rsidP="00B1469B">
      <w:pPr>
        <w:spacing w:after="0" w:line="240" w:lineRule="auto"/>
        <w:rPr>
          <w:rFonts w:ascii="Times New Roman" w:eastAsia="Times New Roman" w:hAnsi="Times New Roman" w:cs="Times New Roman"/>
          <w:b/>
          <w:sz w:val="24"/>
          <w:szCs w:val="24"/>
        </w:rPr>
      </w:pPr>
    </w:p>
    <w:p w14:paraId="1B339387" w14:textId="77777777" w:rsidR="00B1469B" w:rsidRPr="00B1469B" w:rsidRDefault="00B1469B" w:rsidP="00B1469B">
      <w:pPr>
        <w:spacing w:after="0" w:line="240" w:lineRule="auto"/>
        <w:rPr>
          <w:rFonts w:ascii="Times New Roman" w:eastAsia="Times New Roman" w:hAnsi="Times New Roman" w:cs="Times New Roman"/>
          <w:b/>
          <w:sz w:val="24"/>
          <w:szCs w:val="24"/>
        </w:rPr>
      </w:pPr>
      <w:r w:rsidRPr="00B1469B">
        <w:rPr>
          <w:rFonts w:ascii="Times New Roman" w:eastAsia="Times New Roman" w:hAnsi="Times New Roman" w:cs="Times New Roman"/>
          <w:b/>
          <w:sz w:val="24"/>
          <w:szCs w:val="24"/>
        </w:rPr>
        <w:tab/>
      </w:r>
      <w:r w:rsidRPr="00B1469B">
        <w:rPr>
          <w:rFonts w:ascii="Times New Roman" w:eastAsia="Times New Roman" w:hAnsi="Times New Roman" w:cs="Times New Roman"/>
          <w:b/>
          <w:sz w:val="24"/>
          <w:szCs w:val="24"/>
        </w:rPr>
        <w:tab/>
      </w:r>
      <w:r w:rsidRPr="00B1469B">
        <w:rPr>
          <w:rFonts w:ascii="Times New Roman" w:eastAsia="Times New Roman" w:hAnsi="Times New Roman" w:cs="Times New Roman"/>
          <w:b/>
          <w:sz w:val="24"/>
          <w:szCs w:val="24"/>
        </w:rPr>
        <w:tab/>
        <w:t xml:space="preserve"> ______________________________________</w:t>
      </w:r>
    </w:p>
    <w:p w14:paraId="24AF60D6" w14:textId="77777777" w:rsidR="00B1469B" w:rsidRPr="00B1469B" w:rsidRDefault="00B1469B" w:rsidP="00B1469B">
      <w:pPr>
        <w:spacing w:after="0" w:line="240" w:lineRule="auto"/>
        <w:rPr>
          <w:rFonts w:ascii="Times New Roman" w:eastAsia="Times New Roman" w:hAnsi="Times New Roman" w:cs="Times New Roman"/>
          <w:b/>
          <w:sz w:val="24"/>
          <w:szCs w:val="24"/>
        </w:rPr>
      </w:pPr>
      <w:r w:rsidRPr="00B1469B">
        <w:rPr>
          <w:rFonts w:ascii="Times New Roman" w:eastAsia="Times New Roman" w:hAnsi="Times New Roman" w:cs="Times New Roman"/>
          <w:b/>
          <w:sz w:val="24"/>
          <w:szCs w:val="24"/>
        </w:rPr>
        <w:tab/>
      </w:r>
      <w:r w:rsidRPr="00B1469B">
        <w:rPr>
          <w:rFonts w:ascii="Times New Roman" w:eastAsia="Times New Roman" w:hAnsi="Times New Roman" w:cs="Times New Roman"/>
          <w:b/>
          <w:sz w:val="24"/>
          <w:szCs w:val="24"/>
        </w:rPr>
        <w:tab/>
        <w:t xml:space="preserve">                                 Tina Gilliam, County Clerk</w:t>
      </w:r>
    </w:p>
    <w:p w14:paraId="2678CC52" w14:textId="77777777" w:rsidR="008C6883" w:rsidRPr="00B1469B" w:rsidRDefault="008C6883">
      <w:pPr>
        <w:rPr>
          <w:b/>
        </w:rPr>
      </w:pPr>
    </w:p>
    <w:sectPr w:rsidR="008C6883" w:rsidRPr="00B1469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7626A8"/>
    <w:multiLevelType w:val="hybridMultilevel"/>
    <w:tmpl w:val="CC0C7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533528"/>
    <w:multiLevelType w:val="hybridMultilevel"/>
    <w:tmpl w:val="06E4D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566466"/>
    <w:multiLevelType w:val="hybridMultilevel"/>
    <w:tmpl w:val="CB76FA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9680993"/>
    <w:multiLevelType w:val="hybridMultilevel"/>
    <w:tmpl w:val="6C929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F60582"/>
    <w:multiLevelType w:val="hybridMultilevel"/>
    <w:tmpl w:val="2836F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A62C43"/>
    <w:multiLevelType w:val="hybridMultilevel"/>
    <w:tmpl w:val="90B4A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335131"/>
    <w:multiLevelType w:val="hybridMultilevel"/>
    <w:tmpl w:val="AAE47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394D67"/>
    <w:multiLevelType w:val="hybridMultilevel"/>
    <w:tmpl w:val="AA24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9575CB"/>
    <w:multiLevelType w:val="hybridMultilevel"/>
    <w:tmpl w:val="817C0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C53DCF"/>
    <w:multiLevelType w:val="hybridMultilevel"/>
    <w:tmpl w:val="C7801B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C1B0D9F"/>
    <w:multiLevelType w:val="hybridMultilevel"/>
    <w:tmpl w:val="950C70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F945E05"/>
    <w:multiLevelType w:val="hybridMultilevel"/>
    <w:tmpl w:val="24FE8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492F65"/>
    <w:multiLevelType w:val="hybridMultilevel"/>
    <w:tmpl w:val="F9DC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D7117C"/>
    <w:multiLevelType w:val="hybridMultilevel"/>
    <w:tmpl w:val="0C08E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6F5923"/>
    <w:multiLevelType w:val="hybridMultilevel"/>
    <w:tmpl w:val="BDEA3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7D64FD"/>
    <w:multiLevelType w:val="hybridMultilevel"/>
    <w:tmpl w:val="58B0B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EF3248"/>
    <w:multiLevelType w:val="hybridMultilevel"/>
    <w:tmpl w:val="E22C4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5847DF"/>
    <w:multiLevelType w:val="hybridMultilevel"/>
    <w:tmpl w:val="40DCC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655634"/>
    <w:multiLevelType w:val="hybridMultilevel"/>
    <w:tmpl w:val="9C920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7193920">
    <w:abstractNumId w:val="8"/>
  </w:num>
  <w:num w:numId="2" w16cid:durableId="1449661658">
    <w:abstractNumId w:val="6"/>
  </w:num>
  <w:num w:numId="3" w16cid:durableId="206375243">
    <w:abstractNumId w:val="5"/>
  </w:num>
  <w:num w:numId="4" w16cid:durableId="1701470332">
    <w:abstractNumId w:val="4"/>
  </w:num>
  <w:num w:numId="5" w16cid:durableId="553389624">
    <w:abstractNumId w:val="7"/>
  </w:num>
  <w:num w:numId="6" w16cid:durableId="1483347235">
    <w:abstractNumId w:val="3"/>
  </w:num>
  <w:num w:numId="7" w16cid:durableId="411125539">
    <w:abstractNumId w:val="2"/>
  </w:num>
  <w:num w:numId="8" w16cid:durableId="971405879">
    <w:abstractNumId w:val="1"/>
  </w:num>
  <w:num w:numId="9" w16cid:durableId="730617660">
    <w:abstractNumId w:val="0"/>
  </w:num>
  <w:num w:numId="10" w16cid:durableId="733703025">
    <w:abstractNumId w:val="16"/>
  </w:num>
  <w:num w:numId="11" w16cid:durableId="1167867497">
    <w:abstractNumId w:val="10"/>
  </w:num>
  <w:num w:numId="12" w16cid:durableId="1819809511">
    <w:abstractNumId w:val="20"/>
  </w:num>
  <w:num w:numId="13" w16cid:durableId="1960600335">
    <w:abstractNumId w:val="12"/>
  </w:num>
  <w:num w:numId="14" w16cid:durableId="1453593072">
    <w:abstractNumId w:val="25"/>
  </w:num>
  <w:num w:numId="15" w16cid:durableId="991101347">
    <w:abstractNumId w:val="26"/>
  </w:num>
  <w:num w:numId="16" w16cid:durableId="1295598010">
    <w:abstractNumId w:val="21"/>
  </w:num>
  <w:num w:numId="17" w16cid:durableId="1219322833">
    <w:abstractNumId w:val="13"/>
  </w:num>
  <w:num w:numId="18" w16cid:durableId="901215809">
    <w:abstractNumId w:val="24"/>
  </w:num>
  <w:num w:numId="19" w16cid:durableId="998776405">
    <w:abstractNumId w:val="23"/>
  </w:num>
  <w:num w:numId="20" w16cid:durableId="442767705">
    <w:abstractNumId w:val="15"/>
  </w:num>
  <w:num w:numId="21" w16cid:durableId="2145003919">
    <w:abstractNumId w:val="9"/>
  </w:num>
  <w:num w:numId="22" w16cid:durableId="2086955468">
    <w:abstractNumId w:val="11"/>
  </w:num>
  <w:num w:numId="23" w16cid:durableId="233509446">
    <w:abstractNumId w:val="18"/>
  </w:num>
  <w:num w:numId="24" w16cid:durableId="1185169528">
    <w:abstractNumId w:val="27"/>
  </w:num>
  <w:num w:numId="25" w16cid:durableId="330986254">
    <w:abstractNumId w:val="19"/>
  </w:num>
  <w:num w:numId="26" w16cid:durableId="137458819">
    <w:abstractNumId w:val="14"/>
  </w:num>
  <w:num w:numId="27" w16cid:durableId="891624183">
    <w:abstractNumId w:val="17"/>
  </w:num>
  <w:num w:numId="28" w16cid:durableId="21171695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3E96"/>
    <w:rsid w:val="00034616"/>
    <w:rsid w:val="00037A07"/>
    <w:rsid w:val="00041857"/>
    <w:rsid w:val="00042A8D"/>
    <w:rsid w:val="000551EC"/>
    <w:rsid w:val="000579A3"/>
    <w:rsid w:val="0006063C"/>
    <w:rsid w:val="000A4F72"/>
    <w:rsid w:val="000C7909"/>
    <w:rsid w:val="000F27EF"/>
    <w:rsid w:val="00100390"/>
    <w:rsid w:val="00105A7E"/>
    <w:rsid w:val="00105E8D"/>
    <w:rsid w:val="00140246"/>
    <w:rsid w:val="00150388"/>
    <w:rsid w:val="0015074B"/>
    <w:rsid w:val="0015702E"/>
    <w:rsid w:val="00167BBF"/>
    <w:rsid w:val="00191D6F"/>
    <w:rsid w:val="001A44B5"/>
    <w:rsid w:val="001B49ED"/>
    <w:rsid w:val="001C3479"/>
    <w:rsid w:val="001E1D3D"/>
    <w:rsid w:val="001F2B4C"/>
    <w:rsid w:val="00203476"/>
    <w:rsid w:val="00204BF1"/>
    <w:rsid w:val="00206D77"/>
    <w:rsid w:val="0023673A"/>
    <w:rsid w:val="00240CF5"/>
    <w:rsid w:val="00247645"/>
    <w:rsid w:val="00252217"/>
    <w:rsid w:val="00252680"/>
    <w:rsid w:val="00256BB8"/>
    <w:rsid w:val="002776D5"/>
    <w:rsid w:val="0028337A"/>
    <w:rsid w:val="00284D17"/>
    <w:rsid w:val="002922B3"/>
    <w:rsid w:val="00293F1C"/>
    <w:rsid w:val="0029639D"/>
    <w:rsid w:val="002970D4"/>
    <w:rsid w:val="002A0FB3"/>
    <w:rsid w:val="002E1480"/>
    <w:rsid w:val="002F17F0"/>
    <w:rsid w:val="003050CE"/>
    <w:rsid w:val="00315E76"/>
    <w:rsid w:val="00326F90"/>
    <w:rsid w:val="00340F5B"/>
    <w:rsid w:val="00347BDE"/>
    <w:rsid w:val="0035172A"/>
    <w:rsid w:val="00376AB5"/>
    <w:rsid w:val="00385324"/>
    <w:rsid w:val="00394909"/>
    <w:rsid w:val="003B2EF0"/>
    <w:rsid w:val="003C1DD1"/>
    <w:rsid w:val="003E2814"/>
    <w:rsid w:val="00404BE2"/>
    <w:rsid w:val="00412E7A"/>
    <w:rsid w:val="0041379D"/>
    <w:rsid w:val="004345D6"/>
    <w:rsid w:val="00436AB9"/>
    <w:rsid w:val="004912EE"/>
    <w:rsid w:val="00493CB6"/>
    <w:rsid w:val="00495CFA"/>
    <w:rsid w:val="004A3CEA"/>
    <w:rsid w:val="004A6F64"/>
    <w:rsid w:val="004C2877"/>
    <w:rsid w:val="004D046E"/>
    <w:rsid w:val="004D3457"/>
    <w:rsid w:val="004E1B95"/>
    <w:rsid w:val="004E6BBF"/>
    <w:rsid w:val="004F51C4"/>
    <w:rsid w:val="004F57B1"/>
    <w:rsid w:val="00501D0A"/>
    <w:rsid w:val="005A2678"/>
    <w:rsid w:val="005B0F48"/>
    <w:rsid w:val="005B5703"/>
    <w:rsid w:val="005C0DBE"/>
    <w:rsid w:val="005D03FA"/>
    <w:rsid w:val="005E1F58"/>
    <w:rsid w:val="005E5255"/>
    <w:rsid w:val="00623D71"/>
    <w:rsid w:val="00623EB7"/>
    <w:rsid w:val="00646A12"/>
    <w:rsid w:val="0067559C"/>
    <w:rsid w:val="00675C03"/>
    <w:rsid w:val="006850FB"/>
    <w:rsid w:val="006D0A73"/>
    <w:rsid w:val="006D783B"/>
    <w:rsid w:val="006F45E4"/>
    <w:rsid w:val="0070143C"/>
    <w:rsid w:val="00713C84"/>
    <w:rsid w:val="007322FB"/>
    <w:rsid w:val="00740A05"/>
    <w:rsid w:val="007442C1"/>
    <w:rsid w:val="00751C9D"/>
    <w:rsid w:val="007916F7"/>
    <w:rsid w:val="007A04D9"/>
    <w:rsid w:val="007C7234"/>
    <w:rsid w:val="007E0B10"/>
    <w:rsid w:val="007E2CBE"/>
    <w:rsid w:val="007E6E98"/>
    <w:rsid w:val="00824E82"/>
    <w:rsid w:val="00825E29"/>
    <w:rsid w:val="00836F3F"/>
    <w:rsid w:val="00844B24"/>
    <w:rsid w:val="00856622"/>
    <w:rsid w:val="00880145"/>
    <w:rsid w:val="00891911"/>
    <w:rsid w:val="008A7CFD"/>
    <w:rsid w:val="008B25D7"/>
    <w:rsid w:val="008C3794"/>
    <w:rsid w:val="008C37FA"/>
    <w:rsid w:val="008C6883"/>
    <w:rsid w:val="008D1FD7"/>
    <w:rsid w:val="008D5943"/>
    <w:rsid w:val="008F2897"/>
    <w:rsid w:val="00900CC0"/>
    <w:rsid w:val="009228D4"/>
    <w:rsid w:val="0092721D"/>
    <w:rsid w:val="0093364E"/>
    <w:rsid w:val="009555E4"/>
    <w:rsid w:val="00957548"/>
    <w:rsid w:val="00966F25"/>
    <w:rsid w:val="00981B27"/>
    <w:rsid w:val="00981E39"/>
    <w:rsid w:val="00995366"/>
    <w:rsid w:val="009A147C"/>
    <w:rsid w:val="009C4FC4"/>
    <w:rsid w:val="009D0D36"/>
    <w:rsid w:val="009E13C5"/>
    <w:rsid w:val="009F0360"/>
    <w:rsid w:val="009F429F"/>
    <w:rsid w:val="009F4CB2"/>
    <w:rsid w:val="00A01E5E"/>
    <w:rsid w:val="00A0377A"/>
    <w:rsid w:val="00A61C64"/>
    <w:rsid w:val="00A623D1"/>
    <w:rsid w:val="00A737CB"/>
    <w:rsid w:val="00AA1D8D"/>
    <w:rsid w:val="00AC2E60"/>
    <w:rsid w:val="00AF150E"/>
    <w:rsid w:val="00B03BE7"/>
    <w:rsid w:val="00B05F98"/>
    <w:rsid w:val="00B1469B"/>
    <w:rsid w:val="00B2138B"/>
    <w:rsid w:val="00B25777"/>
    <w:rsid w:val="00B31340"/>
    <w:rsid w:val="00B405D2"/>
    <w:rsid w:val="00B47730"/>
    <w:rsid w:val="00B50E88"/>
    <w:rsid w:val="00B537DE"/>
    <w:rsid w:val="00B623D3"/>
    <w:rsid w:val="00B71CD9"/>
    <w:rsid w:val="00B87230"/>
    <w:rsid w:val="00BB44CC"/>
    <w:rsid w:val="00BB77A0"/>
    <w:rsid w:val="00BC3468"/>
    <w:rsid w:val="00BF2B47"/>
    <w:rsid w:val="00BF5AAA"/>
    <w:rsid w:val="00C11153"/>
    <w:rsid w:val="00C22B97"/>
    <w:rsid w:val="00C24000"/>
    <w:rsid w:val="00C51966"/>
    <w:rsid w:val="00C822F8"/>
    <w:rsid w:val="00C83105"/>
    <w:rsid w:val="00CB0664"/>
    <w:rsid w:val="00CB2A29"/>
    <w:rsid w:val="00CB4D40"/>
    <w:rsid w:val="00CB508F"/>
    <w:rsid w:val="00CC0345"/>
    <w:rsid w:val="00CE7B63"/>
    <w:rsid w:val="00CF5A71"/>
    <w:rsid w:val="00D35872"/>
    <w:rsid w:val="00D359E2"/>
    <w:rsid w:val="00D72281"/>
    <w:rsid w:val="00D84A4D"/>
    <w:rsid w:val="00D87796"/>
    <w:rsid w:val="00D92202"/>
    <w:rsid w:val="00DA4E88"/>
    <w:rsid w:val="00DC65C0"/>
    <w:rsid w:val="00DD7EA1"/>
    <w:rsid w:val="00DF05B8"/>
    <w:rsid w:val="00E45182"/>
    <w:rsid w:val="00E508E8"/>
    <w:rsid w:val="00E60BFB"/>
    <w:rsid w:val="00E94C37"/>
    <w:rsid w:val="00E976BF"/>
    <w:rsid w:val="00EC68C7"/>
    <w:rsid w:val="00EF35C6"/>
    <w:rsid w:val="00F142E0"/>
    <w:rsid w:val="00F24B1F"/>
    <w:rsid w:val="00F2764F"/>
    <w:rsid w:val="00F450F3"/>
    <w:rsid w:val="00F5737E"/>
    <w:rsid w:val="00F579C4"/>
    <w:rsid w:val="00F77881"/>
    <w:rsid w:val="00F87988"/>
    <w:rsid w:val="00FC60B4"/>
    <w:rsid w:val="00FC693F"/>
    <w:rsid w:val="00FC7117"/>
    <w:rsid w:val="00FF7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9667DB"/>
  <w14:defaultImageDpi w14:val="300"/>
  <w15:docId w15:val="{2AE30C2C-E26D-4146-AF15-F7CDCA7D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CE7B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7DEA6C916E01F4887DE98D0FD3145D5" ma:contentTypeVersion="9" ma:contentTypeDescription="Create a new document." ma:contentTypeScope="" ma:versionID="ca6363f7435e577dd0c474b597724574">
  <xsd:schema xmlns:xsd="http://www.w3.org/2001/XMLSchema" xmlns:xs="http://www.w3.org/2001/XMLSchema" xmlns:p="http://schemas.microsoft.com/office/2006/metadata/properties" xmlns:ns3="7f926e47-cbff-4c2e-93d5-f8caffb9b6a6" xmlns:ns4="7b6d6ac9-c51e-4a87-bf2e-c42c977c1a1a" targetNamespace="http://schemas.microsoft.com/office/2006/metadata/properties" ma:root="true" ma:fieldsID="ec4267a9ab5936c9bb117ff57d44895a" ns3:_="" ns4:_="">
    <xsd:import namespace="7f926e47-cbff-4c2e-93d5-f8caffb9b6a6"/>
    <xsd:import namespace="7b6d6ac9-c51e-4a87-bf2e-c42c977c1a1a"/>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26e47-cbff-4c2e-93d5-f8caffb9b6a6"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6d6ac9-c51e-4a87-bf2e-c42c977c1a1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f926e47-cbff-4c2e-93d5-f8caffb9b6a6"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3773D4A6-6185-4413-A6CF-B97F2CAD8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26e47-cbff-4c2e-93d5-f8caffb9b6a6"/>
    <ds:schemaRef ds:uri="7b6d6ac9-c51e-4a87-bf2e-c42c977c1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03C8A5-4C37-4DB7-BBAE-40DE97E9A366}">
  <ds:schemaRefs>
    <ds:schemaRef ds:uri="http://schemas.microsoft.com/sharepoint/v3/contenttype/forms"/>
  </ds:schemaRefs>
</ds:datastoreItem>
</file>

<file path=customXml/itemProps4.xml><?xml version="1.0" encoding="utf-8"?>
<ds:datastoreItem xmlns:ds="http://schemas.openxmlformats.org/officeDocument/2006/customXml" ds:itemID="{5873B1F9-1AEC-4F74-B0C3-9EBBF3538AFD}">
  <ds:schemaRefs>
    <ds:schemaRef ds:uri="http://purl.org/dc/terms/"/>
    <ds:schemaRef ds:uri="7b6d6ac9-c51e-4a87-bf2e-c42c977c1a1a"/>
    <ds:schemaRef ds:uri="http://purl.org/dc/elements/1.1/"/>
    <ds:schemaRef ds:uri="http://purl.org/dc/dcmitype/"/>
    <ds:schemaRef ds:uri="http://schemas.microsoft.com/office/infopath/2007/PartnerControls"/>
    <ds:schemaRef ds:uri="7f926e47-cbff-4c2e-93d5-f8caffb9b6a6"/>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Tina Gilliam</cp:lastModifiedBy>
  <cp:revision>2</cp:revision>
  <cp:lastPrinted>2025-06-24T19:42:00Z</cp:lastPrinted>
  <dcterms:created xsi:type="dcterms:W3CDTF">2025-06-25T13:18:00Z</dcterms:created>
  <dcterms:modified xsi:type="dcterms:W3CDTF">2025-06-25T13:18:00Z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0x01010007DEA6C916E01F4887DE98D0FD3145D5</vt:lpwstr>
  </property>
  <property fmtid="{D5CDD505-2E9C-101B-9397-08002B2CF9AE}" pid="3" name="GrammarlyDocumentId">
    <vt:lpwstr>400ba79b-05f4-44e9-a62e-86106e112906</vt:lpwstr>
  </property>
</Properties>
</file>