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8837023"/>
    <w:bookmarkEnd w:id="0"/>
    <w:p w14:paraId="44603CDC" w14:textId="45BF88E7" w:rsidR="001B2257" w:rsidRPr="00B1764B" w:rsidRDefault="001B2257" w:rsidP="001B2257">
      <w:pPr>
        <w:jc w:val="center"/>
        <w:rPr>
          <w:b/>
          <w:u w:val="single"/>
        </w:rPr>
      </w:pPr>
      <w:r w:rsidRPr="00B1764B">
        <w:rPr>
          <w:b/>
          <w:u w:val="single"/>
        </w:rPr>
        <w:fldChar w:fldCharType="begin"/>
      </w:r>
      <w:r w:rsidRPr="00B1764B">
        <w:rPr>
          <w:b/>
          <w:u w:val="single"/>
        </w:rPr>
        <w:instrText xml:space="preserve"> SEQ CHAPTER \h \r 1</w:instrText>
      </w:r>
      <w:r w:rsidRPr="00B1764B">
        <w:rPr>
          <w:b/>
          <w:u w:val="single"/>
        </w:rPr>
        <w:fldChar w:fldCharType="end"/>
      </w:r>
      <w:r w:rsidRPr="00B1764B">
        <w:rPr>
          <w:b/>
          <w:u w:val="single"/>
        </w:rPr>
        <w:t>COMMISSIONERS COURT MINUTES</w:t>
      </w:r>
    </w:p>
    <w:p w14:paraId="3B0B906D" w14:textId="77777777" w:rsidR="001B2257" w:rsidRDefault="001B2257" w:rsidP="001B2257">
      <w:pPr>
        <w:jc w:val="center"/>
      </w:pPr>
      <w:r>
        <w:t>YOUNG COUNTY, TEXAS</w:t>
      </w:r>
    </w:p>
    <w:p w14:paraId="04FD1D7E" w14:textId="77777777" w:rsidR="00F2232A" w:rsidRDefault="00F2232A" w:rsidP="001B2257">
      <w:pPr>
        <w:jc w:val="center"/>
        <w:rPr>
          <w:b/>
          <w:sz w:val="32"/>
          <w:u w:val="single"/>
        </w:rPr>
      </w:pPr>
    </w:p>
    <w:p w14:paraId="1BF3C172" w14:textId="6774ABE4" w:rsidR="001B2257" w:rsidRDefault="001B2257" w:rsidP="001B2257">
      <w:pPr>
        <w:jc w:val="both"/>
        <w:rPr>
          <w:b/>
          <w:szCs w:val="24"/>
        </w:rPr>
      </w:pPr>
      <w:r>
        <w:rPr>
          <w:b/>
          <w:szCs w:val="24"/>
        </w:rPr>
        <w:t xml:space="preserve">Notice is hereby given that a </w:t>
      </w:r>
      <w:r>
        <w:rPr>
          <w:b/>
          <w:szCs w:val="24"/>
          <w:u w:val="single"/>
        </w:rPr>
        <w:t xml:space="preserve">regular meeting </w:t>
      </w:r>
      <w:r>
        <w:rPr>
          <w:b/>
          <w:szCs w:val="24"/>
        </w:rPr>
        <w:t>of the Young County Comm</w:t>
      </w:r>
      <w:r w:rsidR="00E56551">
        <w:rPr>
          <w:b/>
          <w:szCs w:val="24"/>
        </w:rPr>
        <w:t xml:space="preserve">issioners Court will be held </w:t>
      </w:r>
      <w:r w:rsidR="001C3D28">
        <w:rPr>
          <w:b/>
          <w:szCs w:val="24"/>
        </w:rPr>
        <w:t xml:space="preserve">on </w:t>
      </w:r>
      <w:r w:rsidR="00F07F62">
        <w:rPr>
          <w:b/>
          <w:szCs w:val="24"/>
          <w:u w:val="single"/>
        </w:rPr>
        <w:t xml:space="preserve">Tuesday – </w:t>
      </w:r>
      <w:r w:rsidR="00322795">
        <w:rPr>
          <w:b/>
          <w:szCs w:val="24"/>
          <w:u w:val="single"/>
        </w:rPr>
        <w:t>November 10</w:t>
      </w:r>
      <w:r w:rsidR="001A5C60">
        <w:rPr>
          <w:b/>
          <w:szCs w:val="24"/>
          <w:u w:val="single"/>
        </w:rPr>
        <w:t>th</w:t>
      </w:r>
      <w:r w:rsidR="00F07F62">
        <w:rPr>
          <w:b/>
          <w:szCs w:val="24"/>
          <w:u w:val="single"/>
        </w:rPr>
        <w:t>, 2025</w:t>
      </w:r>
      <w:r>
        <w:rPr>
          <w:b/>
          <w:szCs w:val="24"/>
        </w:rPr>
        <w:t xml:space="preserve"> at </w:t>
      </w:r>
      <w:r w:rsidR="00306132">
        <w:rPr>
          <w:b/>
          <w:szCs w:val="24"/>
          <w:u w:val="single"/>
        </w:rPr>
        <w:t>9:30</w:t>
      </w:r>
      <w:r w:rsidR="009C7F45">
        <w:rPr>
          <w:b/>
          <w:szCs w:val="24"/>
        </w:rPr>
        <w:t xml:space="preserve"> </w:t>
      </w:r>
      <w:r w:rsidRPr="009C7F45">
        <w:rPr>
          <w:b/>
          <w:szCs w:val="24"/>
        </w:rPr>
        <w:t>a.m.</w:t>
      </w:r>
      <w:r>
        <w:rPr>
          <w:b/>
          <w:szCs w:val="24"/>
        </w:rPr>
        <w:t xml:space="preserve"> in the courtroom of the Young County Court, Young County Courthouse, 516 Fourth Street, Room 106, Graham, Texas, for the purpose of discussing and taking any necessary action on the below identified matters.</w:t>
      </w:r>
    </w:p>
    <w:p w14:paraId="7D612045" w14:textId="77777777" w:rsidR="00F2232A" w:rsidRDefault="00F2232A" w:rsidP="001B2257">
      <w:pPr>
        <w:jc w:val="both"/>
        <w:rPr>
          <w:b/>
          <w:szCs w:val="24"/>
        </w:rPr>
      </w:pPr>
    </w:p>
    <w:p w14:paraId="7567B142" w14:textId="79376ABF" w:rsidR="001B2257" w:rsidRDefault="001B2257" w:rsidP="001B2257">
      <w:pPr>
        <w:jc w:val="center"/>
        <w:rPr>
          <w:b/>
          <w:sz w:val="28"/>
          <w:szCs w:val="28"/>
          <w:u w:val="single"/>
        </w:rPr>
      </w:pPr>
      <w:r>
        <w:rPr>
          <w:b/>
          <w:sz w:val="28"/>
          <w:szCs w:val="28"/>
          <w:u w:val="single"/>
        </w:rPr>
        <w:t>Agenda Topics</w:t>
      </w:r>
    </w:p>
    <w:p w14:paraId="5E072ABB" w14:textId="77777777" w:rsidR="00C72706" w:rsidRDefault="00C72706" w:rsidP="001B2257">
      <w:pPr>
        <w:jc w:val="center"/>
        <w:rPr>
          <w:b/>
          <w:szCs w:val="24"/>
        </w:rPr>
      </w:pPr>
    </w:p>
    <w:p w14:paraId="260824AB" w14:textId="77777777" w:rsidR="001B2257" w:rsidRDefault="001B2257" w:rsidP="001B2257">
      <w:pPr>
        <w:pStyle w:val="Level1"/>
        <w:widowControl/>
        <w:jc w:val="both"/>
        <w:rPr>
          <w:szCs w:val="24"/>
        </w:rPr>
      </w:pPr>
      <w:r w:rsidRPr="001E7C94">
        <w:rPr>
          <w:b/>
          <w:sz w:val="22"/>
          <w:szCs w:val="22"/>
        </w:rPr>
        <w:t>ITEM NO. 1.</w:t>
      </w:r>
      <w:r>
        <w:rPr>
          <w:b/>
          <w:szCs w:val="24"/>
        </w:rPr>
        <w:t xml:space="preserve"> </w:t>
      </w:r>
      <w:r>
        <w:rPr>
          <w:b/>
          <w:szCs w:val="24"/>
        </w:rPr>
        <w:tab/>
      </w:r>
      <w:r>
        <w:rPr>
          <w:szCs w:val="24"/>
        </w:rPr>
        <w:t>Call to order - All stand if convenient.</w:t>
      </w:r>
    </w:p>
    <w:p w14:paraId="217378FB" w14:textId="5E52D56B" w:rsidR="001B2257" w:rsidRPr="001B2257" w:rsidRDefault="001B2257" w:rsidP="001B2257">
      <w:pPr>
        <w:pStyle w:val="Level1"/>
        <w:widowControl/>
        <w:jc w:val="both"/>
        <w:rPr>
          <w:szCs w:val="24"/>
        </w:rPr>
      </w:pPr>
      <w:r>
        <w:rPr>
          <w:szCs w:val="24"/>
        </w:rPr>
        <w:tab/>
      </w:r>
      <w:r>
        <w:rPr>
          <w:b/>
          <w:szCs w:val="24"/>
        </w:rPr>
        <w:t xml:space="preserve">THEN, </w:t>
      </w:r>
      <w:r>
        <w:rPr>
          <w:szCs w:val="24"/>
        </w:rPr>
        <w:t xml:space="preserve">County Judge, </w:t>
      </w:r>
      <w:r w:rsidR="00C86016">
        <w:rPr>
          <w:szCs w:val="24"/>
        </w:rPr>
        <w:t>Edwin” Win</w:t>
      </w:r>
      <w:r w:rsidR="0033408F">
        <w:rPr>
          <w:szCs w:val="24"/>
        </w:rPr>
        <w:t>” S.</w:t>
      </w:r>
      <w:r w:rsidR="00306132">
        <w:rPr>
          <w:szCs w:val="24"/>
        </w:rPr>
        <w:t xml:space="preserve"> Graham</w:t>
      </w:r>
      <w:r>
        <w:rPr>
          <w:szCs w:val="24"/>
        </w:rPr>
        <w:t>, called the mee</w:t>
      </w:r>
      <w:r w:rsidR="00BC5476">
        <w:rPr>
          <w:szCs w:val="24"/>
        </w:rPr>
        <w:t xml:space="preserve">ting to order and </w:t>
      </w:r>
      <w:r w:rsidR="00BC05CB">
        <w:rPr>
          <w:szCs w:val="24"/>
        </w:rPr>
        <w:t>made note th</w:t>
      </w:r>
      <w:r w:rsidR="00CF7025">
        <w:rPr>
          <w:szCs w:val="24"/>
        </w:rPr>
        <w:t>at Four</w:t>
      </w:r>
      <w:r w:rsidR="00263875">
        <w:rPr>
          <w:szCs w:val="24"/>
        </w:rPr>
        <w:t xml:space="preserve"> </w:t>
      </w:r>
      <w:r w:rsidR="00BC05CB">
        <w:rPr>
          <w:szCs w:val="24"/>
        </w:rPr>
        <w:t>C</w:t>
      </w:r>
      <w:r w:rsidR="008050C8">
        <w:rPr>
          <w:szCs w:val="24"/>
        </w:rPr>
        <w:t>ommissioner</w:t>
      </w:r>
      <w:r w:rsidR="00263875">
        <w:rPr>
          <w:szCs w:val="24"/>
        </w:rPr>
        <w:t>s</w:t>
      </w:r>
      <w:r w:rsidR="008050C8">
        <w:rPr>
          <w:szCs w:val="24"/>
        </w:rPr>
        <w:t xml:space="preserve"> </w:t>
      </w:r>
      <w:r w:rsidR="00263875">
        <w:rPr>
          <w:szCs w:val="24"/>
        </w:rPr>
        <w:t>were</w:t>
      </w:r>
      <w:r w:rsidR="00F25F24">
        <w:rPr>
          <w:szCs w:val="24"/>
        </w:rPr>
        <w:t xml:space="preserve"> present</w:t>
      </w:r>
      <w:r w:rsidR="00CF7025">
        <w:rPr>
          <w:szCs w:val="24"/>
        </w:rPr>
        <w:t xml:space="preserve">, Commissioner </w:t>
      </w:r>
      <w:r w:rsidR="0041671D">
        <w:rPr>
          <w:szCs w:val="24"/>
        </w:rPr>
        <w:t xml:space="preserve">Stacy Creswell </w:t>
      </w:r>
      <w:r w:rsidR="003065A0">
        <w:rPr>
          <w:szCs w:val="24"/>
        </w:rPr>
        <w:t xml:space="preserve">was absent </w:t>
      </w:r>
      <w:r>
        <w:rPr>
          <w:szCs w:val="24"/>
        </w:rPr>
        <w:t xml:space="preserve">and that the meeting had been posted in the manor and for the time required. </w:t>
      </w:r>
      <w:r w:rsidR="008050C8">
        <w:rPr>
          <w:szCs w:val="24"/>
        </w:rPr>
        <w:t xml:space="preserve"> Commissioner’s Court being streamed live on You Tube over internet.  </w:t>
      </w:r>
    </w:p>
    <w:p w14:paraId="65F50C40" w14:textId="77777777" w:rsidR="001B2257" w:rsidRDefault="001B2257" w:rsidP="001B2257">
      <w:pPr>
        <w:jc w:val="both"/>
        <w:rPr>
          <w:szCs w:val="24"/>
        </w:rPr>
      </w:pPr>
    </w:p>
    <w:p w14:paraId="121FEB6F" w14:textId="77777777" w:rsidR="00F2232A" w:rsidRDefault="00F2232A" w:rsidP="001B2257">
      <w:pPr>
        <w:pStyle w:val="Level1"/>
        <w:widowControl/>
        <w:jc w:val="both"/>
        <w:rPr>
          <w:b/>
          <w:sz w:val="22"/>
          <w:szCs w:val="22"/>
        </w:rPr>
      </w:pPr>
    </w:p>
    <w:p w14:paraId="7A98B9E7" w14:textId="21E28678" w:rsidR="00361327" w:rsidRDefault="001E7C94" w:rsidP="001B2257">
      <w:pPr>
        <w:pStyle w:val="Level1"/>
        <w:widowControl/>
        <w:jc w:val="both"/>
        <w:rPr>
          <w:szCs w:val="24"/>
        </w:rPr>
      </w:pPr>
      <w:r w:rsidRPr="001E7C94">
        <w:rPr>
          <w:b/>
          <w:sz w:val="22"/>
          <w:szCs w:val="22"/>
        </w:rPr>
        <w:t xml:space="preserve">ITEM NO </w:t>
      </w:r>
      <w:r w:rsidR="001B2257" w:rsidRPr="001E7C94">
        <w:rPr>
          <w:b/>
          <w:sz w:val="22"/>
          <w:szCs w:val="22"/>
        </w:rPr>
        <w:t>2.</w:t>
      </w:r>
      <w:r w:rsidR="001B2257">
        <w:rPr>
          <w:szCs w:val="24"/>
        </w:rPr>
        <w:tab/>
        <w:t>Invocation, followed by the U.S. Pledge and Texas Pledge (</w:t>
      </w:r>
      <w:r w:rsidR="001B2257">
        <w:rPr>
          <w:b/>
          <w:szCs w:val="24"/>
        </w:rPr>
        <w:t>Honor the Texas flag, I pledge allegiance to thee, Texas, One state under God, One and Indivisible)</w:t>
      </w:r>
      <w:r w:rsidR="001B2257">
        <w:rPr>
          <w:szCs w:val="24"/>
        </w:rPr>
        <w:t>.</w:t>
      </w:r>
    </w:p>
    <w:p w14:paraId="74F1DBF1" w14:textId="127511AE" w:rsidR="00065A63" w:rsidRDefault="00BB5C79" w:rsidP="001B2257">
      <w:pPr>
        <w:pStyle w:val="Level1"/>
        <w:widowControl/>
        <w:jc w:val="both"/>
        <w:rPr>
          <w:szCs w:val="24"/>
        </w:rPr>
      </w:pPr>
      <w:r>
        <w:rPr>
          <w:b/>
          <w:szCs w:val="24"/>
        </w:rPr>
        <w:tab/>
      </w:r>
      <w:r w:rsidR="00065A63">
        <w:rPr>
          <w:b/>
          <w:szCs w:val="24"/>
        </w:rPr>
        <w:t xml:space="preserve">NEXT, </w:t>
      </w:r>
      <w:r w:rsidR="009F338A">
        <w:rPr>
          <w:szCs w:val="24"/>
        </w:rPr>
        <w:t>Commissioner</w:t>
      </w:r>
      <w:r w:rsidR="003A4ECE">
        <w:rPr>
          <w:szCs w:val="24"/>
        </w:rPr>
        <w:t xml:space="preserve"> </w:t>
      </w:r>
      <w:r w:rsidR="003A33A1">
        <w:rPr>
          <w:szCs w:val="24"/>
        </w:rPr>
        <w:t xml:space="preserve">Jimmy </w:t>
      </w:r>
      <w:r w:rsidR="00C86016">
        <w:rPr>
          <w:szCs w:val="24"/>
        </w:rPr>
        <w:t>Wiley offered</w:t>
      </w:r>
      <w:r w:rsidR="00065A63">
        <w:rPr>
          <w:szCs w:val="24"/>
        </w:rPr>
        <w:t xml:space="preserve"> the Invocation, followed by the U.S. Pledged and Texas Pledge.</w:t>
      </w:r>
    </w:p>
    <w:p w14:paraId="60920BB8" w14:textId="67CB75FD" w:rsidR="007A0C68" w:rsidRDefault="007A0C68" w:rsidP="001B2257">
      <w:pPr>
        <w:pStyle w:val="Level1"/>
        <w:widowControl/>
        <w:jc w:val="both"/>
        <w:rPr>
          <w:szCs w:val="24"/>
        </w:rPr>
      </w:pPr>
      <w:r>
        <w:rPr>
          <w:szCs w:val="24"/>
        </w:rPr>
        <w:tab/>
      </w:r>
    </w:p>
    <w:p w14:paraId="2080C84F" w14:textId="5D887EDB" w:rsidR="003A4ECE" w:rsidRDefault="001E7C94" w:rsidP="001B2257">
      <w:pPr>
        <w:pStyle w:val="ListParagraph"/>
        <w:ind w:left="0"/>
        <w:contextualSpacing/>
        <w:jc w:val="both"/>
        <w:rPr>
          <w:b/>
          <w:sz w:val="22"/>
          <w:szCs w:val="22"/>
          <w:u w:val="single"/>
        </w:rPr>
      </w:pPr>
      <w:r w:rsidRPr="001E7C94">
        <w:rPr>
          <w:b/>
          <w:sz w:val="22"/>
          <w:szCs w:val="22"/>
        </w:rPr>
        <w:t xml:space="preserve">ITEM NO </w:t>
      </w:r>
      <w:r w:rsidR="001430FB">
        <w:rPr>
          <w:b/>
          <w:sz w:val="22"/>
          <w:szCs w:val="22"/>
        </w:rPr>
        <w:t>3</w:t>
      </w:r>
      <w:r w:rsidR="00B1764B" w:rsidRPr="001E7C94">
        <w:rPr>
          <w:b/>
          <w:sz w:val="22"/>
          <w:szCs w:val="22"/>
        </w:rPr>
        <w:t>.</w:t>
      </w:r>
      <w:r w:rsidR="00297AEF">
        <w:rPr>
          <w:szCs w:val="24"/>
        </w:rPr>
        <w:t xml:space="preserve"> </w:t>
      </w:r>
      <w:r w:rsidR="00F443B3">
        <w:rPr>
          <w:b/>
          <w:szCs w:val="24"/>
        </w:rPr>
        <w:t xml:space="preserve"> </w:t>
      </w:r>
      <w:r w:rsidR="00B1764B" w:rsidRPr="00B1764B">
        <w:rPr>
          <w:b/>
          <w:sz w:val="22"/>
          <w:szCs w:val="22"/>
          <w:u w:val="single"/>
        </w:rPr>
        <w:t>PUBLIC COMMENTS, ANNOUNCEMENTS AND PRESENTATIONS – No action item(s)</w:t>
      </w:r>
    </w:p>
    <w:p w14:paraId="7B0C48A8" w14:textId="41347412" w:rsidR="00ED6E18" w:rsidRDefault="00F07F62" w:rsidP="003A4ECE">
      <w:pPr>
        <w:pStyle w:val="ListParagraph"/>
        <w:numPr>
          <w:ilvl w:val="0"/>
          <w:numId w:val="18"/>
        </w:numPr>
        <w:jc w:val="both"/>
        <w:rPr>
          <w:szCs w:val="24"/>
        </w:rPr>
      </w:pPr>
      <w:r>
        <w:rPr>
          <w:szCs w:val="24"/>
        </w:rPr>
        <w:t>Public Comments</w:t>
      </w:r>
    </w:p>
    <w:p w14:paraId="663D95EE" w14:textId="77777777" w:rsidR="00F51CC5" w:rsidRPr="00F51CC5" w:rsidRDefault="00F51CC5" w:rsidP="00F51CC5">
      <w:pPr>
        <w:pStyle w:val="ListParagraph"/>
        <w:numPr>
          <w:ilvl w:val="0"/>
          <w:numId w:val="18"/>
        </w:numPr>
        <w:spacing w:before="100" w:beforeAutospacing="1" w:after="100" w:afterAutospacing="1"/>
        <w:outlineLvl w:val="2"/>
        <w:rPr>
          <w:b/>
          <w:bCs/>
          <w:sz w:val="27"/>
          <w:szCs w:val="27"/>
        </w:rPr>
      </w:pPr>
      <w:r w:rsidRPr="00F51CC5">
        <w:rPr>
          <w:b/>
          <w:bCs/>
          <w:sz w:val="27"/>
          <w:szCs w:val="27"/>
        </w:rPr>
        <w:t>Discussion Regarding Agenda Posting and Compliance</w:t>
      </w:r>
    </w:p>
    <w:p w14:paraId="63ADB58F" w14:textId="77777777" w:rsidR="00F51CC5" w:rsidRPr="00F51CC5" w:rsidRDefault="00F51CC5" w:rsidP="00F51CC5">
      <w:pPr>
        <w:pStyle w:val="ListParagraph"/>
        <w:spacing w:before="100" w:beforeAutospacing="1" w:after="100" w:afterAutospacing="1"/>
        <w:ind w:left="1440"/>
        <w:rPr>
          <w:szCs w:val="24"/>
        </w:rPr>
      </w:pPr>
      <w:r w:rsidRPr="00F51CC5">
        <w:rPr>
          <w:szCs w:val="24"/>
        </w:rPr>
        <w:t>Judge Win Graham opened the meeting and read into the record an email submitted by Young County Clerk Tina Gilliam expressing concern that the agenda for the present meeting did not meet the statutory posting timelines required under the Texas Open Meetings Act and the updated notice requirements implemented by HB 1522. Clerk Gilliam advised that proceeding with official action could place the County out of compliance with state law and recommended postponing formal decisions until proper posting requirements were satisfied.</w:t>
      </w:r>
    </w:p>
    <w:p w14:paraId="6CD129CE" w14:textId="26C6D8D1" w:rsidR="009A3120" w:rsidRPr="00857082" w:rsidRDefault="00F51CC5" w:rsidP="00857082">
      <w:pPr>
        <w:pStyle w:val="ListParagraph"/>
        <w:spacing w:before="100" w:beforeAutospacing="1" w:after="100" w:afterAutospacing="1"/>
        <w:ind w:left="1440"/>
        <w:rPr>
          <w:b/>
          <w:bCs/>
          <w:szCs w:val="24"/>
        </w:rPr>
      </w:pPr>
      <w:r w:rsidRPr="00F51CC5">
        <w:rPr>
          <w:szCs w:val="24"/>
        </w:rPr>
        <w:t xml:space="preserve">Following review of the Clerk’s concerns, </w:t>
      </w:r>
      <w:r w:rsidRPr="00F51CC5">
        <w:rPr>
          <w:b/>
          <w:bCs/>
          <w:szCs w:val="24"/>
        </w:rPr>
        <w:t>Judge Win Graham announced that the Court would hold an open discussion meeting only. No official actions would be taken. All items listed on the agenda were tabled and will be considered at the next regular meeting of the Commissioners Court.</w:t>
      </w:r>
    </w:p>
    <w:p w14:paraId="252D0C3B" w14:textId="77777777" w:rsidR="00462E7F" w:rsidRPr="00462E7F" w:rsidRDefault="00462E7F" w:rsidP="00462E7F">
      <w:pPr>
        <w:pStyle w:val="ListParagraph"/>
        <w:numPr>
          <w:ilvl w:val="0"/>
          <w:numId w:val="18"/>
        </w:numPr>
        <w:spacing w:before="100" w:beforeAutospacing="1" w:after="100" w:afterAutospacing="1"/>
        <w:outlineLvl w:val="2"/>
        <w:rPr>
          <w:b/>
          <w:bCs/>
          <w:sz w:val="27"/>
          <w:szCs w:val="27"/>
        </w:rPr>
      </w:pPr>
      <w:r w:rsidRPr="00462E7F">
        <w:rPr>
          <w:b/>
          <w:bCs/>
          <w:sz w:val="27"/>
          <w:szCs w:val="27"/>
        </w:rPr>
        <w:t>Presentation of Petition</w:t>
      </w:r>
    </w:p>
    <w:p w14:paraId="4C3AFDFD" w14:textId="5F86058B" w:rsidR="00462E7F" w:rsidRPr="00462E7F" w:rsidRDefault="00462E7F" w:rsidP="0071595F">
      <w:pPr>
        <w:spacing w:before="100" w:beforeAutospacing="1" w:after="100" w:afterAutospacing="1"/>
        <w:ind w:left="1080"/>
        <w:rPr>
          <w:szCs w:val="24"/>
        </w:rPr>
      </w:pPr>
      <w:r w:rsidRPr="00462E7F">
        <w:rPr>
          <w:szCs w:val="24"/>
        </w:rPr>
        <w:t xml:space="preserve">A </w:t>
      </w:r>
      <w:r w:rsidRPr="00462E7F">
        <w:rPr>
          <w:b/>
          <w:bCs/>
          <w:szCs w:val="24"/>
        </w:rPr>
        <w:t>petition opposing the proposed AI Center</w:t>
      </w:r>
      <w:r w:rsidRPr="00462E7F">
        <w:rPr>
          <w:szCs w:val="24"/>
        </w:rPr>
        <w:t xml:space="preserve"> was presented to the Court by members of the public.</w:t>
      </w:r>
      <w:r w:rsidR="00162259">
        <w:rPr>
          <w:szCs w:val="24"/>
        </w:rPr>
        <w:t xml:space="preserve"> </w:t>
      </w:r>
      <w:r w:rsidR="00F45E6D">
        <w:rPr>
          <w:szCs w:val="24"/>
        </w:rPr>
        <w:t>(Exhibit A).</w:t>
      </w:r>
    </w:p>
    <w:p w14:paraId="2C0ED4EF" w14:textId="77777777" w:rsidR="00462E7F" w:rsidRDefault="00462E7F" w:rsidP="00F51CC5">
      <w:pPr>
        <w:pStyle w:val="ListParagraph"/>
        <w:spacing w:before="100" w:beforeAutospacing="1" w:after="100" w:afterAutospacing="1"/>
        <w:ind w:left="1440"/>
        <w:rPr>
          <w:b/>
          <w:bCs/>
          <w:szCs w:val="24"/>
        </w:rPr>
      </w:pPr>
    </w:p>
    <w:p w14:paraId="51415AC3" w14:textId="77777777" w:rsidR="006A5E72" w:rsidRPr="00F51CC5" w:rsidRDefault="006A5E72" w:rsidP="00F51CC5">
      <w:pPr>
        <w:pStyle w:val="ListParagraph"/>
        <w:spacing w:before="100" w:beforeAutospacing="1" w:after="100" w:afterAutospacing="1"/>
        <w:ind w:left="1440"/>
        <w:rPr>
          <w:szCs w:val="24"/>
        </w:rPr>
      </w:pPr>
    </w:p>
    <w:p w14:paraId="5CDDD2EA" w14:textId="12CB81F8" w:rsidR="001A52F8" w:rsidRPr="00757ABC" w:rsidRDefault="001A52F8" w:rsidP="00757ABC">
      <w:pPr>
        <w:pStyle w:val="ListParagraph"/>
        <w:ind w:left="1440"/>
        <w:jc w:val="both"/>
        <w:rPr>
          <w:szCs w:val="24"/>
        </w:rPr>
      </w:pPr>
    </w:p>
    <w:p w14:paraId="759E066D" w14:textId="77777777" w:rsidR="003A4ECE" w:rsidRPr="003A4ECE" w:rsidRDefault="003A4ECE" w:rsidP="003A4ECE">
      <w:pPr>
        <w:pStyle w:val="ListParagraph"/>
        <w:ind w:left="1440"/>
        <w:jc w:val="both"/>
        <w:rPr>
          <w:szCs w:val="24"/>
        </w:rPr>
      </w:pPr>
    </w:p>
    <w:p w14:paraId="06BBC5AA" w14:textId="0A2F5F3F" w:rsidR="00B1764B" w:rsidRDefault="001E7C94" w:rsidP="001B2257">
      <w:pPr>
        <w:jc w:val="both"/>
        <w:rPr>
          <w:szCs w:val="24"/>
        </w:rPr>
      </w:pPr>
      <w:r w:rsidRPr="004659F5">
        <w:rPr>
          <w:b/>
          <w:sz w:val="22"/>
          <w:szCs w:val="22"/>
        </w:rPr>
        <w:t xml:space="preserve">ITEM NO </w:t>
      </w:r>
      <w:r w:rsidR="003830FE">
        <w:rPr>
          <w:b/>
          <w:sz w:val="22"/>
          <w:szCs w:val="22"/>
        </w:rPr>
        <w:t>4</w:t>
      </w:r>
      <w:r w:rsidR="001B2257" w:rsidRPr="004659F5">
        <w:rPr>
          <w:b/>
          <w:sz w:val="22"/>
          <w:szCs w:val="22"/>
        </w:rPr>
        <w:t>.</w:t>
      </w:r>
      <w:r w:rsidR="001B2257">
        <w:rPr>
          <w:szCs w:val="24"/>
        </w:rPr>
        <w:tab/>
      </w:r>
      <w:bookmarkStart w:id="1" w:name="_Hlk214261852"/>
      <w:r w:rsidR="003A4ECE">
        <w:rPr>
          <w:b/>
          <w:szCs w:val="24"/>
        </w:rPr>
        <w:t xml:space="preserve">Discuss/Approve Amended County Clerk Minutes from previous meeting – </w:t>
      </w:r>
      <w:r w:rsidR="00E92A56">
        <w:rPr>
          <w:b/>
          <w:szCs w:val="24"/>
        </w:rPr>
        <w:t>October 14</w:t>
      </w:r>
      <w:r w:rsidR="00E92A56" w:rsidRPr="00E92A56">
        <w:rPr>
          <w:b/>
          <w:szCs w:val="24"/>
          <w:vertAlign w:val="superscript"/>
        </w:rPr>
        <w:t>th</w:t>
      </w:r>
      <w:r w:rsidR="005E613C">
        <w:rPr>
          <w:b/>
          <w:szCs w:val="24"/>
        </w:rPr>
        <w:t>, 2025</w:t>
      </w:r>
    </w:p>
    <w:bookmarkEnd w:id="1"/>
    <w:p w14:paraId="440F517F" w14:textId="13883945" w:rsidR="00B6725F" w:rsidRDefault="00B1764B" w:rsidP="00B6725F">
      <w:pPr>
        <w:jc w:val="both"/>
        <w:rPr>
          <w:szCs w:val="24"/>
        </w:rPr>
      </w:pPr>
      <w:r>
        <w:rPr>
          <w:szCs w:val="24"/>
        </w:rPr>
        <w:tab/>
      </w:r>
      <w:r w:rsidR="00F006A8">
        <w:rPr>
          <w:b/>
          <w:szCs w:val="24"/>
        </w:rPr>
        <w:t>THEN,</w:t>
      </w:r>
      <w:r w:rsidR="003A4ECE">
        <w:rPr>
          <w:szCs w:val="24"/>
        </w:rPr>
        <w:t xml:space="preserve"> </w:t>
      </w:r>
      <w:bookmarkStart w:id="2" w:name="_Hlk209600986"/>
      <w:r w:rsidR="00932EA6">
        <w:rPr>
          <w:szCs w:val="24"/>
        </w:rPr>
        <w:t>Tabled</w:t>
      </w:r>
    </w:p>
    <w:p w14:paraId="42DAB2F0" w14:textId="77777777" w:rsidR="00BE17E3" w:rsidRDefault="00BE17E3" w:rsidP="00B6725F">
      <w:pPr>
        <w:jc w:val="both"/>
        <w:rPr>
          <w:szCs w:val="24"/>
        </w:rPr>
      </w:pPr>
    </w:p>
    <w:p w14:paraId="5B0F690B" w14:textId="77777777" w:rsidR="00BE17E3" w:rsidRPr="003A4ECE" w:rsidRDefault="00BE17E3" w:rsidP="00BE17E3">
      <w:pPr>
        <w:pStyle w:val="ListParagraph"/>
        <w:ind w:left="1440"/>
        <w:jc w:val="both"/>
        <w:rPr>
          <w:szCs w:val="24"/>
        </w:rPr>
      </w:pPr>
    </w:p>
    <w:p w14:paraId="793DAC40" w14:textId="488CC2DE" w:rsidR="00BE17E3" w:rsidRDefault="00BE17E3" w:rsidP="00BE17E3">
      <w:pPr>
        <w:jc w:val="both"/>
        <w:rPr>
          <w:szCs w:val="24"/>
        </w:rPr>
      </w:pPr>
      <w:r w:rsidRPr="004659F5">
        <w:rPr>
          <w:b/>
          <w:sz w:val="22"/>
          <w:szCs w:val="22"/>
        </w:rPr>
        <w:t xml:space="preserve">ITEM NO </w:t>
      </w:r>
      <w:r>
        <w:rPr>
          <w:b/>
          <w:sz w:val="22"/>
          <w:szCs w:val="22"/>
        </w:rPr>
        <w:t>5</w:t>
      </w:r>
      <w:r w:rsidRPr="004659F5">
        <w:rPr>
          <w:b/>
          <w:sz w:val="22"/>
          <w:szCs w:val="22"/>
        </w:rPr>
        <w:t>.</w:t>
      </w:r>
      <w:r>
        <w:rPr>
          <w:szCs w:val="24"/>
        </w:rPr>
        <w:tab/>
      </w:r>
      <w:r>
        <w:rPr>
          <w:b/>
          <w:szCs w:val="24"/>
        </w:rPr>
        <w:t xml:space="preserve">Discuss/Approve Amended County Clerk Minutes from previous meeting – October </w:t>
      </w:r>
      <w:r w:rsidR="00B35BF6">
        <w:rPr>
          <w:b/>
          <w:szCs w:val="24"/>
        </w:rPr>
        <w:t>27</w:t>
      </w:r>
      <w:r w:rsidRPr="00E92A56">
        <w:rPr>
          <w:b/>
          <w:szCs w:val="24"/>
          <w:vertAlign w:val="superscript"/>
        </w:rPr>
        <w:t>th</w:t>
      </w:r>
      <w:r>
        <w:rPr>
          <w:b/>
          <w:szCs w:val="24"/>
        </w:rPr>
        <w:t>, 2025</w:t>
      </w:r>
    </w:p>
    <w:p w14:paraId="4E060A9C" w14:textId="77777777" w:rsidR="00BE17E3" w:rsidRDefault="00BE17E3" w:rsidP="00BE17E3">
      <w:pPr>
        <w:jc w:val="both"/>
        <w:rPr>
          <w:szCs w:val="24"/>
        </w:rPr>
      </w:pPr>
      <w:r>
        <w:rPr>
          <w:szCs w:val="24"/>
        </w:rPr>
        <w:tab/>
      </w:r>
      <w:r>
        <w:rPr>
          <w:b/>
          <w:szCs w:val="24"/>
        </w:rPr>
        <w:t>THEN,</w:t>
      </w:r>
      <w:r>
        <w:rPr>
          <w:szCs w:val="24"/>
        </w:rPr>
        <w:t xml:space="preserve"> Tabled</w:t>
      </w:r>
    </w:p>
    <w:p w14:paraId="14F6823A" w14:textId="77777777" w:rsidR="00BE17E3" w:rsidRPr="00742C3E" w:rsidRDefault="00BE17E3" w:rsidP="00B6725F">
      <w:pPr>
        <w:jc w:val="both"/>
        <w:rPr>
          <w:szCs w:val="24"/>
        </w:rPr>
      </w:pPr>
    </w:p>
    <w:p w14:paraId="5B15E30B" w14:textId="2C3E11D6" w:rsidR="00B6725F" w:rsidRPr="00FC71F8" w:rsidRDefault="00B6725F" w:rsidP="001C5A10">
      <w:pPr>
        <w:jc w:val="both"/>
        <w:rPr>
          <w:b/>
          <w:bCs/>
          <w:szCs w:val="24"/>
        </w:rPr>
      </w:pPr>
      <w:r>
        <w:rPr>
          <w:bCs/>
          <w:szCs w:val="24"/>
        </w:rPr>
        <w:tab/>
      </w:r>
    </w:p>
    <w:bookmarkEnd w:id="2"/>
    <w:p w14:paraId="6273F65C" w14:textId="5A8149E5" w:rsidR="009675F4" w:rsidRDefault="001E7C94" w:rsidP="001C5A10">
      <w:pPr>
        <w:jc w:val="both"/>
        <w:rPr>
          <w:b/>
          <w:sz w:val="22"/>
          <w:szCs w:val="22"/>
        </w:rPr>
      </w:pPr>
      <w:r w:rsidRPr="001E7C94">
        <w:rPr>
          <w:b/>
          <w:sz w:val="22"/>
          <w:szCs w:val="22"/>
        </w:rPr>
        <w:t>ITEM NO</w:t>
      </w:r>
      <w:r w:rsidR="00D463E9">
        <w:rPr>
          <w:b/>
          <w:sz w:val="22"/>
          <w:szCs w:val="22"/>
        </w:rPr>
        <w:t>.</w:t>
      </w:r>
      <w:r w:rsidRPr="001E7C94">
        <w:rPr>
          <w:b/>
          <w:sz w:val="22"/>
          <w:szCs w:val="22"/>
        </w:rPr>
        <w:t xml:space="preserve"> </w:t>
      </w:r>
      <w:r w:rsidR="00B35BF6">
        <w:rPr>
          <w:b/>
          <w:sz w:val="22"/>
          <w:szCs w:val="22"/>
        </w:rPr>
        <w:t>6</w:t>
      </w:r>
      <w:r w:rsidR="001C5A10">
        <w:rPr>
          <w:b/>
          <w:sz w:val="22"/>
          <w:szCs w:val="22"/>
        </w:rPr>
        <w:t>.</w:t>
      </w:r>
      <w:r w:rsidR="00D463E9">
        <w:rPr>
          <w:b/>
          <w:sz w:val="22"/>
          <w:szCs w:val="22"/>
        </w:rPr>
        <w:t xml:space="preserve"> </w:t>
      </w:r>
      <w:r w:rsidR="002678FC">
        <w:rPr>
          <w:b/>
          <w:sz w:val="22"/>
          <w:szCs w:val="22"/>
        </w:rPr>
        <w:t xml:space="preserve">Consider </w:t>
      </w:r>
      <w:bookmarkStart w:id="3" w:name="_Hlk209447973"/>
      <w:r w:rsidR="002678FC">
        <w:rPr>
          <w:b/>
          <w:sz w:val="22"/>
          <w:szCs w:val="22"/>
        </w:rPr>
        <w:t xml:space="preserve">Treasures Financial Report/Updates on Securities Pledged </w:t>
      </w:r>
      <w:bookmarkEnd w:id="3"/>
      <w:r w:rsidR="002678FC">
        <w:rPr>
          <w:b/>
          <w:sz w:val="22"/>
          <w:szCs w:val="22"/>
        </w:rPr>
        <w:t>– Presented by Kyle Mylam</w:t>
      </w:r>
    </w:p>
    <w:p w14:paraId="35CE2145" w14:textId="71EEA41E" w:rsidR="00AB2D81" w:rsidRDefault="00AE3F2C" w:rsidP="00493293">
      <w:pPr>
        <w:jc w:val="both"/>
        <w:rPr>
          <w:bCs/>
          <w:szCs w:val="24"/>
        </w:rPr>
      </w:pPr>
      <w:bookmarkStart w:id="4" w:name="_Hlk209601008"/>
      <w:r>
        <w:rPr>
          <w:b/>
          <w:szCs w:val="24"/>
        </w:rPr>
        <w:tab/>
      </w:r>
      <w:r w:rsidR="004C3B0A">
        <w:rPr>
          <w:b/>
          <w:szCs w:val="24"/>
        </w:rPr>
        <w:t>T</w:t>
      </w:r>
      <w:r w:rsidR="009E400F">
        <w:rPr>
          <w:b/>
          <w:szCs w:val="24"/>
        </w:rPr>
        <w:t>HEN</w:t>
      </w:r>
      <w:r>
        <w:rPr>
          <w:b/>
          <w:szCs w:val="24"/>
        </w:rPr>
        <w:t>,</w:t>
      </w:r>
      <w:bookmarkStart w:id="5" w:name="_Hlk208482058"/>
      <w:r w:rsidR="002678FC">
        <w:rPr>
          <w:bCs/>
          <w:szCs w:val="24"/>
        </w:rPr>
        <w:t xml:space="preserve"> </w:t>
      </w:r>
      <w:r w:rsidR="00213F85">
        <w:rPr>
          <w:bCs/>
          <w:szCs w:val="24"/>
        </w:rPr>
        <w:t>Tabled</w:t>
      </w:r>
    </w:p>
    <w:bookmarkEnd w:id="5"/>
    <w:p w14:paraId="0C57B5F7" w14:textId="2B902920" w:rsidR="002A76E0" w:rsidRDefault="00732699" w:rsidP="00263875">
      <w:pPr>
        <w:jc w:val="both"/>
        <w:rPr>
          <w:b/>
          <w:bCs/>
          <w:szCs w:val="24"/>
        </w:rPr>
      </w:pPr>
      <w:r>
        <w:rPr>
          <w:bCs/>
          <w:szCs w:val="24"/>
        </w:rPr>
        <w:tab/>
      </w:r>
    </w:p>
    <w:bookmarkEnd w:id="4"/>
    <w:p w14:paraId="677057D6" w14:textId="10373665" w:rsidR="002A76E0" w:rsidRDefault="004C3B0A" w:rsidP="00F95D6B">
      <w:pPr>
        <w:jc w:val="both"/>
        <w:rPr>
          <w:b/>
          <w:bCs/>
          <w:szCs w:val="24"/>
        </w:rPr>
      </w:pPr>
      <w:r>
        <w:rPr>
          <w:b/>
          <w:bCs/>
          <w:szCs w:val="24"/>
        </w:rPr>
        <w:t xml:space="preserve">ITEM NO. </w:t>
      </w:r>
      <w:r w:rsidR="00B35BF6">
        <w:rPr>
          <w:b/>
          <w:bCs/>
          <w:szCs w:val="24"/>
        </w:rPr>
        <w:t>7</w:t>
      </w:r>
      <w:r w:rsidR="00272C82">
        <w:rPr>
          <w:b/>
          <w:bCs/>
          <w:szCs w:val="24"/>
        </w:rPr>
        <w:t xml:space="preserve">.  </w:t>
      </w:r>
      <w:r w:rsidR="002678FC">
        <w:rPr>
          <w:b/>
          <w:sz w:val="22"/>
          <w:szCs w:val="22"/>
        </w:rPr>
        <w:t>Consider Auditors Budget Amendments/Vouchers Payable</w:t>
      </w:r>
    </w:p>
    <w:p w14:paraId="582FCF39" w14:textId="6E79BF3F" w:rsidR="002678FC" w:rsidRDefault="004D33BF" w:rsidP="00213F85">
      <w:pPr>
        <w:jc w:val="both"/>
        <w:rPr>
          <w:bCs/>
          <w:szCs w:val="24"/>
        </w:rPr>
      </w:pPr>
      <w:r>
        <w:rPr>
          <w:bCs/>
          <w:szCs w:val="24"/>
        </w:rPr>
        <w:tab/>
      </w:r>
      <w:r w:rsidR="009E400F">
        <w:rPr>
          <w:b/>
          <w:bCs/>
          <w:szCs w:val="24"/>
        </w:rPr>
        <w:t>NEXT</w:t>
      </w:r>
      <w:r>
        <w:rPr>
          <w:b/>
          <w:bCs/>
          <w:szCs w:val="24"/>
        </w:rPr>
        <w:t xml:space="preserve">, </w:t>
      </w:r>
      <w:r w:rsidR="00213F85">
        <w:rPr>
          <w:bCs/>
          <w:szCs w:val="24"/>
        </w:rPr>
        <w:t>Tabled</w:t>
      </w:r>
    </w:p>
    <w:p w14:paraId="732F360E" w14:textId="361A67F9" w:rsidR="003A5A25" w:rsidRPr="003A5A25" w:rsidRDefault="003A5A25" w:rsidP="003A5A25">
      <w:pPr>
        <w:ind w:left="720"/>
        <w:jc w:val="both"/>
        <w:rPr>
          <w:bCs/>
          <w:szCs w:val="24"/>
        </w:rPr>
      </w:pPr>
    </w:p>
    <w:p w14:paraId="09FBCE8E" w14:textId="77777777" w:rsidR="00F95D6B" w:rsidRDefault="00F95D6B" w:rsidP="00A4365A">
      <w:pPr>
        <w:jc w:val="both"/>
        <w:rPr>
          <w:szCs w:val="24"/>
        </w:rPr>
      </w:pPr>
    </w:p>
    <w:p w14:paraId="74F2A65F" w14:textId="6047CEFA" w:rsidR="001C3D28" w:rsidRDefault="006F4C49" w:rsidP="001C3D28">
      <w:pPr>
        <w:jc w:val="both"/>
        <w:rPr>
          <w:b/>
          <w:szCs w:val="24"/>
        </w:rPr>
      </w:pPr>
      <w:r>
        <w:rPr>
          <w:b/>
          <w:szCs w:val="24"/>
        </w:rPr>
        <w:t xml:space="preserve">ITEM NO. </w:t>
      </w:r>
      <w:r w:rsidR="00B35BF6">
        <w:rPr>
          <w:b/>
          <w:szCs w:val="24"/>
        </w:rPr>
        <w:t>8</w:t>
      </w:r>
      <w:r w:rsidR="00BC091C">
        <w:rPr>
          <w:b/>
          <w:szCs w:val="24"/>
        </w:rPr>
        <w:t>.</w:t>
      </w:r>
      <w:r w:rsidR="005251B9">
        <w:rPr>
          <w:b/>
          <w:szCs w:val="24"/>
        </w:rPr>
        <w:t xml:space="preserve"> Discuss</w:t>
      </w:r>
      <w:r w:rsidR="001C3D28">
        <w:rPr>
          <w:b/>
          <w:szCs w:val="24"/>
        </w:rPr>
        <w:t xml:space="preserve">/Consider </w:t>
      </w:r>
      <w:r w:rsidR="003F7547">
        <w:rPr>
          <w:b/>
          <w:szCs w:val="24"/>
        </w:rPr>
        <w:t>Emplo</w:t>
      </w:r>
      <w:r w:rsidR="00574495">
        <w:rPr>
          <w:b/>
          <w:szCs w:val="24"/>
        </w:rPr>
        <w:t>yee Bonds</w:t>
      </w:r>
      <w:r w:rsidR="005251B9">
        <w:rPr>
          <w:b/>
          <w:szCs w:val="24"/>
        </w:rPr>
        <w:t xml:space="preserve"> </w:t>
      </w:r>
    </w:p>
    <w:p w14:paraId="32E446CF" w14:textId="255054E3" w:rsidR="00574495" w:rsidRPr="001749F7" w:rsidRDefault="001749F7" w:rsidP="001749F7">
      <w:pPr>
        <w:pStyle w:val="ListParagraph"/>
        <w:numPr>
          <w:ilvl w:val="0"/>
          <w:numId w:val="22"/>
        </w:numPr>
        <w:jc w:val="both"/>
        <w:rPr>
          <w:b/>
          <w:szCs w:val="24"/>
        </w:rPr>
      </w:pPr>
      <w:r w:rsidRPr="001749F7">
        <w:rPr>
          <w:b/>
          <w:szCs w:val="24"/>
        </w:rPr>
        <w:t>Vanessa Carrillo</w:t>
      </w:r>
    </w:p>
    <w:p w14:paraId="1B694914" w14:textId="3A6847A7" w:rsidR="002658F7" w:rsidRPr="001749F7" w:rsidRDefault="001749F7" w:rsidP="00574495">
      <w:pPr>
        <w:pStyle w:val="ListParagraph"/>
        <w:numPr>
          <w:ilvl w:val="0"/>
          <w:numId w:val="22"/>
        </w:numPr>
        <w:jc w:val="both"/>
        <w:rPr>
          <w:b/>
          <w:szCs w:val="24"/>
        </w:rPr>
      </w:pPr>
      <w:r w:rsidRPr="001749F7">
        <w:rPr>
          <w:b/>
          <w:szCs w:val="24"/>
        </w:rPr>
        <w:t>Jessica Edwards</w:t>
      </w:r>
    </w:p>
    <w:p w14:paraId="17DE9028" w14:textId="6E9A5164" w:rsidR="005B0551" w:rsidRDefault="004C3B0A" w:rsidP="00203E7B">
      <w:pPr>
        <w:ind w:left="720"/>
        <w:jc w:val="both"/>
        <w:rPr>
          <w:szCs w:val="24"/>
        </w:rPr>
      </w:pPr>
      <w:r w:rsidRPr="00203E7B">
        <w:rPr>
          <w:b/>
          <w:szCs w:val="24"/>
        </w:rPr>
        <w:t>T</w:t>
      </w:r>
      <w:r w:rsidR="009E400F" w:rsidRPr="00203E7B">
        <w:rPr>
          <w:b/>
          <w:szCs w:val="24"/>
        </w:rPr>
        <w:t>HEN</w:t>
      </w:r>
      <w:r w:rsidRPr="00203E7B">
        <w:rPr>
          <w:b/>
          <w:szCs w:val="24"/>
        </w:rPr>
        <w:t xml:space="preserve">, </w:t>
      </w:r>
      <w:r w:rsidR="00574495">
        <w:rPr>
          <w:szCs w:val="24"/>
        </w:rPr>
        <w:t>Tabled</w:t>
      </w:r>
    </w:p>
    <w:p w14:paraId="6570CE4C" w14:textId="77777777" w:rsidR="001749F7" w:rsidRPr="00203E7B" w:rsidRDefault="001749F7" w:rsidP="00203E7B">
      <w:pPr>
        <w:ind w:left="720"/>
        <w:jc w:val="both"/>
        <w:rPr>
          <w:bCs/>
          <w:szCs w:val="24"/>
        </w:rPr>
      </w:pPr>
    </w:p>
    <w:p w14:paraId="156F9FCF" w14:textId="088B52F6" w:rsidR="00EB6F92" w:rsidRPr="00A4365A" w:rsidRDefault="004C3B0A" w:rsidP="00A4365A">
      <w:pPr>
        <w:jc w:val="both"/>
        <w:rPr>
          <w:b/>
          <w:bCs/>
          <w:szCs w:val="24"/>
        </w:rPr>
      </w:pPr>
      <w:r>
        <w:rPr>
          <w:b/>
          <w:bCs/>
          <w:szCs w:val="24"/>
        </w:rPr>
        <w:t>ITEM</w:t>
      </w:r>
      <w:r w:rsidR="003B37AE">
        <w:rPr>
          <w:b/>
          <w:bCs/>
          <w:szCs w:val="24"/>
        </w:rPr>
        <w:t xml:space="preserve"> </w:t>
      </w:r>
      <w:r>
        <w:rPr>
          <w:b/>
          <w:bCs/>
          <w:szCs w:val="24"/>
        </w:rPr>
        <w:t xml:space="preserve">NO. </w:t>
      </w:r>
      <w:r w:rsidR="00727239">
        <w:rPr>
          <w:b/>
          <w:bCs/>
          <w:szCs w:val="24"/>
        </w:rPr>
        <w:t>9</w:t>
      </w:r>
      <w:r w:rsidR="00A17CC1">
        <w:rPr>
          <w:b/>
          <w:bCs/>
          <w:szCs w:val="24"/>
        </w:rPr>
        <w:t xml:space="preserve">. </w:t>
      </w:r>
      <w:r w:rsidR="00FC2730">
        <w:rPr>
          <w:b/>
          <w:bCs/>
          <w:szCs w:val="24"/>
        </w:rPr>
        <w:t>Discuss/Consider</w:t>
      </w:r>
      <w:r w:rsidR="0087039E">
        <w:t xml:space="preserve"> </w:t>
      </w:r>
      <w:r w:rsidR="0087039E" w:rsidRPr="002362D7">
        <w:rPr>
          <w:b/>
          <w:bCs/>
        </w:rPr>
        <w:t>Extension Agents August Report – Request for Reimbursement – (Penny Berend – $2,363.42 &amp; Savanna Williams – $441.00).</w:t>
      </w:r>
    </w:p>
    <w:p w14:paraId="736FE08F" w14:textId="42B9BF7E" w:rsidR="004C3B0A" w:rsidRPr="004C3B0A" w:rsidRDefault="009E400F" w:rsidP="00727239">
      <w:pPr>
        <w:jc w:val="both"/>
        <w:rPr>
          <w:bCs/>
          <w:szCs w:val="24"/>
        </w:rPr>
      </w:pPr>
      <w:r>
        <w:rPr>
          <w:b/>
          <w:bCs/>
          <w:szCs w:val="24"/>
        </w:rPr>
        <w:tab/>
      </w:r>
      <w:r w:rsidR="004C3B0A">
        <w:rPr>
          <w:b/>
          <w:bCs/>
          <w:szCs w:val="24"/>
        </w:rPr>
        <w:t>N</w:t>
      </w:r>
      <w:r>
        <w:rPr>
          <w:b/>
          <w:bCs/>
          <w:szCs w:val="24"/>
        </w:rPr>
        <w:t>EXT</w:t>
      </w:r>
      <w:r w:rsidR="004C3B0A">
        <w:rPr>
          <w:b/>
          <w:bCs/>
          <w:szCs w:val="24"/>
        </w:rPr>
        <w:t xml:space="preserve">, </w:t>
      </w:r>
      <w:bookmarkStart w:id="6" w:name="_Hlk208823111"/>
      <w:r w:rsidR="00727239">
        <w:rPr>
          <w:bCs/>
          <w:szCs w:val="24"/>
        </w:rPr>
        <w:t>Tabled</w:t>
      </w:r>
    </w:p>
    <w:bookmarkEnd w:id="6"/>
    <w:p w14:paraId="462C8A0F" w14:textId="77777777" w:rsidR="001A2A6E" w:rsidRDefault="001A2A6E" w:rsidP="00107036">
      <w:pPr>
        <w:rPr>
          <w:b/>
          <w:szCs w:val="24"/>
        </w:rPr>
      </w:pPr>
    </w:p>
    <w:p w14:paraId="35B93A3D" w14:textId="77777777" w:rsidR="001A2A6E" w:rsidRDefault="001A2A6E" w:rsidP="00107036">
      <w:pPr>
        <w:rPr>
          <w:b/>
          <w:szCs w:val="24"/>
        </w:rPr>
      </w:pPr>
    </w:p>
    <w:p w14:paraId="069D73D0" w14:textId="6840FF87" w:rsidR="002362D7" w:rsidRDefault="00ED4DEF" w:rsidP="00057EFC">
      <w:r>
        <w:rPr>
          <w:b/>
          <w:szCs w:val="24"/>
        </w:rPr>
        <w:t xml:space="preserve">ITEM </w:t>
      </w:r>
      <w:r w:rsidR="004450E4">
        <w:rPr>
          <w:b/>
          <w:szCs w:val="24"/>
        </w:rPr>
        <w:t>NO.</w:t>
      </w:r>
      <w:r w:rsidR="002362D7">
        <w:rPr>
          <w:b/>
          <w:szCs w:val="24"/>
        </w:rPr>
        <w:t>10.</w:t>
      </w:r>
      <w:r>
        <w:rPr>
          <w:b/>
          <w:szCs w:val="24"/>
        </w:rPr>
        <w:t xml:space="preserve">   </w:t>
      </w:r>
      <w:r w:rsidR="001A2A6E">
        <w:rPr>
          <w:b/>
          <w:szCs w:val="24"/>
        </w:rPr>
        <w:t>Discuss</w:t>
      </w:r>
      <w:r w:rsidR="001A2A6E" w:rsidRPr="002362D7">
        <w:rPr>
          <w:b/>
          <w:szCs w:val="24"/>
        </w:rPr>
        <w:t>/</w:t>
      </w:r>
      <w:r w:rsidR="00F52023" w:rsidRPr="002362D7">
        <w:rPr>
          <w:b/>
        </w:rPr>
        <w:t xml:space="preserve"> September Activity Reports for Jail / Sheriff’s Office.</w:t>
      </w:r>
    </w:p>
    <w:p w14:paraId="159086F1" w14:textId="40000327" w:rsidR="002362D7" w:rsidRPr="002362D7" w:rsidRDefault="001A2A6E" w:rsidP="002362D7">
      <w:pPr>
        <w:rPr>
          <w:szCs w:val="24"/>
        </w:rPr>
      </w:pPr>
      <w:r>
        <w:rPr>
          <w:b/>
          <w:szCs w:val="24"/>
        </w:rPr>
        <w:tab/>
        <w:t xml:space="preserve">THEN, </w:t>
      </w:r>
      <w:r w:rsidR="002362D7">
        <w:rPr>
          <w:szCs w:val="24"/>
        </w:rPr>
        <w:t>Tabled</w:t>
      </w:r>
      <w:r w:rsidR="00837C28">
        <w:rPr>
          <w:bCs/>
        </w:rPr>
        <w:t>, Discussion Only</w:t>
      </w:r>
    </w:p>
    <w:p w14:paraId="6D9E1D00" w14:textId="77777777" w:rsidR="00057EFC" w:rsidRDefault="00057EFC" w:rsidP="00057EFC">
      <w:pPr>
        <w:rPr>
          <w:szCs w:val="24"/>
        </w:rPr>
      </w:pPr>
    </w:p>
    <w:p w14:paraId="78D2155B" w14:textId="3A0EFE30" w:rsidR="00477BDF" w:rsidRDefault="00057EFC" w:rsidP="00477BDF">
      <w:r>
        <w:rPr>
          <w:b/>
          <w:szCs w:val="24"/>
        </w:rPr>
        <w:t xml:space="preserve">ITEM NO. </w:t>
      </w:r>
      <w:r w:rsidR="009F1242">
        <w:rPr>
          <w:b/>
          <w:szCs w:val="24"/>
        </w:rPr>
        <w:t>1</w:t>
      </w:r>
      <w:r w:rsidR="002362D7">
        <w:rPr>
          <w:b/>
          <w:szCs w:val="24"/>
        </w:rPr>
        <w:t>1</w:t>
      </w:r>
      <w:r>
        <w:rPr>
          <w:b/>
          <w:szCs w:val="24"/>
        </w:rPr>
        <w:t xml:space="preserve">.  </w:t>
      </w:r>
      <w:r w:rsidR="007A6445">
        <w:rPr>
          <w:b/>
          <w:szCs w:val="24"/>
        </w:rPr>
        <w:t>D</w:t>
      </w:r>
      <w:r w:rsidR="007A6445" w:rsidRPr="007A6445">
        <w:rPr>
          <w:b/>
          <w:szCs w:val="24"/>
        </w:rPr>
        <w:t>iscu</w:t>
      </w:r>
      <w:r w:rsidR="0078522A">
        <w:rPr>
          <w:b/>
          <w:szCs w:val="24"/>
        </w:rPr>
        <w:t xml:space="preserve">ss/Consider </w:t>
      </w:r>
      <w:bookmarkStart w:id="7" w:name="_Hlk208492038"/>
      <w:r w:rsidR="00477BDF" w:rsidRPr="003731A4">
        <w:rPr>
          <w:b/>
          <w:bCs/>
        </w:rPr>
        <w:t xml:space="preserve">a 3- or 5-year renewal with </w:t>
      </w:r>
      <w:proofErr w:type="spellStart"/>
      <w:r w:rsidR="00477BDF" w:rsidRPr="003731A4">
        <w:rPr>
          <w:b/>
          <w:bCs/>
        </w:rPr>
        <w:t>Kologik</w:t>
      </w:r>
      <w:proofErr w:type="spellEnd"/>
      <w:r w:rsidR="00477BDF" w:rsidRPr="003731A4">
        <w:rPr>
          <w:b/>
          <w:bCs/>
        </w:rPr>
        <w:t xml:space="preserve"> for the Sheriff’s Office – Presented by Travis Babcock, Young County Sheriff.</w:t>
      </w:r>
    </w:p>
    <w:p w14:paraId="207DE96E" w14:textId="59B47C6F" w:rsidR="004043D0" w:rsidRDefault="00057EFC" w:rsidP="00477BDF">
      <w:pPr>
        <w:rPr>
          <w:b/>
          <w:szCs w:val="24"/>
        </w:rPr>
      </w:pPr>
      <w:r>
        <w:rPr>
          <w:b/>
          <w:szCs w:val="24"/>
        </w:rPr>
        <w:tab/>
      </w:r>
      <w:bookmarkStart w:id="8" w:name="_Hlk208836949"/>
      <w:r w:rsidR="00FD6E27">
        <w:rPr>
          <w:b/>
          <w:szCs w:val="24"/>
        </w:rPr>
        <w:t xml:space="preserve">THEN, </w:t>
      </w:r>
      <w:bookmarkEnd w:id="7"/>
      <w:bookmarkEnd w:id="8"/>
      <w:r w:rsidR="00477BDF">
        <w:rPr>
          <w:bCs/>
          <w:szCs w:val="24"/>
        </w:rPr>
        <w:t>Tabled</w:t>
      </w:r>
      <w:r w:rsidR="00F604B9">
        <w:rPr>
          <w:bCs/>
          <w:szCs w:val="24"/>
        </w:rPr>
        <w:t>, Discussion Only</w:t>
      </w:r>
    </w:p>
    <w:p w14:paraId="4B70C432" w14:textId="77777777" w:rsidR="00AC5BF3" w:rsidRDefault="00AC5BF3" w:rsidP="00C72706">
      <w:pPr>
        <w:rPr>
          <w:b/>
          <w:szCs w:val="24"/>
        </w:rPr>
      </w:pPr>
    </w:p>
    <w:p w14:paraId="6D6280B4" w14:textId="14E6E3FA" w:rsidR="0056134A" w:rsidRDefault="00B0519D" w:rsidP="008A5FD5">
      <w:pPr>
        <w:rPr>
          <w:b/>
          <w:bCs/>
          <w:szCs w:val="24"/>
        </w:rPr>
      </w:pPr>
      <w:r>
        <w:rPr>
          <w:b/>
          <w:szCs w:val="24"/>
        </w:rPr>
        <w:t>ITEM NO</w:t>
      </w:r>
      <w:r w:rsidRPr="003731A4">
        <w:rPr>
          <w:b/>
          <w:szCs w:val="24"/>
        </w:rPr>
        <w:t xml:space="preserve">. </w:t>
      </w:r>
      <w:r w:rsidR="003731A4" w:rsidRPr="003731A4">
        <w:rPr>
          <w:b/>
        </w:rPr>
        <w:t>12</w:t>
      </w:r>
      <w:r w:rsidR="003731A4" w:rsidRPr="003731A4">
        <w:rPr>
          <w:b/>
          <w:bCs/>
        </w:rPr>
        <w:t>. Discuss / Consider Resolution #131 – FY2026 Opposing the Renewal of TPDES Permit No. WQ0005213000 &amp; calling for a full and fair contested case hearing to protect the interests of affected communities from the PK Lake Association – Presented by Monte Land.</w:t>
      </w:r>
    </w:p>
    <w:p w14:paraId="3CE8D9D2" w14:textId="77BB925C" w:rsidR="00B0519D" w:rsidRDefault="0046557E" w:rsidP="00C72706">
      <w:pPr>
        <w:rPr>
          <w:b/>
          <w:bCs/>
          <w:szCs w:val="24"/>
        </w:rPr>
      </w:pPr>
      <w:r>
        <w:rPr>
          <w:b/>
          <w:bCs/>
          <w:szCs w:val="24"/>
        </w:rPr>
        <w:tab/>
      </w:r>
      <w:r w:rsidR="0056134A">
        <w:rPr>
          <w:b/>
          <w:bCs/>
          <w:szCs w:val="24"/>
        </w:rPr>
        <w:t xml:space="preserve">THEN, </w:t>
      </w:r>
      <w:r w:rsidR="00103032">
        <w:rPr>
          <w:szCs w:val="24"/>
        </w:rPr>
        <w:t xml:space="preserve">Commissioner </w:t>
      </w:r>
      <w:r w:rsidR="00B17E84">
        <w:rPr>
          <w:szCs w:val="24"/>
        </w:rPr>
        <w:t>Stacy Creswell</w:t>
      </w:r>
      <w:r w:rsidR="00636805">
        <w:rPr>
          <w:szCs w:val="24"/>
        </w:rPr>
        <w:t xml:space="preserve"> made a motion to accept Resolution </w:t>
      </w:r>
      <w:r w:rsidR="003F3665" w:rsidRPr="003731A4">
        <w:rPr>
          <w:b/>
          <w:bCs/>
        </w:rPr>
        <w:t>#</w:t>
      </w:r>
      <w:r w:rsidR="003F3665" w:rsidRPr="003F3665">
        <w:t xml:space="preserve">131 – FY2026 Opposing the Renewal of TPDES Permit No. WQ0005213000 &amp; calling for a full and fair contested case hearing to protect the interests of affected communities from the PK Lake </w:t>
      </w:r>
      <w:r w:rsidR="003F3665" w:rsidRPr="003F3665">
        <w:lastRenderedPageBreak/>
        <w:t>Association</w:t>
      </w:r>
      <w:r w:rsidR="00636805" w:rsidRPr="003F3665">
        <w:rPr>
          <w:szCs w:val="24"/>
        </w:rPr>
        <w:t xml:space="preserve"> </w:t>
      </w:r>
      <w:r w:rsidR="00236FF5">
        <w:rPr>
          <w:szCs w:val="24"/>
        </w:rPr>
        <w:t xml:space="preserve">and </w:t>
      </w:r>
      <w:r w:rsidR="00636805">
        <w:rPr>
          <w:szCs w:val="24"/>
        </w:rPr>
        <w:t xml:space="preserve">was seconded by </w:t>
      </w:r>
      <w:r w:rsidR="008C1A53">
        <w:rPr>
          <w:szCs w:val="24"/>
        </w:rPr>
        <w:t xml:space="preserve">Commissioner </w:t>
      </w:r>
      <w:r w:rsidR="00F45E6D">
        <w:rPr>
          <w:szCs w:val="24"/>
        </w:rPr>
        <w:t>S</w:t>
      </w:r>
      <w:r w:rsidR="003171A1">
        <w:rPr>
          <w:szCs w:val="24"/>
        </w:rPr>
        <w:t>cott Shook</w:t>
      </w:r>
      <w:r w:rsidR="008C1A53">
        <w:rPr>
          <w:szCs w:val="24"/>
        </w:rPr>
        <w:t xml:space="preserve"> and carried </w:t>
      </w:r>
      <w:r w:rsidR="005F58E3">
        <w:rPr>
          <w:szCs w:val="24"/>
        </w:rPr>
        <w:t>5</w:t>
      </w:r>
      <w:r w:rsidR="008C1A53">
        <w:rPr>
          <w:szCs w:val="24"/>
        </w:rPr>
        <w:t xml:space="preserve">-0. </w:t>
      </w:r>
      <w:r w:rsidR="00236FF5">
        <w:rPr>
          <w:szCs w:val="24"/>
        </w:rPr>
        <w:t xml:space="preserve"> </w:t>
      </w:r>
      <w:r w:rsidR="009A3120">
        <w:rPr>
          <w:szCs w:val="24"/>
        </w:rPr>
        <w:t>(</w:t>
      </w:r>
      <w:r w:rsidR="00236FF5">
        <w:rPr>
          <w:szCs w:val="24"/>
        </w:rPr>
        <w:t>Exhibit B</w:t>
      </w:r>
      <w:r w:rsidR="009A3120">
        <w:rPr>
          <w:szCs w:val="24"/>
        </w:rPr>
        <w:t>).</w:t>
      </w:r>
      <w:r w:rsidR="00BF7DD3">
        <w:rPr>
          <w:b/>
          <w:bCs/>
          <w:szCs w:val="24"/>
        </w:rPr>
        <w:tab/>
      </w:r>
      <w:r w:rsidR="00BF7DD3">
        <w:rPr>
          <w:b/>
          <w:bCs/>
          <w:szCs w:val="24"/>
        </w:rPr>
        <w:tab/>
      </w:r>
      <w:r w:rsidR="00BF7DD3">
        <w:rPr>
          <w:b/>
          <w:bCs/>
          <w:szCs w:val="24"/>
        </w:rPr>
        <w:tab/>
      </w:r>
      <w:r w:rsidR="00BF7DD3">
        <w:rPr>
          <w:b/>
          <w:bCs/>
          <w:szCs w:val="24"/>
        </w:rPr>
        <w:tab/>
      </w:r>
    </w:p>
    <w:p w14:paraId="31D89DFC" w14:textId="77777777" w:rsidR="008C1A53" w:rsidRPr="008C1A53" w:rsidRDefault="008C1A53" w:rsidP="00C72706">
      <w:pPr>
        <w:rPr>
          <w:b/>
          <w:bCs/>
          <w:szCs w:val="24"/>
        </w:rPr>
      </w:pPr>
    </w:p>
    <w:p w14:paraId="5858E163" w14:textId="77777777" w:rsidR="00EB6CEA" w:rsidRPr="00561217" w:rsidRDefault="0099392B" w:rsidP="00C72706">
      <w:pPr>
        <w:rPr>
          <w:b/>
          <w:bCs/>
        </w:rPr>
      </w:pPr>
      <w:r>
        <w:rPr>
          <w:b/>
          <w:szCs w:val="24"/>
        </w:rPr>
        <w:t>ITEM N</w:t>
      </w:r>
      <w:r w:rsidR="00C73BD0">
        <w:rPr>
          <w:b/>
          <w:szCs w:val="24"/>
        </w:rPr>
        <w:t>O. 1</w:t>
      </w:r>
      <w:r w:rsidR="00C4346F">
        <w:rPr>
          <w:b/>
          <w:szCs w:val="24"/>
        </w:rPr>
        <w:t>3</w:t>
      </w:r>
      <w:r w:rsidR="003F5473">
        <w:rPr>
          <w:b/>
          <w:szCs w:val="24"/>
        </w:rPr>
        <w:t>.</w:t>
      </w:r>
      <w:r w:rsidR="0084409A">
        <w:rPr>
          <w:b/>
          <w:szCs w:val="24"/>
        </w:rPr>
        <w:t xml:space="preserve"> </w:t>
      </w:r>
      <w:r w:rsidR="00EB6CEA" w:rsidRPr="00561217">
        <w:rPr>
          <w:b/>
          <w:bCs/>
        </w:rPr>
        <w:t>Discuss / Consider estimate from CCS Customs to tint windows at Olney Annex – Presented by Joey Stewart, Justice of the Peace, Pct. #3.</w:t>
      </w:r>
    </w:p>
    <w:p w14:paraId="0987CBB1" w14:textId="64939C7E" w:rsidR="00A73963" w:rsidRPr="00A73963" w:rsidRDefault="00A73963" w:rsidP="00C72706">
      <w:pPr>
        <w:rPr>
          <w:szCs w:val="24"/>
        </w:rPr>
      </w:pPr>
      <w:r>
        <w:rPr>
          <w:b/>
          <w:szCs w:val="24"/>
        </w:rPr>
        <w:tab/>
        <w:t xml:space="preserve">THEN, </w:t>
      </w:r>
      <w:r w:rsidR="00984409">
        <w:rPr>
          <w:szCs w:val="24"/>
        </w:rPr>
        <w:t>Tabled</w:t>
      </w:r>
      <w:r w:rsidR="00F604B9">
        <w:rPr>
          <w:bCs/>
          <w:szCs w:val="24"/>
        </w:rPr>
        <w:t>, Discussion Only</w:t>
      </w:r>
    </w:p>
    <w:p w14:paraId="6B81A56B" w14:textId="77777777" w:rsidR="00A73963" w:rsidRDefault="00A73963" w:rsidP="00C72706">
      <w:pPr>
        <w:rPr>
          <w:b/>
          <w:szCs w:val="24"/>
        </w:rPr>
      </w:pPr>
    </w:p>
    <w:p w14:paraId="35285A93" w14:textId="5AF8A8C5" w:rsidR="00D3203B" w:rsidRPr="00561217" w:rsidRDefault="00A73963" w:rsidP="00C72706">
      <w:pPr>
        <w:rPr>
          <w:b/>
          <w:bCs/>
          <w:szCs w:val="24"/>
        </w:rPr>
      </w:pPr>
      <w:r>
        <w:rPr>
          <w:b/>
          <w:szCs w:val="24"/>
        </w:rPr>
        <w:t>IT</w:t>
      </w:r>
      <w:r w:rsidR="00D14D67">
        <w:rPr>
          <w:b/>
          <w:szCs w:val="24"/>
        </w:rPr>
        <w:t>EM NO</w:t>
      </w:r>
      <w:r w:rsidR="008F01F5">
        <w:rPr>
          <w:b/>
          <w:szCs w:val="24"/>
        </w:rPr>
        <w:t>.1</w:t>
      </w:r>
      <w:r w:rsidR="00D14D67">
        <w:rPr>
          <w:b/>
          <w:szCs w:val="24"/>
        </w:rPr>
        <w:t>4</w:t>
      </w:r>
      <w:r w:rsidR="008F01F5">
        <w:rPr>
          <w:b/>
          <w:szCs w:val="24"/>
        </w:rPr>
        <w:t>.</w:t>
      </w:r>
      <w:r>
        <w:rPr>
          <w:b/>
          <w:szCs w:val="24"/>
        </w:rPr>
        <w:t xml:space="preserve">  </w:t>
      </w:r>
      <w:r w:rsidRPr="00561217">
        <w:rPr>
          <w:b/>
          <w:bCs/>
          <w:szCs w:val="24"/>
        </w:rPr>
        <w:t xml:space="preserve"> </w:t>
      </w:r>
      <w:r w:rsidR="00561217" w:rsidRPr="00561217">
        <w:rPr>
          <w:b/>
          <w:bCs/>
        </w:rPr>
        <w:t>Discuss / Consider Pricing Proposal Contract from i3 Verticals, LLC, regarding on-line deed records – Presented by Tina Gilliam, Young County Clerk.</w:t>
      </w:r>
    </w:p>
    <w:p w14:paraId="6C726845" w14:textId="40FAB3AB" w:rsidR="00EA1B94" w:rsidRPr="00A83653" w:rsidRDefault="00EA1B94" w:rsidP="00EA1B94">
      <w:pPr>
        <w:rPr>
          <w:szCs w:val="24"/>
        </w:rPr>
      </w:pPr>
      <w:r>
        <w:rPr>
          <w:b/>
          <w:szCs w:val="24"/>
        </w:rPr>
        <w:tab/>
      </w:r>
      <w:r w:rsidR="00193D55">
        <w:rPr>
          <w:b/>
          <w:szCs w:val="24"/>
        </w:rPr>
        <w:t>NEXT,</w:t>
      </w:r>
      <w:r w:rsidR="00193D55" w:rsidRPr="00193D55">
        <w:rPr>
          <w:bCs/>
          <w:szCs w:val="24"/>
        </w:rPr>
        <w:t xml:space="preserve"> </w:t>
      </w:r>
      <w:r w:rsidR="00561217">
        <w:rPr>
          <w:bCs/>
          <w:szCs w:val="24"/>
        </w:rPr>
        <w:t>Tabled</w:t>
      </w:r>
      <w:r w:rsidR="00837C28">
        <w:rPr>
          <w:bCs/>
          <w:szCs w:val="24"/>
        </w:rPr>
        <w:t>, Discussion Only</w:t>
      </w:r>
    </w:p>
    <w:p w14:paraId="65FACADC" w14:textId="77777777" w:rsidR="007C166A" w:rsidRDefault="007C166A" w:rsidP="00C72706">
      <w:pPr>
        <w:rPr>
          <w:b/>
          <w:szCs w:val="24"/>
        </w:rPr>
      </w:pPr>
    </w:p>
    <w:p w14:paraId="57FBDD04" w14:textId="1F6139EE" w:rsidR="00A73963" w:rsidRDefault="00A73963" w:rsidP="00C72706">
      <w:pPr>
        <w:rPr>
          <w:b/>
          <w:szCs w:val="24"/>
        </w:rPr>
      </w:pPr>
      <w:r>
        <w:rPr>
          <w:b/>
          <w:szCs w:val="24"/>
        </w:rPr>
        <w:t xml:space="preserve">ITEM NO. </w:t>
      </w:r>
      <w:r w:rsidR="00C54654">
        <w:rPr>
          <w:b/>
          <w:szCs w:val="24"/>
        </w:rPr>
        <w:t>1</w:t>
      </w:r>
      <w:r w:rsidR="0018569A">
        <w:rPr>
          <w:b/>
          <w:szCs w:val="24"/>
        </w:rPr>
        <w:t>5</w:t>
      </w:r>
      <w:r w:rsidR="00174940">
        <w:rPr>
          <w:b/>
          <w:szCs w:val="24"/>
        </w:rPr>
        <w:t>.</w:t>
      </w:r>
      <w:r>
        <w:rPr>
          <w:b/>
          <w:szCs w:val="24"/>
        </w:rPr>
        <w:t xml:space="preserve">  </w:t>
      </w:r>
      <w:r w:rsidR="0018569A" w:rsidRPr="0018569A">
        <w:rPr>
          <w:b/>
          <w:bCs/>
        </w:rPr>
        <w:t xml:space="preserve">Discuss / Consider quote &amp; information from </w:t>
      </w:r>
      <w:proofErr w:type="spellStart"/>
      <w:r w:rsidR="0018569A" w:rsidRPr="0018569A">
        <w:rPr>
          <w:b/>
          <w:bCs/>
        </w:rPr>
        <w:t>Kofile</w:t>
      </w:r>
      <w:proofErr w:type="spellEnd"/>
      <w:r w:rsidR="0018569A" w:rsidRPr="0018569A">
        <w:rPr>
          <w:b/>
          <w:bCs/>
        </w:rPr>
        <w:t xml:space="preserve"> regarding Deed Record Preservation – Presented by Tina Gilliam, Young County Clerk.</w:t>
      </w:r>
    </w:p>
    <w:p w14:paraId="50FCCDE6" w14:textId="2A589B3D" w:rsidR="00CA2CE0" w:rsidRDefault="00193D55" w:rsidP="00C72706">
      <w:pPr>
        <w:rPr>
          <w:bCs/>
          <w:szCs w:val="24"/>
        </w:rPr>
      </w:pPr>
      <w:r>
        <w:rPr>
          <w:b/>
          <w:szCs w:val="24"/>
        </w:rPr>
        <w:tab/>
        <w:t xml:space="preserve">THEN, </w:t>
      </w:r>
      <w:r w:rsidR="0018569A">
        <w:rPr>
          <w:bCs/>
          <w:szCs w:val="24"/>
        </w:rPr>
        <w:t>Tabled</w:t>
      </w:r>
    </w:p>
    <w:p w14:paraId="26007EB7" w14:textId="77777777" w:rsidR="004818ED" w:rsidRDefault="004818ED" w:rsidP="00C72706">
      <w:pPr>
        <w:rPr>
          <w:bCs/>
          <w:szCs w:val="24"/>
        </w:rPr>
      </w:pPr>
    </w:p>
    <w:p w14:paraId="4BC40205" w14:textId="47494B9E" w:rsidR="009729C2" w:rsidRDefault="009729C2" w:rsidP="00C72706">
      <w:pPr>
        <w:rPr>
          <w:b/>
        </w:rPr>
      </w:pPr>
      <w:r w:rsidRPr="00752D64">
        <w:rPr>
          <w:b/>
          <w:szCs w:val="24"/>
        </w:rPr>
        <w:t xml:space="preserve">ITEM </w:t>
      </w:r>
      <w:r w:rsidR="00752D64" w:rsidRPr="00752D64">
        <w:rPr>
          <w:b/>
          <w:szCs w:val="24"/>
        </w:rPr>
        <w:t>NO.</w:t>
      </w:r>
      <w:r w:rsidRPr="00752D64">
        <w:rPr>
          <w:b/>
          <w:szCs w:val="24"/>
        </w:rPr>
        <w:t xml:space="preserve"> 16</w:t>
      </w:r>
      <w:r w:rsidR="00752D64" w:rsidRPr="00752D64">
        <w:rPr>
          <w:b/>
          <w:szCs w:val="24"/>
        </w:rPr>
        <w:t xml:space="preserve">.  </w:t>
      </w:r>
      <w:r w:rsidR="00752D64" w:rsidRPr="00752D64">
        <w:rPr>
          <w:b/>
        </w:rPr>
        <w:t>Discuss / Consider Resolution #130 – FY2026 regarding the casting of votes for the 2026-27 Young County Appraisal District Board of Directors – Presented by Win Graham, Young County Judge.</w:t>
      </w:r>
    </w:p>
    <w:p w14:paraId="4F2A33D5" w14:textId="7B5AED7A" w:rsidR="004818ED" w:rsidRDefault="004818ED" w:rsidP="00C72706">
      <w:pPr>
        <w:rPr>
          <w:b/>
        </w:rPr>
      </w:pPr>
      <w:r>
        <w:rPr>
          <w:b/>
        </w:rPr>
        <w:tab/>
        <w:t xml:space="preserve">NEXT, </w:t>
      </w:r>
      <w:r w:rsidRPr="008777CC">
        <w:rPr>
          <w:bCs/>
        </w:rPr>
        <w:t>Tabled</w:t>
      </w:r>
    </w:p>
    <w:p w14:paraId="4A5A1AF0" w14:textId="77777777" w:rsidR="00F51D52" w:rsidRDefault="00F51D52" w:rsidP="00C72706">
      <w:pPr>
        <w:rPr>
          <w:b/>
        </w:rPr>
      </w:pPr>
    </w:p>
    <w:p w14:paraId="65C10E8B" w14:textId="0C08F6BB" w:rsidR="004818ED" w:rsidRDefault="004818ED" w:rsidP="00C72706">
      <w:pPr>
        <w:rPr>
          <w:b/>
          <w:bCs/>
        </w:rPr>
      </w:pPr>
      <w:r w:rsidRPr="00752D64">
        <w:rPr>
          <w:b/>
          <w:szCs w:val="24"/>
        </w:rPr>
        <w:t>ITEM NO. 1</w:t>
      </w:r>
      <w:r>
        <w:rPr>
          <w:b/>
          <w:szCs w:val="24"/>
        </w:rPr>
        <w:t>7</w:t>
      </w:r>
      <w:r w:rsidRPr="00752D64">
        <w:rPr>
          <w:b/>
          <w:szCs w:val="24"/>
        </w:rPr>
        <w:t xml:space="preserve">.  </w:t>
      </w:r>
      <w:r w:rsidR="001924CD" w:rsidRPr="001924CD">
        <w:rPr>
          <w:b/>
          <w:bCs/>
        </w:rPr>
        <w:t>Discuss / Consider accepting / rejecting Gazebo Bids opened on August 25, 2025 @ 10:00 AM – Presented by Jimmy Wiley, Commissioner, Pct. #4.</w:t>
      </w:r>
    </w:p>
    <w:p w14:paraId="4755D286" w14:textId="14FAC077" w:rsidR="001924CD" w:rsidRDefault="001924CD" w:rsidP="00C72706">
      <w:pPr>
        <w:rPr>
          <w:bCs/>
        </w:rPr>
      </w:pPr>
      <w:r>
        <w:rPr>
          <w:b/>
          <w:bCs/>
        </w:rPr>
        <w:tab/>
        <w:t xml:space="preserve">THEN, </w:t>
      </w:r>
      <w:r w:rsidRPr="008777CC">
        <w:t>Tabled</w:t>
      </w:r>
    </w:p>
    <w:p w14:paraId="2A9FB32C" w14:textId="77777777" w:rsidR="00837C28" w:rsidRPr="00752D64" w:rsidRDefault="00837C28" w:rsidP="00C72706">
      <w:pPr>
        <w:rPr>
          <w:b/>
          <w:szCs w:val="24"/>
        </w:rPr>
      </w:pPr>
    </w:p>
    <w:p w14:paraId="1D1D6A95" w14:textId="22629844" w:rsidR="00CA2CE0" w:rsidRPr="008777CC" w:rsidRDefault="00F51D52" w:rsidP="00C72706">
      <w:pPr>
        <w:rPr>
          <w:b/>
          <w:bCs/>
        </w:rPr>
      </w:pPr>
      <w:r w:rsidRPr="00752D64">
        <w:rPr>
          <w:b/>
          <w:szCs w:val="24"/>
        </w:rPr>
        <w:t>ITEM NO. 1</w:t>
      </w:r>
      <w:r>
        <w:rPr>
          <w:b/>
          <w:szCs w:val="24"/>
        </w:rPr>
        <w:t>8</w:t>
      </w:r>
      <w:r w:rsidRPr="00752D64">
        <w:rPr>
          <w:b/>
          <w:szCs w:val="24"/>
        </w:rPr>
        <w:t xml:space="preserve">.  </w:t>
      </w:r>
      <w:r w:rsidR="008777CC" w:rsidRPr="008777CC">
        <w:rPr>
          <w:b/>
          <w:bCs/>
        </w:rPr>
        <w:t>Discuss / Consider Subdivision Application regarding Promised Land Valley Sub-Division on RG Loop Road – Presented by Alan Craig, Commissioner, Pct. #3.</w:t>
      </w:r>
    </w:p>
    <w:p w14:paraId="397F6832" w14:textId="7ECEC430" w:rsidR="008777CC" w:rsidRDefault="008777CC" w:rsidP="00C72706">
      <w:r w:rsidRPr="008777CC">
        <w:rPr>
          <w:b/>
          <w:bCs/>
        </w:rPr>
        <w:tab/>
        <w:t xml:space="preserve">NEXT, </w:t>
      </w:r>
      <w:r w:rsidRPr="008777CC">
        <w:t>Tabled</w:t>
      </w:r>
    </w:p>
    <w:p w14:paraId="32600065" w14:textId="77777777" w:rsidR="008777CC" w:rsidRPr="008777CC" w:rsidRDefault="008777CC" w:rsidP="00C72706">
      <w:pPr>
        <w:rPr>
          <w:b/>
          <w:bCs/>
          <w:szCs w:val="24"/>
        </w:rPr>
      </w:pPr>
    </w:p>
    <w:p w14:paraId="2331CBE7" w14:textId="5102F23A" w:rsidR="00EF2D29" w:rsidRDefault="00CA2CE0" w:rsidP="00C72706">
      <w:pPr>
        <w:rPr>
          <w:b/>
          <w:szCs w:val="24"/>
        </w:rPr>
      </w:pPr>
      <w:r>
        <w:rPr>
          <w:b/>
          <w:szCs w:val="24"/>
        </w:rPr>
        <w:t xml:space="preserve">ITEM NO. </w:t>
      </w:r>
      <w:r w:rsidR="0088306E">
        <w:rPr>
          <w:b/>
          <w:szCs w:val="24"/>
        </w:rPr>
        <w:t>1</w:t>
      </w:r>
      <w:r w:rsidR="005065FF">
        <w:rPr>
          <w:b/>
          <w:szCs w:val="24"/>
        </w:rPr>
        <w:t>9</w:t>
      </w:r>
      <w:r w:rsidR="00EF2D29">
        <w:rPr>
          <w:b/>
          <w:szCs w:val="24"/>
        </w:rPr>
        <w:t xml:space="preserve">.  </w:t>
      </w:r>
      <w:r w:rsidR="0088306E">
        <w:rPr>
          <w:b/>
          <w:szCs w:val="24"/>
        </w:rPr>
        <w:t>Discuss/</w:t>
      </w:r>
      <w:r w:rsidR="00193EEB">
        <w:rPr>
          <w:b/>
          <w:szCs w:val="24"/>
        </w:rPr>
        <w:t>Consider Burn</w:t>
      </w:r>
      <w:r w:rsidR="00BB3F3A">
        <w:rPr>
          <w:b/>
          <w:szCs w:val="24"/>
        </w:rPr>
        <w:t xml:space="preserve"> Restrictions.</w:t>
      </w:r>
    </w:p>
    <w:p w14:paraId="18F2BE15" w14:textId="1EC5C07A" w:rsidR="00A73963" w:rsidRDefault="00724EA5" w:rsidP="00724EA5">
      <w:pPr>
        <w:ind w:left="720"/>
        <w:rPr>
          <w:b/>
          <w:szCs w:val="24"/>
        </w:rPr>
      </w:pPr>
      <w:bookmarkStart w:id="9" w:name="_Hlk209435236"/>
      <w:r>
        <w:rPr>
          <w:b/>
          <w:szCs w:val="24"/>
        </w:rPr>
        <w:t xml:space="preserve">No action taken </w:t>
      </w:r>
    </w:p>
    <w:bookmarkEnd w:id="9"/>
    <w:p w14:paraId="3372D896" w14:textId="1ECC3BF2" w:rsidR="00A73963" w:rsidRDefault="00A73963" w:rsidP="00C72706">
      <w:pPr>
        <w:rPr>
          <w:b/>
          <w:szCs w:val="24"/>
        </w:rPr>
      </w:pPr>
    </w:p>
    <w:p w14:paraId="659B949E" w14:textId="5130DDCF" w:rsidR="004F2DC9" w:rsidRDefault="00A32221" w:rsidP="001B2257">
      <w:pPr>
        <w:rPr>
          <w:b/>
          <w:szCs w:val="24"/>
        </w:rPr>
      </w:pPr>
      <w:bookmarkStart w:id="10" w:name="_Hlk209419487"/>
      <w:r>
        <w:rPr>
          <w:b/>
          <w:szCs w:val="24"/>
        </w:rPr>
        <w:t xml:space="preserve">ITEM NO. </w:t>
      </w:r>
      <w:r w:rsidR="005065FF">
        <w:rPr>
          <w:b/>
          <w:szCs w:val="24"/>
        </w:rPr>
        <w:t>20</w:t>
      </w:r>
      <w:r w:rsidR="0016491A">
        <w:rPr>
          <w:b/>
          <w:szCs w:val="24"/>
        </w:rPr>
        <w:t xml:space="preserve">. </w:t>
      </w:r>
      <w:r w:rsidR="00E13C8E">
        <w:rPr>
          <w:b/>
          <w:szCs w:val="24"/>
        </w:rPr>
        <w:t xml:space="preserve"> </w:t>
      </w:r>
      <w:bookmarkStart w:id="11" w:name="_Hlk211953979"/>
      <w:bookmarkEnd w:id="10"/>
      <w:r w:rsidR="004F2DC9">
        <w:rPr>
          <w:b/>
          <w:szCs w:val="24"/>
        </w:rPr>
        <w:t>Adjourned.</w:t>
      </w:r>
    </w:p>
    <w:bookmarkEnd w:id="11"/>
    <w:p w14:paraId="040AEECB" w14:textId="60D91843" w:rsidR="00FD6E27" w:rsidRPr="00D47BD4" w:rsidRDefault="005D7E14" w:rsidP="00D47BD4">
      <w:pPr>
        <w:rPr>
          <w:szCs w:val="24"/>
        </w:rPr>
      </w:pPr>
      <w:r>
        <w:rPr>
          <w:szCs w:val="24"/>
        </w:rPr>
        <w:tab/>
      </w:r>
      <w:bookmarkStart w:id="12" w:name="_Hlk212018389"/>
      <w:r w:rsidR="008654D8">
        <w:rPr>
          <w:b/>
          <w:szCs w:val="24"/>
        </w:rPr>
        <w:t>THEN</w:t>
      </w:r>
      <w:r w:rsidR="00907E7E">
        <w:rPr>
          <w:b/>
          <w:szCs w:val="24"/>
        </w:rPr>
        <w:t>,</w:t>
      </w:r>
      <w:r>
        <w:rPr>
          <w:b/>
          <w:szCs w:val="24"/>
        </w:rPr>
        <w:t xml:space="preserve"> </w:t>
      </w:r>
      <w:r w:rsidR="00EF2D29">
        <w:rPr>
          <w:szCs w:val="24"/>
        </w:rPr>
        <w:t xml:space="preserve">Commissioner </w:t>
      </w:r>
      <w:r w:rsidR="00244914">
        <w:rPr>
          <w:szCs w:val="24"/>
        </w:rPr>
        <w:t>Jimmy Wiley</w:t>
      </w:r>
      <w:r w:rsidR="008654D8">
        <w:rPr>
          <w:szCs w:val="24"/>
        </w:rPr>
        <w:t xml:space="preserve"> made a Motion </w:t>
      </w:r>
      <w:r w:rsidR="000A3008">
        <w:rPr>
          <w:szCs w:val="24"/>
        </w:rPr>
        <w:t xml:space="preserve">to </w:t>
      </w:r>
      <w:r w:rsidR="00044AE5">
        <w:rPr>
          <w:bCs/>
          <w:szCs w:val="24"/>
        </w:rPr>
        <w:t>adjourn,</w:t>
      </w:r>
      <w:r w:rsidR="00D47BD4">
        <w:rPr>
          <w:szCs w:val="24"/>
        </w:rPr>
        <w:t xml:space="preserve"> </w:t>
      </w:r>
      <w:r>
        <w:rPr>
          <w:szCs w:val="24"/>
        </w:rPr>
        <w:t>Motion was</w:t>
      </w:r>
      <w:r w:rsidR="00D62DE0">
        <w:rPr>
          <w:szCs w:val="24"/>
        </w:rPr>
        <w:t xml:space="preserve"> seconded by Commissioner</w:t>
      </w:r>
      <w:r w:rsidR="00AA4EB6">
        <w:rPr>
          <w:szCs w:val="24"/>
        </w:rPr>
        <w:t xml:space="preserve"> </w:t>
      </w:r>
      <w:r w:rsidR="00244914">
        <w:rPr>
          <w:szCs w:val="24"/>
        </w:rPr>
        <w:t>Alan Craig</w:t>
      </w:r>
      <w:r w:rsidR="00CF49BC">
        <w:rPr>
          <w:szCs w:val="24"/>
        </w:rPr>
        <w:t xml:space="preserve"> and</w:t>
      </w:r>
      <w:r w:rsidR="00977525">
        <w:rPr>
          <w:szCs w:val="24"/>
        </w:rPr>
        <w:t xml:space="preserve"> </w:t>
      </w:r>
      <w:r w:rsidR="00915113">
        <w:rPr>
          <w:szCs w:val="24"/>
        </w:rPr>
        <w:t>carried</w:t>
      </w:r>
      <w:r w:rsidR="000A558C">
        <w:rPr>
          <w:szCs w:val="24"/>
        </w:rPr>
        <w:t xml:space="preserve"> </w:t>
      </w:r>
      <w:r w:rsidR="00795601">
        <w:rPr>
          <w:szCs w:val="24"/>
        </w:rPr>
        <w:t>5</w:t>
      </w:r>
      <w:r w:rsidR="00D47BD4">
        <w:rPr>
          <w:szCs w:val="24"/>
        </w:rPr>
        <w:t>-0</w:t>
      </w:r>
      <w:r w:rsidR="00C72706">
        <w:rPr>
          <w:szCs w:val="24"/>
        </w:rPr>
        <w:t>.</w:t>
      </w:r>
      <w:r w:rsidR="00473A15">
        <w:rPr>
          <w:szCs w:val="24"/>
        </w:rPr>
        <w:t xml:space="preserve"> </w:t>
      </w:r>
      <w:bookmarkEnd w:id="12"/>
    </w:p>
    <w:p w14:paraId="26468AEB" w14:textId="77777777" w:rsidR="00F2232A" w:rsidRDefault="00F2232A" w:rsidP="001B2257">
      <w:pPr>
        <w:rPr>
          <w:szCs w:val="24"/>
        </w:rPr>
      </w:pPr>
    </w:p>
    <w:p w14:paraId="1C18EA2E" w14:textId="5F3B681C" w:rsidR="005D7E14" w:rsidRDefault="005D7E14" w:rsidP="001B2257">
      <w:pPr>
        <w:rPr>
          <w:szCs w:val="24"/>
        </w:rPr>
      </w:pPr>
    </w:p>
    <w:p w14:paraId="02DCA08F" w14:textId="77777777" w:rsidR="005D7E14" w:rsidRDefault="005D7E14" w:rsidP="001B2257">
      <w:pPr>
        <w:rPr>
          <w:szCs w:val="24"/>
        </w:rPr>
      </w:pPr>
    </w:p>
    <w:p w14:paraId="2241D9B3" w14:textId="77777777" w:rsidR="00285848" w:rsidRDefault="00285848" w:rsidP="001B2257">
      <w:pPr>
        <w:rPr>
          <w:szCs w:val="24"/>
        </w:rPr>
      </w:pPr>
    </w:p>
    <w:p w14:paraId="53496565" w14:textId="77777777" w:rsidR="00285848" w:rsidRDefault="00285848" w:rsidP="001B2257">
      <w:pPr>
        <w:rPr>
          <w:szCs w:val="24"/>
        </w:rPr>
      </w:pPr>
    </w:p>
    <w:p w14:paraId="745D9ABD" w14:textId="77777777" w:rsidR="002F2620" w:rsidRDefault="002F2620" w:rsidP="001B2257">
      <w:pPr>
        <w:rPr>
          <w:szCs w:val="24"/>
        </w:rPr>
      </w:pPr>
    </w:p>
    <w:p w14:paraId="1C6F6EFE" w14:textId="77777777" w:rsidR="004D280A" w:rsidRDefault="004D280A" w:rsidP="001B2257">
      <w:pPr>
        <w:rPr>
          <w:szCs w:val="24"/>
        </w:rPr>
      </w:pPr>
    </w:p>
    <w:p w14:paraId="7A01B793" w14:textId="77777777" w:rsidR="004D280A" w:rsidRDefault="004D280A" w:rsidP="001B2257">
      <w:pPr>
        <w:rPr>
          <w:szCs w:val="24"/>
        </w:rPr>
      </w:pPr>
    </w:p>
    <w:p w14:paraId="3F32FA23" w14:textId="77777777" w:rsidR="00FD6E27" w:rsidRDefault="00FD6E27" w:rsidP="001B2257">
      <w:pPr>
        <w:rPr>
          <w:szCs w:val="24"/>
        </w:rPr>
      </w:pPr>
    </w:p>
    <w:p w14:paraId="66F445BB" w14:textId="77777777" w:rsidR="00FD6E27" w:rsidRDefault="00FD6E27" w:rsidP="001B2257">
      <w:pPr>
        <w:rPr>
          <w:szCs w:val="24"/>
        </w:rPr>
      </w:pPr>
    </w:p>
    <w:p w14:paraId="35CF5FF3" w14:textId="77777777" w:rsidR="00FD6E27" w:rsidRDefault="00FD6E27" w:rsidP="001B2257">
      <w:pPr>
        <w:rPr>
          <w:szCs w:val="24"/>
        </w:rPr>
      </w:pPr>
    </w:p>
    <w:p w14:paraId="0668370C" w14:textId="77777777" w:rsidR="00FD6E27" w:rsidRDefault="00FD6E27" w:rsidP="001B2257">
      <w:pPr>
        <w:rPr>
          <w:szCs w:val="24"/>
        </w:rPr>
      </w:pPr>
    </w:p>
    <w:p w14:paraId="190C6628" w14:textId="77777777" w:rsidR="00FD6E27" w:rsidRDefault="00FD6E27" w:rsidP="001B2257">
      <w:pPr>
        <w:rPr>
          <w:szCs w:val="24"/>
        </w:rPr>
      </w:pPr>
    </w:p>
    <w:p w14:paraId="2EEC702C" w14:textId="77777777" w:rsidR="004D280A" w:rsidRDefault="004D280A" w:rsidP="001B2257">
      <w:pPr>
        <w:rPr>
          <w:szCs w:val="24"/>
        </w:rPr>
      </w:pPr>
    </w:p>
    <w:p w14:paraId="01AB7A7E" w14:textId="77777777" w:rsidR="008A5FD5" w:rsidRDefault="008A5FD5" w:rsidP="001B2257">
      <w:pPr>
        <w:rPr>
          <w:szCs w:val="24"/>
        </w:rPr>
      </w:pPr>
    </w:p>
    <w:p w14:paraId="2AD876C7" w14:textId="77777777" w:rsidR="005D7E14" w:rsidRDefault="005D7E14" w:rsidP="001B2257">
      <w:pPr>
        <w:rPr>
          <w:szCs w:val="24"/>
        </w:rPr>
      </w:pPr>
    </w:p>
    <w:p w14:paraId="4D517A8C" w14:textId="3D2D5DDF" w:rsidR="005D7E14" w:rsidRDefault="00EF2D29" w:rsidP="001B2257">
      <w:pPr>
        <w:rPr>
          <w:szCs w:val="24"/>
        </w:rPr>
      </w:pPr>
      <w:r>
        <w:rPr>
          <w:szCs w:val="24"/>
        </w:rPr>
        <w:tab/>
      </w:r>
      <w:r>
        <w:rPr>
          <w:szCs w:val="24"/>
        </w:rPr>
        <w:tab/>
      </w:r>
      <w:r>
        <w:rPr>
          <w:szCs w:val="24"/>
        </w:rPr>
        <w:tab/>
        <w:t xml:space="preserve">           </w:t>
      </w:r>
      <w:r w:rsidR="005D7E14">
        <w:rPr>
          <w:szCs w:val="24"/>
        </w:rPr>
        <w:t>____________________________</w:t>
      </w:r>
      <w:r>
        <w:rPr>
          <w:szCs w:val="24"/>
        </w:rPr>
        <w:t>_</w:t>
      </w:r>
      <w:r w:rsidR="005D7E14">
        <w:rPr>
          <w:szCs w:val="24"/>
        </w:rPr>
        <w:t>______</w:t>
      </w:r>
      <w:r>
        <w:rPr>
          <w:szCs w:val="24"/>
        </w:rPr>
        <w:t>___</w:t>
      </w:r>
      <w:r w:rsidR="005D7E14">
        <w:rPr>
          <w:szCs w:val="24"/>
        </w:rPr>
        <w:t>____</w:t>
      </w:r>
    </w:p>
    <w:p w14:paraId="49D726EC" w14:textId="1D3538F7" w:rsidR="005D7E14" w:rsidRDefault="00EF2D29" w:rsidP="001B2257">
      <w:pPr>
        <w:rPr>
          <w:szCs w:val="24"/>
        </w:rPr>
      </w:pPr>
      <w:r>
        <w:rPr>
          <w:szCs w:val="24"/>
        </w:rPr>
        <w:tab/>
      </w:r>
      <w:r>
        <w:rPr>
          <w:szCs w:val="24"/>
        </w:rPr>
        <w:tab/>
      </w:r>
      <w:r>
        <w:rPr>
          <w:szCs w:val="24"/>
        </w:rPr>
        <w:tab/>
        <w:t xml:space="preserve">           </w:t>
      </w:r>
      <w:r w:rsidR="002B2EA9">
        <w:rPr>
          <w:szCs w:val="24"/>
        </w:rPr>
        <w:t xml:space="preserve">Edwin </w:t>
      </w:r>
      <w:r>
        <w:rPr>
          <w:szCs w:val="24"/>
        </w:rPr>
        <w:t xml:space="preserve">“Win” </w:t>
      </w:r>
      <w:r w:rsidR="002B2EA9">
        <w:rPr>
          <w:szCs w:val="24"/>
        </w:rPr>
        <w:t xml:space="preserve">S. Graham, </w:t>
      </w:r>
      <w:r w:rsidR="005E6898">
        <w:rPr>
          <w:szCs w:val="24"/>
        </w:rPr>
        <w:t>IV County</w:t>
      </w:r>
      <w:r w:rsidR="005D7E14">
        <w:rPr>
          <w:szCs w:val="24"/>
        </w:rPr>
        <w:t xml:space="preserve"> Judge</w:t>
      </w:r>
    </w:p>
    <w:p w14:paraId="5DFD124F" w14:textId="77777777" w:rsidR="005D7E14" w:rsidRDefault="005D7E14" w:rsidP="001B2257">
      <w:pPr>
        <w:rPr>
          <w:szCs w:val="24"/>
        </w:rPr>
      </w:pPr>
    </w:p>
    <w:p w14:paraId="310AC5B5" w14:textId="77777777" w:rsidR="005D7E14" w:rsidRDefault="005D7E14" w:rsidP="001B2257">
      <w:pPr>
        <w:rPr>
          <w:szCs w:val="24"/>
        </w:rPr>
      </w:pPr>
    </w:p>
    <w:p w14:paraId="2BB4CD7B" w14:textId="77777777" w:rsidR="00AC7692" w:rsidRDefault="00AC7692" w:rsidP="001B2257">
      <w:pPr>
        <w:rPr>
          <w:szCs w:val="24"/>
        </w:rPr>
      </w:pPr>
    </w:p>
    <w:p w14:paraId="523BA653" w14:textId="77777777" w:rsidR="00AC7692" w:rsidRDefault="00AC7692" w:rsidP="001B2257">
      <w:pPr>
        <w:rPr>
          <w:szCs w:val="24"/>
        </w:rPr>
      </w:pPr>
    </w:p>
    <w:p w14:paraId="054F71F2" w14:textId="77777777" w:rsidR="005D7E14" w:rsidRDefault="005D7E14" w:rsidP="001B2257">
      <w:pPr>
        <w:rPr>
          <w:szCs w:val="24"/>
        </w:rPr>
      </w:pPr>
      <w:r>
        <w:rPr>
          <w:szCs w:val="24"/>
        </w:rPr>
        <w:t>____________________________________</w:t>
      </w:r>
      <w:r>
        <w:rPr>
          <w:szCs w:val="24"/>
        </w:rPr>
        <w:tab/>
        <w:t xml:space="preserve">    ________________________________</w:t>
      </w:r>
    </w:p>
    <w:p w14:paraId="53D30570" w14:textId="25DAE285" w:rsidR="005D7E14" w:rsidRDefault="005D7E14" w:rsidP="001B2257">
      <w:pPr>
        <w:rPr>
          <w:szCs w:val="24"/>
        </w:rPr>
      </w:pPr>
      <w:r>
        <w:rPr>
          <w:szCs w:val="24"/>
        </w:rPr>
        <w:t>Stacy Creswell, Commissioner Pct #1</w:t>
      </w:r>
      <w:r>
        <w:rPr>
          <w:szCs w:val="24"/>
        </w:rPr>
        <w:tab/>
      </w:r>
      <w:r>
        <w:rPr>
          <w:szCs w:val="24"/>
        </w:rPr>
        <w:tab/>
        <w:t xml:space="preserve">    </w:t>
      </w:r>
      <w:r w:rsidR="00717CB9">
        <w:rPr>
          <w:szCs w:val="24"/>
        </w:rPr>
        <w:t>Alan Craig</w:t>
      </w:r>
      <w:r>
        <w:rPr>
          <w:szCs w:val="24"/>
        </w:rPr>
        <w:t xml:space="preserve"> Commissioner Pct #3</w:t>
      </w:r>
    </w:p>
    <w:p w14:paraId="61848030" w14:textId="77777777" w:rsidR="005D7E14" w:rsidRDefault="005D7E14" w:rsidP="001B2257">
      <w:pPr>
        <w:rPr>
          <w:szCs w:val="24"/>
        </w:rPr>
      </w:pPr>
    </w:p>
    <w:p w14:paraId="5152D464" w14:textId="77777777" w:rsidR="005D7E14" w:rsidRDefault="005D7E14" w:rsidP="001B2257">
      <w:pPr>
        <w:rPr>
          <w:szCs w:val="24"/>
        </w:rPr>
      </w:pPr>
    </w:p>
    <w:p w14:paraId="71AAE780" w14:textId="77777777" w:rsidR="005D7E14" w:rsidRDefault="005D7E14" w:rsidP="001B2257">
      <w:pPr>
        <w:rPr>
          <w:szCs w:val="24"/>
        </w:rPr>
      </w:pPr>
    </w:p>
    <w:p w14:paraId="44801E46" w14:textId="77777777" w:rsidR="005D7E14" w:rsidRDefault="005D7E14" w:rsidP="001B2257">
      <w:pPr>
        <w:rPr>
          <w:szCs w:val="24"/>
        </w:rPr>
      </w:pPr>
      <w:r>
        <w:rPr>
          <w:szCs w:val="24"/>
        </w:rPr>
        <w:t>____________________________________</w:t>
      </w:r>
      <w:r>
        <w:rPr>
          <w:szCs w:val="24"/>
        </w:rPr>
        <w:tab/>
        <w:t xml:space="preserve">  _________________________________</w:t>
      </w:r>
    </w:p>
    <w:p w14:paraId="0216382D" w14:textId="5BBFCF01" w:rsidR="005D7E14" w:rsidRDefault="00AC7692" w:rsidP="001B2257">
      <w:pPr>
        <w:rPr>
          <w:szCs w:val="24"/>
        </w:rPr>
      </w:pPr>
      <w:r>
        <w:rPr>
          <w:szCs w:val="24"/>
        </w:rPr>
        <w:t>Scott Shook</w:t>
      </w:r>
      <w:r w:rsidR="005D7E14">
        <w:rPr>
          <w:szCs w:val="24"/>
        </w:rPr>
        <w:t>, Commissioner Pct #2</w:t>
      </w:r>
      <w:r w:rsidR="005D7E14">
        <w:rPr>
          <w:szCs w:val="24"/>
        </w:rPr>
        <w:tab/>
      </w:r>
      <w:r w:rsidR="005D7E14">
        <w:rPr>
          <w:szCs w:val="24"/>
        </w:rPr>
        <w:tab/>
        <w:t xml:space="preserve"> </w:t>
      </w:r>
      <w:r w:rsidR="005E6898">
        <w:rPr>
          <w:szCs w:val="24"/>
        </w:rPr>
        <w:tab/>
        <w:t xml:space="preserve"> Jimmy</w:t>
      </w:r>
      <w:r w:rsidR="005D7E14">
        <w:rPr>
          <w:szCs w:val="24"/>
        </w:rPr>
        <w:t xml:space="preserve"> Wiley, Commissioner Pct #4</w:t>
      </w:r>
    </w:p>
    <w:p w14:paraId="2975DA89" w14:textId="77777777" w:rsidR="005D7E14" w:rsidRDefault="005D7E14" w:rsidP="001B2257">
      <w:pPr>
        <w:rPr>
          <w:szCs w:val="24"/>
        </w:rPr>
      </w:pPr>
    </w:p>
    <w:p w14:paraId="4E1E90AE" w14:textId="77777777" w:rsidR="005D7E14" w:rsidRDefault="005D7E14" w:rsidP="001B2257">
      <w:pPr>
        <w:rPr>
          <w:szCs w:val="24"/>
        </w:rPr>
      </w:pPr>
    </w:p>
    <w:p w14:paraId="5568924C" w14:textId="77777777" w:rsidR="00AC7692" w:rsidRDefault="00AC7692" w:rsidP="001B2257">
      <w:pPr>
        <w:rPr>
          <w:szCs w:val="24"/>
        </w:rPr>
      </w:pPr>
    </w:p>
    <w:p w14:paraId="27C146C7" w14:textId="77777777" w:rsidR="00AC7692" w:rsidRDefault="00AC7692" w:rsidP="001B2257">
      <w:pPr>
        <w:rPr>
          <w:szCs w:val="24"/>
        </w:rPr>
      </w:pPr>
    </w:p>
    <w:p w14:paraId="3C99A0D8" w14:textId="77777777" w:rsidR="008A5FD5" w:rsidRDefault="008A5FD5" w:rsidP="001B2257">
      <w:pPr>
        <w:rPr>
          <w:szCs w:val="24"/>
        </w:rPr>
      </w:pPr>
    </w:p>
    <w:p w14:paraId="05A137BC" w14:textId="77777777" w:rsidR="005D7E14" w:rsidRDefault="005D7E14" w:rsidP="001B2257">
      <w:pPr>
        <w:rPr>
          <w:szCs w:val="24"/>
        </w:rPr>
      </w:pPr>
      <w:r>
        <w:rPr>
          <w:szCs w:val="24"/>
        </w:rPr>
        <w:tab/>
      </w:r>
      <w:r>
        <w:rPr>
          <w:szCs w:val="24"/>
        </w:rPr>
        <w:tab/>
      </w:r>
      <w:r>
        <w:rPr>
          <w:szCs w:val="24"/>
        </w:rPr>
        <w:tab/>
      </w:r>
      <w:r>
        <w:rPr>
          <w:szCs w:val="24"/>
        </w:rPr>
        <w:tab/>
        <w:t xml:space="preserve">                   ATTESTED BY:</w:t>
      </w:r>
    </w:p>
    <w:p w14:paraId="030C868C" w14:textId="3B996CE7" w:rsidR="00555676" w:rsidRDefault="00555676" w:rsidP="001B2257">
      <w:pPr>
        <w:rPr>
          <w:szCs w:val="24"/>
        </w:rPr>
      </w:pPr>
      <w:r>
        <w:rPr>
          <w:b/>
          <w:szCs w:val="24"/>
        </w:rPr>
        <w:t xml:space="preserve">  </w:t>
      </w:r>
    </w:p>
    <w:p w14:paraId="3CC4F99D" w14:textId="77777777" w:rsidR="00AC7692" w:rsidRDefault="00AC7692" w:rsidP="001B2257">
      <w:pPr>
        <w:rPr>
          <w:szCs w:val="24"/>
        </w:rPr>
      </w:pPr>
    </w:p>
    <w:p w14:paraId="6D925675" w14:textId="4C313E60" w:rsidR="005D7E14" w:rsidRDefault="005D7E14" w:rsidP="001B2257">
      <w:pPr>
        <w:rPr>
          <w:szCs w:val="24"/>
        </w:rPr>
      </w:pPr>
      <w:r>
        <w:rPr>
          <w:szCs w:val="24"/>
        </w:rPr>
        <w:tab/>
      </w:r>
      <w:r>
        <w:rPr>
          <w:szCs w:val="24"/>
        </w:rPr>
        <w:tab/>
      </w:r>
      <w:r>
        <w:rPr>
          <w:szCs w:val="24"/>
        </w:rPr>
        <w:tab/>
      </w:r>
      <w:r>
        <w:rPr>
          <w:szCs w:val="24"/>
        </w:rPr>
        <w:tab/>
        <w:t>________________________________________</w:t>
      </w:r>
    </w:p>
    <w:p w14:paraId="33F077AF" w14:textId="0E3601BF" w:rsidR="005D7E14" w:rsidRPr="005D7E14" w:rsidRDefault="005D7E14" w:rsidP="001B2257">
      <w:r>
        <w:rPr>
          <w:szCs w:val="24"/>
        </w:rPr>
        <w:tab/>
      </w:r>
      <w:r>
        <w:rPr>
          <w:szCs w:val="24"/>
        </w:rPr>
        <w:tab/>
      </w:r>
      <w:r>
        <w:rPr>
          <w:szCs w:val="24"/>
        </w:rPr>
        <w:tab/>
      </w:r>
      <w:r>
        <w:rPr>
          <w:szCs w:val="24"/>
        </w:rPr>
        <w:tab/>
        <w:t xml:space="preserve">              County </w:t>
      </w:r>
      <w:r w:rsidR="005E6898">
        <w:rPr>
          <w:szCs w:val="24"/>
        </w:rPr>
        <w:t>Clerk, Tina</w:t>
      </w:r>
      <w:r w:rsidR="008654D8">
        <w:rPr>
          <w:szCs w:val="24"/>
        </w:rPr>
        <w:t xml:space="preserve"> Gilliam</w:t>
      </w:r>
    </w:p>
    <w:sectPr w:rsidR="005D7E14" w:rsidRPr="005D7E14" w:rsidSect="003954D8">
      <w:pgSz w:w="12240" w:h="15840" w:code="1"/>
      <w:pgMar w:top="1440" w:right="1440" w:bottom="1440" w:left="1440" w:header="720" w:footer="720" w:gutter="0"/>
      <w:paperSrc w:first="2" w:other="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9365A"/>
    <w:multiLevelType w:val="hybridMultilevel"/>
    <w:tmpl w:val="A6D260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9F234F"/>
    <w:multiLevelType w:val="hybridMultilevel"/>
    <w:tmpl w:val="90D60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913226"/>
    <w:multiLevelType w:val="hybridMultilevel"/>
    <w:tmpl w:val="BD62EC08"/>
    <w:lvl w:ilvl="0" w:tplc="FFFFFFFF">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F366CF"/>
    <w:multiLevelType w:val="hybridMultilevel"/>
    <w:tmpl w:val="E2021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7E4AF4"/>
    <w:multiLevelType w:val="hybridMultilevel"/>
    <w:tmpl w:val="24EA72FE"/>
    <w:lvl w:ilvl="0" w:tplc="92C8AE6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4B0E45"/>
    <w:multiLevelType w:val="hybridMultilevel"/>
    <w:tmpl w:val="63A074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61708B5"/>
    <w:multiLevelType w:val="hybridMultilevel"/>
    <w:tmpl w:val="46826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8D24413"/>
    <w:multiLevelType w:val="hybridMultilevel"/>
    <w:tmpl w:val="BBD45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8EF253B"/>
    <w:multiLevelType w:val="hybridMultilevel"/>
    <w:tmpl w:val="B1684E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26E6D98"/>
    <w:multiLevelType w:val="hybridMultilevel"/>
    <w:tmpl w:val="49CEB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EA6F30"/>
    <w:multiLevelType w:val="hybridMultilevel"/>
    <w:tmpl w:val="D9FE9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7601AB0"/>
    <w:multiLevelType w:val="hybridMultilevel"/>
    <w:tmpl w:val="E83E12D2"/>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A092A94"/>
    <w:multiLevelType w:val="hybridMultilevel"/>
    <w:tmpl w:val="B10CA5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38917E1"/>
    <w:multiLevelType w:val="hybridMultilevel"/>
    <w:tmpl w:val="6EFAC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4B32584"/>
    <w:multiLevelType w:val="hybridMultilevel"/>
    <w:tmpl w:val="36DC0A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C9D2D6F"/>
    <w:multiLevelType w:val="hybridMultilevel"/>
    <w:tmpl w:val="4FC6D5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14C7807"/>
    <w:multiLevelType w:val="hybridMultilevel"/>
    <w:tmpl w:val="EBCCA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6272C4A"/>
    <w:multiLevelType w:val="hybridMultilevel"/>
    <w:tmpl w:val="83584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BF03D0"/>
    <w:multiLevelType w:val="hybridMultilevel"/>
    <w:tmpl w:val="C01ED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CD3FBA"/>
    <w:multiLevelType w:val="hybridMultilevel"/>
    <w:tmpl w:val="8DD0E45A"/>
    <w:lvl w:ilvl="0" w:tplc="E08E5F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C1163E6"/>
    <w:multiLevelType w:val="hybridMultilevel"/>
    <w:tmpl w:val="DE3C4AE2"/>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1" w15:restartNumberingAfterBreak="0">
    <w:nsid w:val="7F91350E"/>
    <w:multiLevelType w:val="hybridMultilevel"/>
    <w:tmpl w:val="E0AEF8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16986829">
    <w:abstractNumId w:val="7"/>
  </w:num>
  <w:num w:numId="2" w16cid:durableId="1812013528">
    <w:abstractNumId w:val="21"/>
  </w:num>
  <w:num w:numId="3" w16cid:durableId="829953647">
    <w:abstractNumId w:val="1"/>
  </w:num>
  <w:num w:numId="4" w16cid:durableId="1420325413">
    <w:abstractNumId w:val="11"/>
  </w:num>
  <w:num w:numId="5" w16cid:durableId="1928230284">
    <w:abstractNumId w:val="14"/>
  </w:num>
  <w:num w:numId="6" w16cid:durableId="519273894">
    <w:abstractNumId w:val="20"/>
  </w:num>
  <w:num w:numId="7" w16cid:durableId="137191990">
    <w:abstractNumId w:val="12"/>
  </w:num>
  <w:num w:numId="8" w16cid:durableId="81920030">
    <w:abstractNumId w:val="4"/>
  </w:num>
  <w:num w:numId="9" w16cid:durableId="1995529942">
    <w:abstractNumId w:val="19"/>
  </w:num>
  <w:num w:numId="10" w16cid:durableId="1200439852">
    <w:abstractNumId w:val="13"/>
  </w:num>
  <w:num w:numId="11" w16cid:durableId="1774402641">
    <w:abstractNumId w:val="16"/>
  </w:num>
  <w:num w:numId="12" w16cid:durableId="28652553">
    <w:abstractNumId w:val="3"/>
  </w:num>
  <w:num w:numId="13" w16cid:durableId="317002920">
    <w:abstractNumId w:val="15"/>
  </w:num>
  <w:num w:numId="14" w16cid:durableId="1943610466">
    <w:abstractNumId w:val="9"/>
  </w:num>
  <w:num w:numId="15" w16cid:durableId="579412050">
    <w:abstractNumId w:val="6"/>
  </w:num>
  <w:num w:numId="16" w16cid:durableId="439106027">
    <w:abstractNumId w:val="5"/>
  </w:num>
  <w:num w:numId="17" w16cid:durableId="67114871">
    <w:abstractNumId w:val="18"/>
  </w:num>
  <w:num w:numId="18" w16cid:durableId="2004165505">
    <w:abstractNumId w:val="10"/>
  </w:num>
  <w:num w:numId="19" w16cid:durableId="101149365">
    <w:abstractNumId w:val="17"/>
  </w:num>
  <w:num w:numId="20" w16cid:durableId="1871383035">
    <w:abstractNumId w:val="0"/>
  </w:num>
  <w:num w:numId="21" w16cid:durableId="618532860">
    <w:abstractNumId w:val="2"/>
  </w:num>
  <w:num w:numId="22" w16cid:durableId="1811091047">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257"/>
    <w:rsid w:val="00001019"/>
    <w:rsid w:val="00005AA7"/>
    <w:rsid w:val="00006EEA"/>
    <w:rsid w:val="000077D7"/>
    <w:rsid w:val="00010A10"/>
    <w:rsid w:val="000117F0"/>
    <w:rsid w:val="00013260"/>
    <w:rsid w:val="00016C0B"/>
    <w:rsid w:val="00022BD2"/>
    <w:rsid w:val="000304D7"/>
    <w:rsid w:val="00042044"/>
    <w:rsid w:val="00042A1D"/>
    <w:rsid w:val="00044AE5"/>
    <w:rsid w:val="0005049C"/>
    <w:rsid w:val="00052137"/>
    <w:rsid w:val="00055212"/>
    <w:rsid w:val="0005544F"/>
    <w:rsid w:val="00057EFC"/>
    <w:rsid w:val="00065A63"/>
    <w:rsid w:val="000673B3"/>
    <w:rsid w:val="00071ECC"/>
    <w:rsid w:val="00073D84"/>
    <w:rsid w:val="00074597"/>
    <w:rsid w:val="000A3008"/>
    <w:rsid w:val="000A4B83"/>
    <w:rsid w:val="000A50A2"/>
    <w:rsid w:val="000A558C"/>
    <w:rsid w:val="000D6998"/>
    <w:rsid w:val="000E0717"/>
    <w:rsid w:val="000E0B9A"/>
    <w:rsid w:val="000F3092"/>
    <w:rsid w:val="000F3A49"/>
    <w:rsid w:val="000F4A38"/>
    <w:rsid w:val="000F7390"/>
    <w:rsid w:val="000F73AE"/>
    <w:rsid w:val="000F7670"/>
    <w:rsid w:val="00103032"/>
    <w:rsid w:val="00107036"/>
    <w:rsid w:val="001070D0"/>
    <w:rsid w:val="00111555"/>
    <w:rsid w:val="0011383C"/>
    <w:rsid w:val="001252A7"/>
    <w:rsid w:val="00127E59"/>
    <w:rsid w:val="00141508"/>
    <w:rsid w:val="00141C29"/>
    <w:rsid w:val="00141D7D"/>
    <w:rsid w:val="001430FB"/>
    <w:rsid w:val="00144FC2"/>
    <w:rsid w:val="00151450"/>
    <w:rsid w:val="00151BA9"/>
    <w:rsid w:val="00153D46"/>
    <w:rsid w:val="0015713D"/>
    <w:rsid w:val="00161837"/>
    <w:rsid w:val="00162259"/>
    <w:rsid w:val="0016491A"/>
    <w:rsid w:val="00170743"/>
    <w:rsid w:val="001724F6"/>
    <w:rsid w:val="001746DE"/>
    <w:rsid w:val="00174940"/>
    <w:rsid w:val="001749F7"/>
    <w:rsid w:val="00174E13"/>
    <w:rsid w:val="00175D99"/>
    <w:rsid w:val="001807CF"/>
    <w:rsid w:val="0018261B"/>
    <w:rsid w:val="001829B4"/>
    <w:rsid w:val="0018521E"/>
    <w:rsid w:val="0018569A"/>
    <w:rsid w:val="001924CD"/>
    <w:rsid w:val="00193D55"/>
    <w:rsid w:val="00193EEB"/>
    <w:rsid w:val="00197BB1"/>
    <w:rsid w:val="001A1673"/>
    <w:rsid w:val="001A2A6E"/>
    <w:rsid w:val="001A4874"/>
    <w:rsid w:val="001A52F8"/>
    <w:rsid w:val="001A5C60"/>
    <w:rsid w:val="001A5F6E"/>
    <w:rsid w:val="001B0573"/>
    <w:rsid w:val="001B2257"/>
    <w:rsid w:val="001B70EE"/>
    <w:rsid w:val="001C19C5"/>
    <w:rsid w:val="001C32FC"/>
    <w:rsid w:val="001C3D28"/>
    <w:rsid w:val="001C562C"/>
    <w:rsid w:val="001C5A10"/>
    <w:rsid w:val="001D23C8"/>
    <w:rsid w:val="001E1A4D"/>
    <w:rsid w:val="001E7C94"/>
    <w:rsid w:val="001F0288"/>
    <w:rsid w:val="001F6F7F"/>
    <w:rsid w:val="002007B7"/>
    <w:rsid w:val="00200AF1"/>
    <w:rsid w:val="00203E7B"/>
    <w:rsid w:val="00205E50"/>
    <w:rsid w:val="00213F85"/>
    <w:rsid w:val="00220904"/>
    <w:rsid w:val="00224177"/>
    <w:rsid w:val="00225014"/>
    <w:rsid w:val="00233DA9"/>
    <w:rsid w:val="002362D7"/>
    <w:rsid w:val="00236752"/>
    <w:rsid w:val="00236FF5"/>
    <w:rsid w:val="00244914"/>
    <w:rsid w:val="00246DA4"/>
    <w:rsid w:val="002476F9"/>
    <w:rsid w:val="00254E9D"/>
    <w:rsid w:val="002604F4"/>
    <w:rsid w:val="002629FC"/>
    <w:rsid w:val="00263875"/>
    <w:rsid w:val="002658F7"/>
    <w:rsid w:val="002678FC"/>
    <w:rsid w:val="00272C82"/>
    <w:rsid w:val="0027306E"/>
    <w:rsid w:val="002759F3"/>
    <w:rsid w:val="002827EE"/>
    <w:rsid w:val="00284BA5"/>
    <w:rsid w:val="00285848"/>
    <w:rsid w:val="0028763F"/>
    <w:rsid w:val="002912E5"/>
    <w:rsid w:val="002936DA"/>
    <w:rsid w:val="00297AEF"/>
    <w:rsid w:val="002A76E0"/>
    <w:rsid w:val="002B0A18"/>
    <w:rsid w:val="002B2EA9"/>
    <w:rsid w:val="002B5489"/>
    <w:rsid w:val="002C1BD6"/>
    <w:rsid w:val="002E0470"/>
    <w:rsid w:val="002E260D"/>
    <w:rsid w:val="002E6938"/>
    <w:rsid w:val="002F2620"/>
    <w:rsid w:val="002F5B75"/>
    <w:rsid w:val="00306132"/>
    <w:rsid w:val="003065A0"/>
    <w:rsid w:val="003141AA"/>
    <w:rsid w:val="003171A1"/>
    <w:rsid w:val="00322795"/>
    <w:rsid w:val="00322E3E"/>
    <w:rsid w:val="00326186"/>
    <w:rsid w:val="003318BF"/>
    <w:rsid w:val="0033408F"/>
    <w:rsid w:val="00337EC9"/>
    <w:rsid w:val="00341D4D"/>
    <w:rsid w:val="0034373E"/>
    <w:rsid w:val="00345AF5"/>
    <w:rsid w:val="0035103E"/>
    <w:rsid w:val="00356DFF"/>
    <w:rsid w:val="00361327"/>
    <w:rsid w:val="00365F1F"/>
    <w:rsid w:val="003675FF"/>
    <w:rsid w:val="003731A4"/>
    <w:rsid w:val="003811C0"/>
    <w:rsid w:val="00382B02"/>
    <w:rsid w:val="003830FE"/>
    <w:rsid w:val="00383C5B"/>
    <w:rsid w:val="003954D8"/>
    <w:rsid w:val="003A33A1"/>
    <w:rsid w:val="003A4ECE"/>
    <w:rsid w:val="003A5A25"/>
    <w:rsid w:val="003B37AE"/>
    <w:rsid w:val="003B5BF8"/>
    <w:rsid w:val="003B7ED9"/>
    <w:rsid w:val="003C0B21"/>
    <w:rsid w:val="003C37AD"/>
    <w:rsid w:val="003C5A7B"/>
    <w:rsid w:val="003D23C7"/>
    <w:rsid w:val="003E03D7"/>
    <w:rsid w:val="003E3749"/>
    <w:rsid w:val="003E403F"/>
    <w:rsid w:val="003F0F05"/>
    <w:rsid w:val="003F13DC"/>
    <w:rsid w:val="003F3665"/>
    <w:rsid w:val="003F5473"/>
    <w:rsid w:val="003F696A"/>
    <w:rsid w:val="003F6ECC"/>
    <w:rsid w:val="003F7547"/>
    <w:rsid w:val="004043D0"/>
    <w:rsid w:val="00405004"/>
    <w:rsid w:val="00407E89"/>
    <w:rsid w:val="004105ED"/>
    <w:rsid w:val="00413FA1"/>
    <w:rsid w:val="0041671D"/>
    <w:rsid w:val="00417DDE"/>
    <w:rsid w:val="00420183"/>
    <w:rsid w:val="00421A2F"/>
    <w:rsid w:val="00443434"/>
    <w:rsid w:val="004450E4"/>
    <w:rsid w:val="00452E75"/>
    <w:rsid w:val="00462E7F"/>
    <w:rsid w:val="0046557E"/>
    <w:rsid w:val="004659F5"/>
    <w:rsid w:val="004720B5"/>
    <w:rsid w:val="00472185"/>
    <w:rsid w:val="00473A15"/>
    <w:rsid w:val="00473B33"/>
    <w:rsid w:val="00474E3B"/>
    <w:rsid w:val="00477BDF"/>
    <w:rsid w:val="004818ED"/>
    <w:rsid w:val="0048334D"/>
    <w:rsid w:val="00484BF4"/>
    <w:rsid w:val="00491616"/>
    <w:rsid w:val="00493293"/>
    <w:rsid w:val="00493FB6"/>
    <w:rsid w:val="00494690"/>
    <w:rsid w:val="00495504"/>
    <w:rsid w:val="004B0BEB"/>
    <w:rsid w:val="004B7340"/>
    <w:rsid w:val="004C3B0A"/>
    <w:rsid w:val="004C4E5A"/>
    <w:rsid w:val="004D167F"/>
    <w:rsid w:val="004D280A"/>
    <w:rsid w:val="004D33BF"/>
    <w:rsid w:val="004D5C09"/>
    <w:rsid w:val="004E0D4D"/>
    <w:rsid w:val="004E19D3"/>
    <w:rsid w:val="004E1F6E"/>
    <w:rsid w:val="004E1F7E"/>
    <w:rsid w:val="004F2DC9"/>
    <w:rsid w:val="004F68D6"/>
    <w:rsid w:val="0050060F"/>
    <w:rsid w:val="00502391"/>
    <w:rsid w:val="00502EC7"/>
    <w:rsid w:val="00503B41"/>
    <w:rsid w:val="005065FF"/>
    <w:rsid w:val="00506FEC"/>
    <w:rsid w:val="00511E39"/>
    <w:rsid w:val="00517B33"/>
    <w:rsid w:val="00517E02"/>
    <w:rsid w:val="00522327"/>
    <w:rsid w:val="005251B9"/>
    <w:rsid w:val="00525AF9"/>
    <w:rsid w:val="00525C18"/>
    <w:rsid w:val="0052649B"/>
    <w:rsid w:val="00527B83"/>
    <w:rsid w:val="005331DA"/>
    <w:rsid w:val="00546209"/>
    <w:rsid w:val="00547100"/>
    <w:rsid w:val="00547716"/>
    <w:rsid w:val="00550056"/>
    <w:rsid w:val="00555676"/>
    <w:rsid w:val="00561217"/>
    <w:rsid w:val="0056134A"/>
    <w:rsid w:val="00564A4E"/>
    <w:rsid w:val="00574495"/>
    <w:rsid w:val="00575949"/>
    <w:rsid w:val="005769AC"/>
    <w:rsid w:val="0058151E"/>
    <w:rsid w:val="00591418"/>
    <w:rsid w:val="005969F1"/>
    <w:rsid w:val="005A10C3"/>
    <w:rsid w:val="005A60E0"/>
    <w:rsid w:val="005B0551"/>
    <w:rsid w:val="005B1868"/>
    <w:rsid w:val="005B2AFE"/>
    <w:rsid w:val="005B36B1"/>
    <w:rsid w:val="005B716C"/>
    <w:rsid w:val="005C5C1C"/>
    <w:rsid w:val="005D4697"/>
    <w:rsid w:val="005D7E14"/>
    <w:rsid w:val="005E0A1E"/>
    <w:rsid w:val="005E613C"/>
    <w:rsid w:val="005E6898"/>
    <w:rsid w:val="005F09FE"/>
    <w:rsid w:val="005F25E0"/>
    <w:rsid w:val="005F58E3"/>
    <w:rsid w:val="006004F9"/>
    <w:rsid w:val="00600BC3"/>
    <w:rsid w:val="0060204B"/>
    <w:rsid w:val="00606E2B"/>
    <w:rsid w:val="00607D09"/>
    <w:rsid w:val="006159EF"/>
    <w:rsid w:val="006173DB"/>
    <w:rsid w:val="006225BB"/>
    <w:rsid w:val="0062331A"/>
    <w:rsid w:val="00633C7C"/>
    <w:rsid w:val="006342D2"/>
    <w:rsid w:val="00635197"/>
    <w:rsid w:val="00636250"/>
    <w:rsid w:val="00636805"/>
    <w:rsid w:val="0065438B"/>
    <w:rsid w:val="00656818"/>
    <w:rsid w:val="00660B43"/>
    <w:rsid w:val="00672091"/>
    <w:rsid w:val="00676D5B"/>
    <w:rsid w:val="00680619"/>
    <w:rsid w:val="00681EA1"/>
    <w:rsid w:val="00683178"/>
    <w:rsid w:val="006851AF"/>
    <w:rsid w:val="00685B58"/>
    <w:rsid w:val="00693123"/>
    <w:rsid w:val="00695912"/>
    <w:rsid w:val="00697913"/>
    <w:rsid w:val="00697D93"/>
    <w:rsid w:val="006A11A1"/>
    <w:rsid w:val="006A5E72"/>
    <w:rsid w:val="006B1DEC"/>
    <w:rsid w:val="006B211B"/>
    <w:rsid w:val="006B3437"/>
    <w:rsid w:val="006C021C"/>
    <w:rsid w:val="006C0A8C"/>
    <w:rsid w:val="006C167A"/>
    <w:rsid w:val="006E0C0F"/>
    <w:rsid w:val="006E66B8"/>
    <w:rsid w:val="006E7123"/>
    <w:rsid w:val="006F237E"/>
    <w:rsid w:val="006F4C49"/>
    <w:rsid w:val="006F4CDA"/>
    <w:rsid w:val="006F5A91"/>
    <w:rsid w:val="006F6B70"/>
    <w:rsid w:val="0070017C"/>
    <w:rsid w:val="00701856"/>
    <w:rsid w:val="00703454"/>
    <w:rsid w:val="00704D93"/>
    <w:rsid w:val="007063A8"/>
    <w:rsid w:val="00706B59"/>
    <w:rsid w:val="00713F18"/>
    <w:rsid w:val="00714D3C"/>
    <w:rsid w:val="0071595F"/>
    <w:rsid w:val="00717CB9"/>
    <w:rsid w:val="007214F1"/>
    <w:rsid w:val="00721E72"/>
    <w:rsid w:val="00722207"/>
    <w:rsid w:val="007225DA"/>
    <w:rsid w:val="00724EA5"/>
    <w:rsid w:val="00725160"/>
    <w:rsid w:val="00727239"/>
    <w:rsid w:val="00727361"/>
    <w:rsid w:val="007319B4"/>
    <w:rsid w:val="00732699"/>
    <w:rsid w:val="007342B3"/>
    <w:rsid w:val="00742C3E"/>
    <w:rsid w:val="007449AE"/>
    <w:rsid w:val="00752D64"/>
    <w:rsid w:val="00757ABC"/>
    <w:rsid w:val="00773BDA"/>
    <w:rsid w:val="00777488"/>
    <w:rsid w:val="00777598"/>
    <w:rsid w:val="0078522A"/>
    <w:rsid w:val="00786061"/>
    <w:rsid w:val="00795601"/>
    <w:rsid w:val="007A0C68"/>
    <w:rsid w:val="007A3518"/>
    <w:rsid w:val="007A6445"/>
    <w:rsid w:val="007B047E"/>
    <w:rsid w:val="007B360F"/>
    <w:rsid w:val="007B4FC7"/>
    <w:rsid w:val="007C166A"/>
    <w:rsid w:val="007C7737"/>
    <w:rsid w:val="007C7982"/>
    <w:rsid w:val="007D3EC3"/>
    <w:rsid w:val="007E18F1"/>
    <w:rsid w:val="007E24A5"/>
    <w:rsid w:val="007E716C"/>
    <w:rsid w:val="007E7B67"/>
    <w:rsid w:val="008050C8"/>
    <w:rsid w:val="008074C3"/>
    <w:rsid w:val="00811744"/>
    <w:rsid w:val="00815412"/>
    <w:rsid w:val="00817C0E"/>
    <w:rsid w:val="00820ADB"/>
    <w:rsid w:val="00821D84"/>
    <w:rsid w:val="00823049"/>
    <w:rsid w:val="00823F5D"/>
    <w:rsid w:val="00826CEE"/>
    <w:rsid w:val="008323BF"/>
    <w:rsid w:val="00833493"/>
    <w:rsid w:val="008375EE"/>
    <w:rsid w:val="00837C28"/>
    <w:rsid w:val="00840512"/>
    <w:rsid w:val="0084083C"/>
    <w:rsid w:val="0084409A"/>
    <w:rsid w:val="00857082"/>
    <w:rsid w:val="008654D8"/>
    <w:rsid w:val="008669F0"/>
    <w:rsid w:val="0087039E"/>
    <w:rsid w:val="00872DBE"/>
    <w:rsid w:val="00875B2D"/>
    <w:rsid w:val="008777CC"/>
    <w:rsid w:val="00881C2B"/>
    <w:rsid w:val="0088306E"/>
    <w:rsid w:val="008912C9"/>
    <w:rsid w:val="00891757"/>
    <w:rsid w:val="00892D19"/>
    <w:rsid w:val="008A101F"/>
    <w:rsid w:val="008A38BD"/>
    <w:rsid w:val="008A42F2"/>
    <w:rsid w:val="008A4825"/>
    <w:rsid w:val="008A4840"/>
    <w:rsid w:val="008A5FD5"/>
    <w:rsid w:val="008B0448"/>
    <w:rsid w:val="008B3952"/>
    <w:rsid w:val="008C162E"/>
    <w:rsid w:val="008C1A53"/>
    <w:rsid w:val="008D310E"/>
    <w:rsid w:val="008D3766"/>
    <w:rsid w:val="008E1B0F"/>
    <w:rsid w:val="008E235C"/>
    <w:rsid w:val="008E283D"/>
    <w:rsid w:val="008E3F50"/>
    <w:rsid w:val="008E4F3A"/>
    <w:rsid w:val="008F01F5"/>
    <w:rsid w:val="00907E7E"/>
    <w:rsid w:val="00914878"/>
    <w:rsid w:val="00915113"/>
    <w:rsid w:val="00921E6F"/>
    <w:rsid w:val="00923131"/>
    <w:rsid w:val="009236F6"/>
    <w:rsid w:val="00930DDC"/>
    <w:rsid w:val="009313EC"/>
    <w:rsid w:val="009314B1"/>
    <w:rsid w:val="00932EA6"/>
    <w:rsid w:val="009418B4"/>
    <w:rsid w:val="00943490"/>
    <w:rsid w:val="0094418A"/>
    <w:rsid w:val="00944EC1"/>
    <w:rsid w:val="00953B7B"/>
    <w:rsid w:val="00954891"/>
    <w:rsid w:val="009605F2"/>
    <w:rsid w:val="009649DE"/>
    <w:rsid w:val="009651E3"/>
    <w:rsid w:val="009675F4"/>
    <w:rsid w:val="00970ADA"/>
    <w:rsid w:val="00971B34"/>
    <w:rsid w:val="009729C2"/>
    <w:rsid w:val="00974954"/>
    <w:rsid w:val="009756A7"/>
    <w:rsid w:val="00977525"/>
    <w:rsid w:val="00984409"/>
    <w:rsid w:val="00984E1E"/>
    <w:rsid w:val="0099289E"/>
    <w:rsid w:val="009933C5"/>
    <w:rsid w:val="0099392B"/>
    <w:rsid w:val="009A3120"/>
    <w:rsid w:val="009B0160"/>
    <w:rsid w:val="009B68E4"/>
    <w:rsid w:val="009C7F45"/>
    <w:rsid w:val="009D013A"/>
    <w:rsid w:val="009D3E0D"/>
    <w:rsid w:val="009E400F"/>
    <w:rsid w:val="009F0082"/>
    <w:rsid w:val="009F1242"/>
    <w:rsid w:val="009F338A"/>
    <w:rsid w:val="009F3A76"/>
    <w:rsid w:val="00A008CE"/>
    <w:rsid w:val="00A11A0F"/>
    <w:rsid w:val="00A17039"/>
    <w:rsid w:val="00A17CC1"/>
    <w:rsid w:val="00A2387E"/>
    <w:rsid w:val="00A23ABB"/>
    <w:rsid w:val="00A30CF3"/>
    <w:rsid w:val="00A32221"/>
    <w:rsid w:val="00A32820"/>
    <w:rsid w:val="00A36FA6"/>
    <w:rsid w:val="00A37744"/>
    <w:rsid w:val="00A4365A"/>
    <w:rsid w:val="00A52DF2"/>
    <w:rsid w:val="00A56F0E"/>
    <w:rsid w:val="00A60D12"/>
    <w:rsid w:val="00A62200"/>
    <w:rsid w:val="00A679F4"/>
    <w:rsid w:val="00A726FC"/>
    <w:rsid w:val="00A731DC"/>
    <w:rsid w:val="00A73963"/>
    <w:rsid w:val="00A82F74"/>
    <w:rsid w:val="00AA05B8"/>
    <w:rsid w:val="00AA4EB6"/>
    <w:rsid w:val="00AA57EA"/>
    <w:rsid w:val="00AA7025"/>
    <w:rsid w:val="00AB22D4"/>
    <w:rsid w:val="00AB2D81"/>
    <w:rsid w:val="00AB5DCB"/>
    <w:rsid w:val="00AB7FEC"/>
    <w:rsid w:val="00AC3217"/>
    <w:rsid w:val="00AC3E88"/>
    <w:rsid w:val="00AC5BF3"/>
    <w:rsid w:val="00AC63EB"/>
    <w:rsid w:val="00AC7692"/>
    <w:rsid w:val="00AD1A39"/>
    <w:rsid w:val="00AD47C5"/>
    <w:rsid w:val="00AD4BF3"/>
    <w:rsid w:val="00AE3F2C"/>
    <w:rsid w:val="00AE4E95"/>
    <w:rsid w:val="00AE66AB"/>
    <w:rsid w:val="00AF0090"/>
    <w:rsid w:val="00AF65C4"/>
    <w:rsid w:val="00B02328"/>
    <w:rsid w:val="00B04947"/>
    <w:rsid w:val="00B0519D"/>
    <w:rsid w:val="00B062E1"/>
    <w:rsid w:val="00B06C17"/>
    <w:rsid w:val="00B10A72"/>
    <w:rsid w:val="00B12D02"/>
    <w:rsid w:val="00B14B86"/>
    <w:rsid w:val="00B14C48"/>
    <w:rsid w:val="00B17565"/>
    <w:rsid w:val="00B1764B"/>
    <w:rsid w:val="00B17D55"/>
    <w:rsid w:val="00B17E84"/>
    <w:rsid w:val="00B245C7"/>
    <w:rsid w:val="00B25B38"/>
    <w:rsid w:val="00B30F37"/>
    <w:rsid w:val="00B35BF6"/>
    <w:rsid w:val="00B45F41"/>
    <w:rsid w:val="00B46222"/>
    <w:rsid w:val="00B621EC"/>
    <w:rsid w:val="00B6725F"/>
    <w:rsid w:val="00B7734E"/>
    <w:rsid w:val="00B819B7"/>
    <w:rsid w:val="00B85C3E"/>
    <w:rsid w:val="00B90DC4"/>
    <w:rsid w:val="00B93516"/>
    <w:rsid w:val="00B938EB"/>
    <w:rsid w:val="00B946DD"/>
    <w:rsid w:val="00B94905"/>
    <w:rsid w:val="00BA2535"/>
    <w:rsid w:val="00BB0309"/>
    <w:rsid w:val="00BB1659"/>
    <w:rsid w:val="00BB3F3A"/>
    <w:rsid w:val="00BB5C79"/>
    <w:rsid w:val="00BC05CB"/>
    <w:rsid w:val="00BC091C"/>
    <w:rsid w:val="00BC2485"/>
    <w:rsid w:val="00BC5476"/>
    <w:rsid w:val="00BE12EF"/>
    <w:rsid w:val="00BE17E3"/>
    <w:rsid w:val="00BE1890"/>
    <w:rsid w:val="00BE47BF"/>
    <w:rsid w:val="00BE4854"/>
    <w:rsid w:val="00BE7255"/>
    <w:rsid w:val="00BF07A9"/>
    <w:rsid w:val="00BF7DD3"/>
    <w:rsid w:val="00C029DE"/>
    <w:rsid w:val="00C04A69"/>
    <w:rsid w:val="00C1288E"/>
    <w:rsid w:val="00C152A9"/>
    <w:rsid w:val="00C202BE"/>
    <w:rsid w:val="00C30132"/>
    <w:rsid w:val="00C33B72"/>
    <w:rsid w:val="00C40FE0"/>
    <w:rsid w:val="00C422AB"/>
    <w:rsid w:val="00C4314C"/>
    <w:rsid w:val="00C4346F"/>
    <w:rsid w:val="00C43905"/>
    <w:rsid w:val="00C51665"/>
    <w:rsid w:val="00C53EE5"/>
    <w:rsid w:val="00C54654"/>
    <w:rsid w:val="00C54AC3"/>
    <w:rsid w:val="00C55FA0"/>
    <w:rsid w:val="00C6562D"/>
    <w:rsid w:val="00C66D88"/>
    <w:rsid w:val="00C723A9"/>
    <w:rsid w:val="00C72706"/>
    <w:rsid w:val="00C73BD0"/>
    <w:rsid w:val="00C86016"/>
    <w:rsid w:val="00C95812"/>
    <w:rsid w:val="00C9674D"/>
    <w:rsid w:val="00CA21BD"/>
    <w:rsid w:val="00CA2CE0"/>
    <w:rsid w:val="00CA2F00"/>
    <w:rsid w:val="00CA4F8A"/>
    <w:rsid w:val="00CA6F82"/>
    <w:rsid w:val="00CA71A5"/>
    <w:rsid w:val="00CA7B16"/>
    <w:rsid w:val="00CB4A31"/>
    <w:rsid w:val="00CC299A"/>
    <w:rsid w:val="00CC4C62"/>
    <w:rsid w:val="00CD201B"/>
    <w:rsid w:val="00CE4DCE"/>
    <w:rsid w:val="00CE6665"/>
    <w:rsid w:val="00CF1116"/>
    <w:rsid w:val="00CF2142"/>
    <w:rsid w:val="00CF49BC"/>
    <w:rsid w:val="00CF545F"/>
    <w:rsid w:val="00CF7025"/>
    <w:rsid w:val="00CF71ED"/>
    <w:rsid w:val="00D01B77"/>
    <w:rsid w:val="00D03FC6"/>
    <w:rsid w:val="00D07470"/>
    <w:rsid w:val="00D14D67"/>
    <w:rsid w:val="00D175DD"/>
    <w:rsid w:val="00D2026C"/>
    <w:rsid w:val="00D20C45"/>
    <w:rsid w:val="00D24C64"/>
    <w:rsid w:val="00D3203B"/>
    <w:rsid w:val="00D36323"/>
    <w:rsid w:val="00D41631"/>
    <w:rsid w:val="00D463E9"/>
    <w:rsid w:val="00D47BD4"/>
    <w:rsid w:val="00D52CD0"/>
    <w:rsid w:val="00D56A8E"/>
    <w:rsid w:val="00D57FDE"/>
    <w:rsid w:val="00D62DE0"/>
    <w:rsid w:val="00D641B1"/>
    <w:rsid w:val="00D66856"/>
    <w:rsid w:val="00D877FC"/>
    <w:rsid w:val="00D910AC"/>
    <w:rsid w:val="00DA03C2"/>
    <w:rsid w:val="00DA5C28"/>
    <w:rsid w:val="00DB5DDA"/>
    <w:rsid w:val="00DB65E5"/>
    <w:rsid w:val="00DB7FE3"/>
    <w:rsid w:val="00DC155A"/>
    <w:rsid w:val="00DC40A6"/>
    <w:rsid w:val="00DC43C3"/>
    <w:rsid w:val="00DD08E0"/>
    <w:rsid w:val="00DD0BF2"/>
    <w:rsid w:val="00DD136B"/>
    <w:rsid w:val="00DD1EA2"/>
    <w:rsid w:val="00DD457D"/>
    <w:rsid w:val="00DE5D87"/>
    <w:rsid w:val="00DF444A"/>
    <w:rsid w:val="00DF6549"/>
    <w:rsid w:val="00DF6DF3"/>
    <w:rsid w:val="00E00AAA"/>
    <w:rsid w:val="00E13C8E"/>
    <w:rsid w:val="00E33A36"/>
    <w:rsid w:val="00E3600D"/>
    <w:rsid w:val="00E43910"/>
    <w:rsid w:val="00E50BA3"/>
    <w:rsid w:val="00E536FC"/>
    <w:rsid w:val="00E539EB"/>
    <w:rsid w:val="00E56551"/>
    <w:rsid w:val="00E638AF"/>
    <w:rsid w:val="00E63CDA"/>
    <w:rsid w:val="00E66436"/>
    <w:rsid w:val="00E66E30"/>
    <w:rsid w:val="00E7731C"/>
    <w:rsid w:val="00E80CC1"/>
    <w:rsid w:val="00E83C26"/>
    <w:rsid w:val="00E8458C"/>
    <w:rsid w:val="00E853FC"/>
    <w:rsid w:val="00E90302"/>
    <w:rsid w:val="00E92A56"/>
    <w:rsid w:val="00EA0D37"/>
    <w:rsid w:val="00EA1B94"/>
    <w:rsid w:val="00EA2419"/>
    <w:rsid w:val="00EB012C"/>
    <w:rsid w:val="00EB1DB1"/>
    <w:rsid w:val="00EB64BF"/>
    <w:rsid w:val="00EB6CEA"/>
    <w:rsid w:val="00EB6F92"/>
    <w:rsid w:val="00EC00C3"/>
    <w:rsid w:val="00EC4610"/>
    <w:rsid w:val="00ED3888"/>
    <w:rsid w:val="00ED3AD5"/>
    <w:rsid w:val="00ED4DEF"/>
    <w:rsid w:val="00ED6E18"/>
    <w:rsid w:val="00EE1AA8"/>
    <w:rsid w:val="00EE4220"/>
    <w:rsid w:val="00EE43F9"/>
    <w:rsid w:val="00EE5D47"/>
    <w:rsid w:val="00EE5E1A"/>
    <w:rsid w:val="00EE6FD1"/>
    <w:rsid w:val="00EF1F64"/>
    <w:rsid w:val="00EF2D29"/>
    <w:rsid w:val="00EF5617"/>
    <w:rsid w:val="00F006A8"/>
    <w:rsid w:val="00F01FB3"/>
    <w:rsid w:val="00F07F62"/>
    <w:rsid w:val="00F11BE4"/>
    <w:rsid w:val="00F13129"/>
    <w:rsid w:val="00F13D5F"/>
    <w:rsid w:val="00F22223"/>
    <w:rsid w:val="00F2232A"/>
    <w:rsid w:val="00F248C1"/>
    <w:rsid w:val="00F25F24"/>
    <w:rsid w:val="00F27737"/>
    <w:rsid w:val="00F375CD"/>
    <w:rsid w:val="00F37981"/>
    <w:rsid w:val="00F443B3"/>
    <w:rsid w:val="00F45E6D"/>
    <w:rsid w:val="00F47ED5"/>
    <w:rsid w:val="00F51CC5"/>
    <w:rsid w:val="00F51D52"/>
    <w:rsid w:val="00F52023"/>
    <w:rsid w:val="00F55A2D"/>
    <w:rsid w:val="00F604B9"/>
    <w:rsid w:val="00F612E9"/>
    <w:rsid w:val="00F67CBB"/>
    <w:rsid w:val="00F75839"/>
    <w:rsid w:val="00F85590"/>
    <w:rsid w:val="00F86DF7"/>
    <w:rsid w:val="00F9425B"/>
    <w:rsid w:val="00F95D6B"/>
    <w:rsid w:val="00F962F5"/>
    <w:rsid w:val="00FA5E96"/>
    <w:rsid w:val="00FB01ED"/>
    <w:rsid w:val="00FB2AA8"/>
    <w:rsid w:val="00FB3FBD"/>
    <w:rsid w:val="00FB6DFA"/>
    <w:rsid w:val="00FB6DFE"/>
    <w:rsid w:val="00FC190D"/>
    <w:rsid w:val="00FC2730"/>
    <w:rsid w:val="00FC402D"/>
    <w:rsid w:val="00FC47A3"/>
    <w:rsid w:val="00FC6FD6"/>
    <w:rsid w:val="00FC71F8"/>
    <w:rsid w:val="00FD2E2A"/>
    <w:rsid w:val="00FD6E27"/>
    <w:rsid w:val="00FD6EBE"/>
    <w:rsid w:val="00FE05B8"/>
    <w:rsid w:val="00FE0E8F"/>
    <w:rsid w:val="00FF50CD"/>
    <w:rsid w:val="00FF609B"/>
    <w:rsid w:val="00FF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7FCF2"/>
  <w15:docId w15:val="{CD0D1D9F-E974-4C6C-AFDB-0BE84F567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257"/>
    <w:pPr>
      <w:spacing w:after="0" w:line="240" w:lineRule="auto"/>
    </w:pPr>
    <w:rPr>
      <w:rFonts w:ascii="Times New Roman" w:eastAsia="Times New Roman" w:hAnsi="Times New Roman" w:cs="Times New Roman"/>
      <w:sz w:val="24"/>
      <w:szCs w:val="20"/>
    </w:rPr>
  </w:style>
  <w:style w:type="paragraph" w:styleId="Heading3">
    <w:name w:val="heading 3"/>
    <w:basedOn w:val="Normal"/>
    <w:link w:val="Heading3Char"/>
    <w:uiPriority w:val="9"/>
    <w:qFormat/>
    <w:rsid w:val="00F51CC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257"/>
    <w:pPr>
      <w:ind w:left="720"/>
    </w:pPr>
  </w:style>
  <w:style w:type="paragraph" w:customStyle="1" w:styleId="Level1">
    <w:name w:val="Level 1"/>
    <w:basedOn w:val="Normal"/>
    <w:rsid w:val="001B2257"/>
    <w:pPr>
      <w:widowControl w:val="0"/>
    </w:pPr>
  </w:style>
  <w:style w:type="paragraph" w:styleId="BalloonText">
    <w:name w:val="Balloon Text"/>
    <w:basedOn w:val="Normal"/>
    <w:link w:val="BalloonTextChar"/>
    <w:uiPriority w:val="99"/>
    <w:semiHidden/>
    <w:unhideWhenUsed/>
    <w:rsid w:val="00970ADA"/>
    <w:rPr>
      <w:rFonts w:ascii="Tahoma" w:hAnsi="Tahoma" w:cs="Tahoma"/>
      <w:sz w:val="16"/>
      <w:szCs w:val="16"/>
    </w:rPr>
  </w:style>
  <w:style w:type="character" w:customStyle="1" w:styleId="BalloonTextChar">
    <w:name w:val="Balloon Text Char"/>
    <w:basedOn w:val="DefaultParagraphFont"/>
    <w:link w:val="BalloonText"/>
    <w:uiPriority w:val="99"/>
    <w:semiHidden/>
    <w:rsid w:val="00970ADA"/>
    <w:rPr>
      <w:rFonts w:ascii="Tahoma" w:eastAsia="Times New Roman" w:hAnsi="Tahoma" w:cs="Tahoma"/>
      <w:sz w:val="16"/>
      <w:szCs w:val="16"/>
    </w:rPr>
  </w:style>
  <w:style w:type="paragraph" w:styleId="NormalWeb">
    <w:name w:val="Normal (Web)"/>
    <w:basedOn w:val="Normal"/>
    <w:uiPriority w:val="99"/>
    <w:semiHidden/>
    <w:unhideWhenUsed/>
    <w:rsid w:val="00010A10"/>
    <w:rPr>
      <w:szCs w:val="24"/>
    </w:rPr>
  </w:style>
  <w:style w:type="character" w:customStyle="1" w:styleId="Heading3Char">
    <w:name w:val="Heading 3 Char"/>
    <w:basedOn w:val="DefaultParagraphFont"/>
    <w:link w:val="Heading3"/>
    <w:uiPriority w:val="9"/>
    <w:rsid w:val="00F51CC5"/>
    <w:rPr>
      <w:rFonts w:ascii="Times New Roman" w:eastAsia="Times New Roman" w:hAnsi="Times New Roman" w:cs="Times New Roman"/>
      <w:b/>
      <w:bCs/>
      <w:sz w:val="27"/>
      <w:szCs w:val="27"/>
    </w:rPr>
  </w:style>
  <w:style w:type="character" w:styleId="Strong">
    <w:name w:val="Strong"/>
    <w:basedOn w:val="DefaultParagraphFont"/>
    <w:uiPriority w:val="22"/>
    <w:qFormat/>
    <w:rsid w:val="00F51C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48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f926e47-cbff-4c2e-93d5-f8caffb9b6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DEA6C916E01F4887DE98D0FD3145D5" ma:contentTypeVersion="9" ma:contentTypeDescription="Create a new document." ma:contentTypeScope="" ma:versionID="94f5c5d13d5c1159f93e22007484bad4">
  <xsd:schema xmlns:xsd="http://www.w3.org/2001/XMLSchema" xmlns:xs="http://www.w3.org/2001/XMLSchema" xmlns:p="http://schemas.microsoft.com/office/2006/metadata/properties" xmlns:ns3="7f926e47-cbff-4c2e-93d5-f8caffb9b6a6" xmlns:ns4="7b6d6ac9-c51e-4a87-bf2e-c42c977c1a1a" targetNamespace="http://schemas.microsoft.com/office/2006/metadata/properties" ma:root="true" ma:fieldsID="21ebd1b2c783e2847576b69e57a7a7e0" ns3:_="" ns4:_="">
    <xsd:import namespace="7f926e47-cbff-4c2e-93d5-f8caffb9b6a6"/>
    <xsd:import namespace="7b6d6ac9-c51e-4a87-bf2e-c42c977c1a1a"/>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26e47-cbff-4c2e-93d5-f8caffb9b6a6"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6d6ac9-c51e-4a87-bf2e-c42c977c1a1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CE3AA-60F6-457D-8708-5ECA8C709A82}">
  <ds:schemaRefs>
    <ds:schemaRef ds:uri="7b6d6ac9-c51e-4a87-bf2e-c42c977c1a1a"/>
    <ds:schemaRef ds:uri="http://schemas.microsoft.com/office/2006/documentManagement/types"/>
    <ds:schemaRef ds:uri="7f926e47-cbff-4c2e-93d5-f8caffb9b6a6"/>
    <ds:schemaRef ds:uri="http://schemas.openxmlformats.org/package/2006/metadata/core-properties"/>
    <ds:schemaRef ds:uri="http://www.w3.org/XML/1998/namespace"/>
    <ds:schemaRef ds:uri="http://purl.org/dc/dcmitype/"/>
    <ds:schemaRef ds:uri="http://schemas.microsoft.com/office/2006/metadata/properties"/>
    <ds:schemaRef ds:uri="http://schemas.microsoft.com/office/infopath/2007/PartnerControls"/>
    <ds:schemaRef ds:uri="http://purl.org/dc/terms/"/>
    <ds:schemaRef ds:uri="http://purl.org/dc/elements/1.1/"/>
  </ds:schemaRefs>
</ds:datastoreItem>
</file>

<file path=customXml/itemProps2.xml><?xml version="1.0" encoding="utf-8"?>
<ds:datastoreItem xmlns:ds="http://schemas.openxmlformats.org/officeDocument/2006/customXml" ds:itemID="{42938CAA-9EA3-439F-A111-1E54B223DA42}">
  <ds:schemaRefs>
    <ds:schemaRef ds:uri="http://schemas.microsoft.com/sharepoint/v3/contenttype/forms"/>
  </ds:schemaRefs>
</ds:datastoreItem>
</file>

<file path=customXml/itemProps3.xml><?xml version="1.0" encoding="utf-8"?>
<ds:datastoreItem xmlns:ds="http://schemas.openxmlformats.org/officeDocument/2006/customXml" ds:itemID="{B0C4D8C5-84D8-427F-880E-D793FEDE1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26e47-cbff-4c2e-93d5-f8caffb9b6a6"/>
    <ds:schemaRef ds:uri="7b6d6ac9-c51e-4a87-bf2e-c42c977c1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4D0791-2D32-4565-9CB8-318E4EE52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Tina Gilliam</cp:lastModifiedBy>
  <cp:revision>2</cp:revision>
  <cp:lastPrinted>2025-11-17T14:19:00Z</cp:lastPrinted>
  <dcterms:created xsi:type="dcterms:W3CDTF">2025-11-17T17:27:00Z</dcterms:created>
  <dcterms:modified xsi:type="dcterms:W3CDTF">2025-11-17T17:27:00Z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0x01010007DEA6C916E01F4887DE98D0FD3145D5</vt:lpwstr>
  </property>
</Properties>
</file>