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05" w:rsidRDefault="00414C81" w:rsidP="00414C81">
      <w:pPr>
        <w:jc w:val="center"/>
        <w:rPr>
          <w:b/>
          <w:sz w:val="24"/>
          <w:szCs w:val="24"/>
          <w:u w:val="single"/>
        </w:rPr>
      </w:pPr>
      <w:r w:rsidRPr="00414C81">
        <w:rPr>
          <w:b/>
          <w:sz w:val="24"/>
          <w:szCs w:val="24"/>
          <w:u w:val="single"/>
        </w:rPr>
        <w:t>PLAT APPLICATION</w:t>
      </w:r>
    </w:p>
    <w:p w:rsidR="006E600B" w:rsidRDefault="006E600B" w:rsidP="00414C8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414C81" w:rsidRDefault="00414C81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following are required to be submitted to:</w:t>
      </w:r>
      <w:r>
        <w:rPr>
          <w:sz w:val="24"/>
          <w:szCs w:val="24"/>
        </w:rPr>
        <w:tab/>
        <w:t>Freestone County Judge</w:t>
      </w:r>
    </w:p>
    <w:p w:rsidR="00414C81" w:rsidRDefault="00414C81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 E. Commerce, Rm. 205</w:t>
      </w:r>
    </w:p>
    <w:p w:rsidR="00414C81" w:rsidRDefault="00414C81" w:rsidP="00414C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Fairfield, TX 75840</w:t>
      </w:r>
    </w:p>
    <w:p w:rsidR="00414C81" w:rsidRDefault="00414C81" w:rsidP="00414C81">
      <w:pPr>
        <w:rPr>
          <w:sz w:val="24"/>
          <w:szCs w:val="24"/>
        </w:rPr>
      </w:pPr>
    </w:p>
    <w:p w:rsidR="00414C81" w:rsidRDefault="00B003A2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="00414C81">
        <w:rPr>
          <w:sz w:val="24"/>
          <w:szCs w:val="24"/>
        </w:rPr>
        <w:t xml:space="preserve"> </w:t>
      </w:r>
      <w:r w:rsidR="006E600B">
        <w:rPr>
          <w:sz w:val="24"/>
          <w:szCs w:val="24"/>
        </w:rPr>
        <w:t xml:space="preserve"> </w:t>
      </w:r>
      <w:r w:rsidR="00414C81">
        <w:rPr>
          <w:sz w:val="24"/>
          <w:szCs w:val="24"/>
        </w:rPr>
        <w:t>1</w:t>
      </w:r>
      <w:proofErr w:type="gramEnd"/>
      <w:r w:rsidR="00414C81">
        <w:rPr>
          <w:sz w:val="24"/>
          <w:szCs w:val="24"/>
        </w:rPr>
        <w:t xml:space="preserve">. Plat- acknowledged and notarized. Three copies.  If you want additional copies file </w:t>
      </w:r>
    </w:p>
    <w:p w:rsidR="00B003A2" w:rsidRDefault="00414C81" w:rsidP="00414C8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 w:rsidR="006E600B">
        <w:rPr>
          <w:sz w:val="24"/>
          <w:szCs w:val="24"/>
        </w:rPr>
        <w:t>m</w:t>
      </w:r>
      <w:r>
        <w:rPr>
          <w:sz w:val="24"/>
          <w:szCs w:val="24"/>
        </w:rPr>
        <w:t>arked</w:t>
      </w:r>
      <w:proofErr w:type="gramEnd"/>
      <w:r>
        <w:rPr>
          <w:sz w:val="24"/>
          <w:szCs w:val="24"/>
        </w:rPr>
        <w:t xml:space="preserve">, you may submit those also.  </w:t>
      </w:r>
      <w:r w:rsidR="00B003A2">
        <w:rPr>
          <w:b/>
          <w:sz w:val="24"/>
          <w:szCs w:val="24"/>
        </w:rPr>
        <w:t>Attach field notes.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_ </w:t>
      </w:r>
      <w:r w:rsidR="006E600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 Fee of $105.00 per Plat and $10.00 for each additional page.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_ </w:t>
      </w:r>
      <w:r w:rsidR="006E600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. Name, address, telephone number, and fax number of subdivision owners.</w:t>
      </w:r>
    </w:p>
    <w:p w:rsidR="00B003A2" w:rsidRDefault="00B003A2" w:rsidP="00B003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_ </w:t>
      </w:r>
      <w:r w:rsidR="006E600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 Statement describing extent to which water will be made available to the subdivision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6E600B">
        <w:rPr>
          <w:sz w:val="24"/>
          <w:szCs w:val="24"/>
        </w:rPr>
        <w:t xml:space="preserve"> </w:t>
      </w:r>
      <w:r>
        <w:rPr>
          <w:sz w:val="24"/>
          <w:szCs w:val="24"/>
        </w:rPr>
        <w:t>And if it will be made available, how and when.</w:t>
      </w:r>
    </w:p>
    <w:p w:rsidR="00B003A2" w:rsidRDefault="00B003A2" w:rsidP="00B003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5. If the source of the water supply is groundwater under the subdivision, attach a 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6E600B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statement</w:t>
      </w:r>
      <w:proofErr w:type="gramEnd"/>
      <w:r>
        <w:rPr>
          <w:sz w:val="24"/>
          <w:szCs w:val="24"/>
        </w:rPr>
        <w:t xml:space="preserve"> that certifies adequate groundwater is available for the subdivision.</w:t>
      </w:r>
    </w:p>
    <w:p w:rsidR="00B003A2" w:rsidRDefault="00B003A2" w:rsidP="00B003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6. If the subdivision is in a certificated service area of a utility service provider, attach </w:t>
      </w:r>
      <w:r w:rsidR="006E600B">
        <w:rPr>
          <w:sz w:val="24"/>
          <w:szCs w:val="24"/>
        </w:rPr>
        <w:t xml:space="preserve">  </w:t>
      </w:r>
    </w:p>
    <w:p w:rsidR="00B003A2" w:rsidRDefault="006E600B" w:rsidP="006E60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</w:t>
      </w:r>
      <w:r w:rsidR="00B003A2">
        <w:rPr>
          <w:sz w:val="24"/>
          <w:szCs w:val="24"/>
        </w:rPr>
        <w:t>equired notice if required by the Texas Water Code.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>7. If any construction of roads or drainage has begun, attach a statement explaining.</w:t>
      </w:r>
    </w:p>
    <w:p w:rsidR="00B003A2" w:rsidRDefault="00B003A2" w:rsidP="00B003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8. Is you Plat in compliance with the subdivision regulations adopted by Freestone 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>County?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_____   9. Attach Flood Damage Prevention Permit.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_____ 10. Attach Sewage Disposal Plan Certificate.</w:t>
      </w:r>
    </w:p>
    <w:p w:rsidR="006E600B" w:rsidRDefault="006E600B" w:rsidP="00414C81">
      <w:pPr>
        <w:rPr>
          <w:sz w:val="24"/>
          <w:szCs w:val="24"/>
        </w:rPr>
      </w:pP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Printed Name: _______________________________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_______________________________</w:t>
      </w:r>
    </w:p>
    <w:p w:rsidR="006E600B" w:rsidRDefault="006E600B" w:rsidP="00414C81">
      <w:pPr>
        <w:rPr>
          <w:sz w:val="24"/>
          <w:szCs w:val="24"/>
        </w:rPr>
      </w:pP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Contact the appropriate Commissioner of the Precinct where the subdivision is located: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Pct. #1 – Andy Bonner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903-389-3709 or cell 903-391-9900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 xml:space="preserve">Pct. #2 – Will </w:t>
      </w:r>
      <w:proofErr w:type="spellStart"/>
      <w:r w:rsidRPr="006E600B">
        <w:rPr>
          <w:sz w:val="24"/>
          <w:szCs w:val="24"/>
        </w:rPr>
        <w:t>McSwane</w:t>
      </w:r>
      <w:proofErr w:type="spellEnd"/>
      <w:r w:rsidRPr="006E600B">
        <w:rPr>
          <w:sz w:val="24"/>
          <w:szCs w:val="24"/>
        </w:rPr>
        <w:tab/>
        <w:t>254-739-3444 or cell 903-388-0519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Pct. #3 – Lloyd Lane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903-389-5305 or cell 903-879-6137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 xml:space="preserve">Pct. #4 – Clyde Ridge 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254-765-3888 or cell 254-625-1006</w:t>
      </w:r>
    </w:p>
    <w:p w:rsidR="00414C81" w:rsidRPr="00414C81" w:rsidRDefault="00414C81" w:rsidP="00414C81">
      <w:pPr>
        <w:rPr>
          <w:sz w:val="24"/>
          <w:szCs w:val="24"/>
        </w:rPr>
      </w:pPr>
    </w:p>
    <w:sectPr w:rsidR="00414C81" w:rsidRPr="0041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81"/>
    <w:rsid w:val="00414C81"/>
    <w:rsid w:val="005F2B05"/>
    <w:rsid w:val="006E600B"/>
    <w:rsid w:val="00825905"/>
    <w:rsid w:val="00B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797A9-D656-4472-A918-F904B0D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Assistant</dc:creator>
  <cp:keywords/>
  <dc:description/>
  <cp:lastModifiedBy>Court Assistant</cp:lastModifiedBy>
  <cp:revision>1</cp:revision>
  <cp:lastPrinted>2022-05-17T16:33:00Z</cp:lastPrinted>
  <dcterms:created xsi:type="dcterms:W3CDTF">2022-05-17T15:58:00Z</dcterms:created>
  <dcterms:modified xsi:type="dcterms:W3CDTF">2022-05-17T16:34:00Z</dcterms:modified>
</cp:coreProperties>
</file>