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6A" w:rsidRPr="00144B23" w:rsidRDefault="00393985">
      <w:pPr>
        <w:spacing w:before="11"/>
        <w:ind w:left="362" w:right="723"/>
        <w:jc w:val="center"/>
        <w:rPr>
          <w:b/>
          <w:sz w:val="32"/>
        </w:rPr>
      </w:pPr>
      <w:r w:rsidRPr="00144B23">
        <w:rPr>
          <w:b/>
          <w:color w:val="0D0F1A"/>
          <w:sz w:val="32"/>
          <w:u w:val="single" w:color="0D0F1A"/>
        </w:rPr>
        <w:t>IN</w:t>
      </w:r>
      <w:r w:rsidRPr="00144B23">
        <w:rPr>
          <w:b/>
          <w:color w:val="0D0F1A"/>
          <w:spacing w:val="-5"/>
          <w:sz w:val="32"/>
          <w:u w:val="single" w:color="0D0F1A"/>
        </w:rPr>
        <w:t xml:space="preserve"> </w:t>
      </w:r>
      <w:r w:rsidRPr="00144B23">
        <w:rPr>
          <w:b/>
          <w:color w:val="0D0F1A"/>
          <w:sz w:val="32"/>
          <w:u w:val="single" w:color="0D0F1A"/>
        </w:rPr>
        <w:t>THE</w:t>
      </w:r>
      <w:r w:rsidRPr="00144B23">
        <w:rPr>
          <w:b/>
          <w:color w:val="0D0F1A"/>
          <w:spacing w:val="-4"/>
          <w:sz w:val="32"/>
          <w:u w:val="single" w:color="0D0F1A"/>
        </w:rPr>
        <w:t xml:space="preserve"> </w:t>
      </w:r>
      <w:r w:rsidRPr="00144B23">
        <w:rPr>
          <w:b/>
          <w:color w:val="0D0F1A"/>
          <w:sz w:val="32"/>
          <w:u w:val="single" w:color="0D0F1A"/>
        </w:rPr>
        <w:t>CASE</w:t>
      </w:r>
      <w:r w:rsidRPr="00144B23">
        <w:rPr>
          <w:b/>
          <w:color w:val="0D0F1A"/>
          <w:spacing w:val="-5"/>
          <w:sz w:val="32"/>
          <w:u w:val="single" w:color="0D0F1A"/>
        </w:rPr>
        <w:t xml:space="preserve"> </w:t>
      </w:r>
      <w:r w:rsidRPr="00144B23">
        <w:rPr>
          <w:b/>
          <w:color w:val="0D0F1A"/>
          <w:sz w:val="32"/>
          <w:u w:val="single" w:color="0D0F1A"/>
        </w:rPr>
        <w:t>OF</w:t>
      </w:r>
      <w:r w:rsidRPr="00144B23">
        <w:rPr>
          <w:b/>
          <w:color w:val="0D0F1A"/>
          <w:spacing w:val="-6"/>
          <w:sz w:val="32"/>
          <w:u w:val="single" w:color="0D0F1A"/>
        </w:rPr>
        <w:t xml:space="preserve"> </w:t>
      </w:r>
      <w:r w:rsidRPr="00144B23">
        <w:rPr>
          <w:b/>
          <w:color w:val="0D0F1A"/>
          <w:sz w:val="32"/>
          <w:u w:val="single" w:color="0D0F1A"/>
        </w:rPr>
        <w:t>AN</w:t>
      </w:r>
      <w:r w:rsidRPr="00144B23">
        <w:rPr>
          <w:b/>
          <w:color w:val="0D0F1A"/>
          <w:spacing w:val="-4"/>
          <w:sz w:val="32"/>
          <w:u w:val="single" w:color="0D0F1A"/>
        </w:rPr>
        <w:t xml:space="preserve"> </w:t>
      </w:r>
      <w:r w:rsidRPr="00144B23">
        <w:rPr>
          <w:b/>
          <w:color w:val="0D0F1A"/>
          <w:spacing w:val="-2"/>
          <w:sz w:val="32"/>
          <w:u w:val="single" w:color="0D0F1A"/>
        </w:rPr>
        <w:t>EMERGENCY</w:t>
      </w:r>
    </w:p>
    <w:p w:rsidR="00144B23" w:rsidRDefault="00144B23">
      <w:pPr>
        <w:spacing w:line="390" w:lineRule="exact"/>
        <w:rPr>
          <w:color w:val="0D0F1A"/>
          <w:sz w:val="32"/>
        </w:rPr>
      </w:pPr>
    </w:p>
    <w:p w:rsidR="00AD2C6A" w:rsidRDefault="00393985">
      <w:pPr>
        <w:spacing w:line="390" w:lineRule="exact"/>
        <w:rPr>
          <w:sz w:val="32"/>
        </w:rPr>
      </w:pPr>
      <w:r>
        <w:rPr>
          <w:color w:val="0D0F1A"/>
          <w:sz w:val="32"/>
        </w:rPr>
        <w:t>Try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to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remain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as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calm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as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possible,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but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move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pacing w:val="-2"/>
          <w:sz w:val="32"/>
        </w:rPr>
        <w:t>swiftly.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20"/>
        </w:tabs>
        <w:ind w:right="711"/>
        <w:rPr>
          <w:color w:val="0D0F1A"/>
          <w:sz w:val="32"/>
        </w:rPr>
      </w:pPr>
      <w:r>
        <w:rPr>
          <w:color w:val="0D0F1A"/>
          <w:sz w:val="32"/>
        </w:rPr>
        <w:t>Make</w:t>
      </w:r>
      <w:r>
        <w:rPr>
          <w:color w:val="0D0F1A"/>
          <w:spacing w:val="-3"/>
          <w:sz w:val="32"/>
        </w:rPr>
        <w:t xml:space="preserve"> </w:t>
      </w:r>
      <w:r>
        <w:rPr>
          <w:color w:val="0D0F1A"/>
          <w:sz w:val="32"/>
        </w:rPr>
        <w:t>sure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voters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are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in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a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safe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place.</w:t>
      </w:r>
      <w:r>
        <w:rPr>
          <w:color w:val="0D0F1A"/>
          <w:spacing w:val="-3"/>
          <w:sz w:val="32"/>
        </w:rPr>
        <w:t xml:space="preserve"> </w:t>
      </w:r>
      <w:r>
        <w:rPr>
          <w:color w:val="0D0F1A"/>
          <w:sz w:val="32"/>
        </w:rPr>
        <w:t>Call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our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office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to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 xml:space="preserve">determine </w:t>
      </w:r>
      <w:proofErr w:type="gramStart"/>
      <w:r>
        <w:rPr>
          <w:color w:val="0D0F1A"/>
          <w:sz w:val="32"/>
        </w:rPr>
        <w:t>whether or not</w:t>
      </w:r>
      <w:proofErr w:type="gramEnd"/>
      <w:r>
        <w:rPr>
          <w:color w:val="0D0F1A"/>
          <w:sz w:val="32"/>
        </w:rPr>
        <w:t xml:space="preserve"> to vacate the polling location (if flooding).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19"/>
        </w:tabs>
        <w:ind w:left="719" w:hanging="359"/>
        <w:rPr>
          <w:color w:val="C00000"/>
          <w:sz w:val="32"/>
        </w:rPr>
      </w:pPr>
      <w:r>
        <w:rPr>
          <w:color w:val="C00000"/>
          <w:sz w:val="32"/>
        </w:rPr>
        <w:t>Immediately</w:t>
      </w:r>
      <w:r>
        <w:rPr>
          <w:color w:val="C00000"/>
          <w:spacing w:val="-9"/>
          <w:sz w:val="32"/>
        </w:rPr>
        <w:t xml:space="preserve"> </w:t>
      </w:r>
      <w:r>
        <w:rPr>
          <w:color w:val="C00000"/>
          <w:sz w:val="32"/>
        </w:rPr>
        <w:t>vacate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the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polling</w:t>
      </w:r>
      <w:r>
        <w:rPr>
          <w:color w:val="C00000"/>
          <w:spacing w:val="-9"/>
          <w:sz w:val="32"/>
        </w:rPr>
        <w:t xml:space="preserve"> </w:t>
      </w:r>
      <w:r>
        <w:rPr>
          <w:color w:val="C00000"/>
          <w:sz w:val="32"/>
        </w:rPr>
        <w:t>place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if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there</w:t>
      </w:r>
      <w:r>
        <w:rPr>
          <w:color w:val="C00000"/>
          <w:spacing w:val="-7"/>
          <w:sz w:val="32"/>
        </w:rPr>
        <w:t xml:space="preserve"> </w:t>
      </w:r>
      <w:r>
        <w:rPr>
          <w:color w:val="C00000"/>
          <w:sz w:val="32"/>
        </w:rPr>
        <w:t>is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z w:val="32"/>
        </w:rPr>
        <w:t>a</w:t>
      </w:r>
      <w:r>
        <w:rPr>
          <w:color w:val="C00000"/>
          <w:spacing w:val="-8"/>
          <w:sz w:val="32"/>
        </w:rPr>
        <w:t xml:space="preserve"> </w:t>
      </w:r>
      <w:r>
        <w:rPr>
          <w:color w:val="C00000"/>
          <w:spacing w:val="-2"/>
          <w:sz w:val="32"/>
        </w:rPr>
        <w:t>fire!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19"/>
        </w:tabs>
        <w:spacing w:before="1" w:line="390" w:lineRule="exact"/>
        <w:ind w:left="719" w:hanging="359"/>
        <w:rPr>
          <w:color w:val="0D0F1A"/>
          <w:sz w:val="32"/>
        </w:rPr>
      </w:pPr>
      <w:r>
        <w:rPr>
          <w:color w:val="0D0F1A"/>
          <w:sz w:val="32"/>
        </w:rPr>
        <w:t>Move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election</w:t>
      </w:r>
      <w:r>
        <w:rPr>
          <w:color w:val="0D0F1A"/>
          <w:spacing w:val="-9"/>
          <w:sz w:val="32"/>
        </w:rPr>
        <w:t xml:space="preserve"> </w:t>
      </w:r>
      <w:r>
        <w:rPr>
          <w:color w:val="0D0F1A"/>
          <w:sz w:val="32"/>
        </w:rPr>
        <w:t>workers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and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voters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to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safety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away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from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pacing w:val="-2"/>
          <w:sz w:val="32"/>
        </w:rPr>
        <w:t>danger.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20"/>
        </w:tabs>
        <w:ind w:right="719"/>
        <w:rPr>
          <w:color w:val="0D0F1A"/>
          <w:sz w:val="32"/>
        </w:rPr>
      </w:pPr>
      <w:r>
        <w:rPr>
          <w:color w:val="0D0F1A"/>
          <w:sz w:val="32"/>
        </w:rPr>
        <w:t>In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any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of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the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incidents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listed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above,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if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time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permits,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grab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the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poll book and ballots (only if time permits).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20"/>
        </w:tabs>
        <w:spacing w:before="1"/>
        <w:ind w:right="370"/>
        <w:rPr>
          <w:color w:val="0D0F1A"/>
          <w:sz w:val="32"/>
        </w:rPr>
      </w:pPr>
      <w:r>
        <w:rPr>
          <w:color w:val="0D0F1A"/>
          <w:sz w:val="32"/>
        </w:rPr>
        <w:t>If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time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permits,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grab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the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Express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Vote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(only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if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time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permits).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Do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not worry about the case or headphones.</w:t>
      </w:r>
    </w:p>
    <w:p w:rsidR="00AD2C6A" w:rsidRDefault="00393985">
      <w:pPr>
        <w:pStyle w:val="ListParagraph"/>
        <w:numPr>
          <w:ilvl w:val="0"/>
          <w:numId w:val="5"/>
        </w:numPr>
        <w:tabs>
          <w:tab w:val="left" w:pos="720"/>
        </w:tabs>
        <w:ind w:right="624"/>
        <w:jc w:val="both"/>
        <w:rPr>
          <w:color w:val="0D0F1A"/>
          <w:sz w:val="32"/>
        </w:rPr>
      </w:pPr>
      <w:r>
        <w:rPr>
          <w:color w:val="0D0F1A"/>
          <w:sz w:val="32"/>
        </w:rPr>
        <w:t>Delegate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duties</w:t>
      </w:r>
      <w:r>
        <w:rPr>
          <w:color w:val="0D0F1A"/>
          <w:spacing w:val="-2"/>
          <w:sz w:val="32"/>
        </w:rPr>
        <w:t xml:space="preserve"> </w:t>
      </w:r>
      <w:r>
        <w:rPr>
          <w:color w:val="0D0F1A"/>
          <w:sz w:val="32"/>
        </w:rPr>
        <w:t>to election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workers: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In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the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case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of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a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flood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or</w:t>
      </w:r>
      <w:r>
        <w:rPr>
          <w:color w:val="0D0F1A"/>
          <w:spacing w:val="-1"/>
          <w:sz w:val="32"/>
        </w:rPr>
        <w:t xml:space="preserve"> </w:t>
      </w:r>
      <w:r>
        <w:rPr>
          <w:color w:val="0D0F1A"/>
          <w:sz w:val="32"/>
        </w:rPr>
        <w:t>fire, immediately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unplug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any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electrical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units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and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extension</w:t>
      </w:r>
      <w:r>
        <w:rPr>
          <w:color w:val="0D0F1A"/>
          <w:spacing w:val="-4"/>
          <w:sz w:val="32"/>
        </w:rPr>
        <w:t xml:space="preserve"> </w:t>
      </w:r>
      <w:r>
        <w:rPr>
          <w:color w:val="0D0F1A"/>
          <w:sz w:val="32"/>
        </w:rPr>
        <w:t>cords</w:t>
      </w:r>
      <w:r>
        <w:rPr>
          <w:color w:val="0D0F1A"/>
          <w:spacing w:val="-8"/>
          <w:sz w:val="32"/>
        </w:rPr>
        <w:t xml:space="preserve"> </w:t>
      </w:r>
      <w:r>
        <w:rPr>
          <w:color w:val="0D0F1A"/>
          <w:sz w:val="32"/>
        </w:rPr>
        <w:t>from the wall outlet.</w:t>
      </w:r>
    </w:p>
    <w:p w:rsidR="00AD2C6A" w:rsidRDefault="00393985">
      <w:pPr>
        <w:ind w:right="818"/>
        <w:jc w:val="both"/>
        <w:rPr>
          <w:sz w:val="32"/>
        </w:rPr>
      </w:pPr>
      <w:r>
        <w:rPr>
          <w:color w:val="C00000"/>
          <w:sz w:val="32"/>
        </w:rPr>
        <w:t>Get</w:t>
      </w:r>
      <w:r>
        <w:rPr>
          <w:color w:val="C00000"/>
          <w:spacing w:val="-3"/>
          <w:sz w:val="32"/>
        </w:rPr>
        <w:t xml:space="preserve"> </w:t>
      </w:r>
      <w:r>
        <w:rPr>
          <w:color w:val="C00000"/>
          <w:sz w:val="32"/>
        </w:rPr>
        <w:t>to</w:t>
      </w:r>
      <w:r>
        <w:rPr>
          <w:color w:val="C00000"/>
          <w:spacing w:val="-2"/>
          <w:sz w:val="32"/>
        </w:rPr>
        <w:t xml:space="preserve"> </w:t>
      </w:r>
      <w:r>
        <w:rPr>
          <w:color w:val="C00000"/>
          <w:sz w:val="32"/>
        </w:rPr>
        <w:t>safety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and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call</w:t>
      </w:r>
      <w:r>
        <w:rPr>
          <w:color w:val="C00000"/>
          <w:spacing w:val="-3"/>
          <w:sz w:val="32"/>
        </w:rPr>
        <w:t xml:space="preserve"> </w:t>
      </w:r>
      <w:r>
        <w:rPr>
          <w:color w:val="C00000"/>
          <w:sz w:val="32"/>
        </w:rPr>
        <w:t>911</w:t>
      </w:r>
      <w:r>
        <w:rPr>
          <w:color w:val="C00000"/>
          <w:spacing w:val="-3"/>
          <w:sz w:val="32"/>
        </w:rPr>
        <w:t xml:space="preserve"> </w:t>
      </w:r>
      <w:r>
        <w:rPr>
          <w:color w:val="C00000"/>
          <w:sz w:val="32"/>
        </w:rPr>
        <w:t>immediately</w:t>
      </w:r>
      <w:r>
        <w:rPr>
          <w:color w:val="C00000"/>
          <w:spacing w:val="-2"/>
          <w:sz w:val="32"/>
        </w:rPr>
        <w:t xml:space="preserve"> </w:t>
      </w:r>
      <w:r>
        <w:rPr>
          <w:color w:val="C00000"/>
          <w:sz w:val="32"/>
        </w:rPr>
        <w:t>if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you</w:t>
      </w:r>
      <w:r>
        <w:rPr>
          <w:color w:val="C00000"/>
          <w:spacing w:val="-2"/>
          <w:sz w:val="32"/>
        </w:rPr>
        <w:t xml:space="preserve"> </w:t>
      </w:r>
      <w:r>
        <w:rPr>
          <w:color w:val="C00000"/>
          <w:sz w:val="32"/>
        </w:rPr>
        <w:t>are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in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imminent</w:t>
      </w:r>
      <w:r>
        <w:rPr>
          <w:color w:val="C00000"/>
          <w:spacing w:val="-4"/>
          <w:sz w:val="32"/>
        </w:rPr>
        <w:t xml:space="preserve"> </w:t>
      </w:r>
      <w:r>
        <w:rPr>
          <w:color w:val="C00000"/>
          <w:sz w:val="32"/>
        </w:rPr>
        <w:t>danger. Then call our office to notify us about the incident!</w:t>
      </w:r>
    </w:p>
    <w:p w:rsidR="00AD2C6A" w:rsidRDefault="00393985">
      <w:pPr>
        <w:pStyle w:val="BodyText"/>
        <w:spacing w:before="390"/>
        <w:ind w:left="0" w:firstLine="0"/>
      </w:pPr>
      <w:r>
        <w:rPr>
          <w:color w:val="0D0F1A"/>
        </w:rPr>
        <w:t>Inclement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Weather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before</w:t>
      </w:r>
      <w:r>
        <w:rPr>
          <w:color w:val="0D0F1A"/>
          <w:spacing w:val="-5"/>
        </w:rPr>
        <w:t xml:space="preserve"> </w:t>
      </w:r>
      <w:r>
        <w:rPr>
          <w:color w:val="0D0F1A"/>
        </w:rPr>
        <w:t>driving</w:t>
      </w:r>
      <w:r>
        <w:rPr>
          <w:color w:val="0D0F1A"/>
          <w:spacing w:val="-3"/>
        </w:rPr>
        <w:t xml:space="preserve"> </w:t>
      </w:r>
      <w:r>
        <w:rPr>
          <w:color w:val="0D0F1A"/>
        </w:rPr>
        <w:t>to</w:t>
      </w:r>
      <w:r>
        <w:rPr>
          <w:color w:val="0D0F1A"/>
          <w:spacing w:val="-1"/>
        </w:rPr>
        <w:t xml:space="preserve"> </w:t>
      </w:r>
      <w:r>
        <w:rPr>
          <w:color w:val="0D0F1A"/>
          <w:spacing w:val="-2"/>
        </w:rPr>
        <w:t>work:</w:t>
      </w:r>
    </w:p>
    <w:p w:rsidR="00AD2C6A" w:rsidRDefault="00393985">
      <w:pPr>
        <w:pStyle w:val="ListParagraph"/>
        <w:numPr>
          <w:ilvl w:val="1"/>
          <w:numId w:val="5"/>
        </w:numPr>
        <w:tabs>
          <w:tab w:val="left" w:pos="718"/>
          <w:tab w:val="left" w:pos="720"/>
        </w:tabs>
        <w:spacing w:before="2"/>
        <w:ind w:right="648"/>
        <w:rPr>
          <w:sz w:val="28"/>
        </w:rPr>
      </w:pPr>
      <w:r>
        <w:rPr>
          <w:color w:val="0D0F1A"/>
          <w:sz w:val="28"/>
        </w:rPr>
        <w:t>Ensure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all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supplies,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equipment,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and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signs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are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inside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the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vehicle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and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not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on the back of a truck.</w:t>
      </w:r>
    </w:p>
    <w:p w:rsidR="00AD2C6A" w:rsidRDefault="00393985">
      <w:pPr>
        <w:pStyle w:val="ListParagraph"/>
        <w:numPr>
          <w:ilvl w:val="1"/>
          <w:numId w:val="5"/>
        </w:numPr>
        <w:tabs>
          <w:tab w:val="left" w:pos="718"/>
          <w:tab w:val="left" w:pos="720"/>
        </w:tabs>
        <w:ind w:right="469"/>
        <w:rPr>
          <w:sz w:val="28"/>
        </w:rPr>
      </w:pPr>
      <w:r>
        <w:rPr>
          <w:color w:val="0D0F1A"/>
          <w:sz w:val="28"/>
        </w:rPr>
        <w:t>When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unloading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or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loading,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move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as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swiftly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and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safely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as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possible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to</w:t>
      </w:r>
      <w:r>
        <w:rPr>
          <w:color w:val="0D0F1A"/>
          <w:spacing w:val="-1"/>
          <w:sz w:val="28"/>
        </w:rPr>
        <w:t xml:space="preserve"> </w:t>
      </w:r>
      <w:r>
        <w:rPr>
          <w:color w:val="0D0F1A"/>
          <w:sz w:val="28"/>
        </w:rPr>
        <w:t>ensure the safety and protection of supplies and equipment.</w:t>
      </w:r>
    </w:p>
    <w:p w:rsidR="00AD2C6A" w:rsidRDefault="00393985">
      <w:pPr>
        <w:spacing w:before="339"/>
        <w:rPr>
          <w:sz w:val="32"/>
        </w:rPr>
      </w:pPr>
      <w:r>
        <w:rPr>
          <w:color w:val="0D0F1A"/>
          <w:sz w:val="32"/>
        </w:rPr>
        <w:t>Unsafe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to</w:t>
      </w:r>
      <w:r>
        <w:rPr>
          <w:color w:val="0D0F1A"/>
          <w:spacing w:val="-6"/>
          <w:sz w:val="32"/>
        </w:rPr>
        <w:t xml:space="preserve"> </w:t>
      </w:r>
      <w:r>
        <w:rPr>
          <w:color w:val="0D0F1A"/>
          <w:sz w:val="32"/>
        </w:rPr>
        <w:t>Travel:</w:t>
      </w:r>
      <w:r>
        <w:rPr>
          <w:color w:val="0D0F1A"/>
          <w:spacing w:val="-7"/>
          <w:sz w:val="32"/>
        </w:rPr>
        <w:t xml:space="preserve"> </w:t>
      </w:r>
      <w:r>
        <w:rPr>
          <w:color w:val="0D0F1A"/>
          <w:sz w:val="32"/>
        </w:rPr>
        <w:t>Ice,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z w:val="32"/>
        </w:rPr>
        <w:t>sleet,</w:t>
      </w:r>
      <w:r>
        <w:rPr>
          <w:color w:val="0D0F1A"/>
          <w:spacing w:val="-5"/>
          <w:sz w:val="32"/>
        </w:rPr>
        <w:t xml:space="preserve"> </w:t>
      </w:r>
      <w:r>
        <w:rPr>
          <w:color w:val="0D0F1A"/>
          <w:spacing w:val="-4"/>
          <w:sz w:val="32"/>
        </w:rPr>
        <w:t>snow</w:t>
      </w:r>
    </w:p>
    <w:p w:rsidR="00AD2C6A" w:rsidRDefault="00393985">
      <w:pPr>
        <w:pStyle w:val="ListParagraph"/>
        <w:numPr>
          <w:ilvl w:val="0"/>
          <w:numId w:val="4"/>
        </w:numPr>
        <w:tabs>
          <w:tab w:val="left" w:pos="718"/>
        </w:tabs>
        <w:ind w:left="718" w:hanging="358"/>
        <w:rPr>
          <w:sz w:val="28"/>
        </w:rPr>
      </w:pPr>
      <w:r>
        <w:rPr>
          <w:color w:val="0D0F1A"/>
          <w:sz w:val="28"/>
        </w:rPr>
        <w:t>Call</w:t>
      </w:r>
      <w:r>
        <w:rPr>
          <w:color w:val="0D0F1A"/>
          <w:spacing w:val="-4"/>
          <w:sz w:val="28"/>
        </w:rPr>
        <w:t xml:space="preserve"> </w:t>
      </w:r>
      <w:r>
        <w:rPr>
          <w:color w:val="0D0F1A"/>
          <w:sz w:val="28"/>
        </w:rPr>
        <w:t>the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office</w:t>
      </w:r>
      <w:r>
        <w:rPr>
          <w:color w:val="0D0F1A"/>
          <w:spacing w:val="-1"/>
          <w:sz w:val="28"/>
        </w:rPr>
        <w:t xml:space="preserve"> </w:t>
      </w:r>
      <w:r>
        <w:rPr>
          <w:color w:val="0D0F1A"/>
          <w:sz w:val="28"/>
        </w:rPr>
        <w:t>for</w:t>
      </w:r>
      <w:r>
        <w:rPr>
          <w:color w:val="0D0F1A"/>
          <w:spacing w:val="-5"/>
          <w:sz w:val="28"/>
        </w:rPr>
        <w:t xml:space="preserve"> </w:t>
      </w:r>
      <w:r>
        <w:rPr>
          <w:color w:val="0D0F1A"/>
          <w:sz w:val="28"/>
        </w:rPr>
        <w:t>an</w:t>
      </w:r>
      <w:r>
        <w:rPr>
          <w:color w:val="0D0F1A"/>
          <w:spacing w:val="-2"/>
          <w:sz w:val="28"/>
        </w:rPr>
        <w:t xml:space="preserve"> </w:t>
      </w:r>
      <w:r>
        <w:rPr>
          <w:color w:val="0D0F1A"/>
          <w:sz w:val="28"/>
        </w:rPr>
        <w:t>update</w:t>
      </w:r>
      <w:r>
        <w:rPr>
          <w:color w:val="0D0F1A"/>
          <w:spacing w:val="-1"/>
          <w:sz w:val="28"/>
        </w:rPr>
        <w:t xml:space="preserve"> </w:t>
      </w:r>
      <w:r>
        <w:rPr>
          <w:color w:val="0D0F1A"/>
          <w:sz w:val="28"/>
        </w:rPr>
        <w:t>on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whether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z w:val="28"/>
        </w:rPr>
        <w:t>travel</w:t>
      </w:r>
      <w:r>
        <w:rPr>
          <w:color w:val="0D0F1A"/>
          <w:spacing w:val="-1"/>
          <w:sz w:val="28"/>
        </w:rPr>
        <w:t xml:space="preserve"> </w:t>
      </w:r>
      <w:r>
        <w:rPr>
          <w:color w:val="0D0F1A"/>
          <w:sz w:val="28"/>
        </w:rPr>
        <w:t>is</w:t>
      </w:r>
      <w:r>
        <w:rPr>
          <w:color w:val="0D0F1A"/>
          <w:spacing w:val="-3"/>
          <w:sz w:val="28"/>
        </w:rPr>
        <w:t xml:space="preserve"> </w:t>
      </w:r>
      <w:r>
        <w:rPr>
          <w:color w:val="0D0F1A"/>
          <w:spacing w:val="-2"/>
          <w:sz w:val="28"/>
        </w:rPr>
        <w:t>safe.</w:t>
      </w:r>
    </w:p>
    <w:p w:rsidR="00AD2C6A" w:rsidRDefault="00AD2C6A">
      <w:pPr>
        <w:pStyle w:val="BodyText"/>
        <w:spacing w:before="3"/>
        <w:ind w:left="0" w:firstLine="0"/>
      </w:pPr>
    </w:p>
    <w:p w:rsidR="00AD2C6A" w:rsidRDefault="00393985" w:rsidP="00144B23">
      <w:pPr>
        <w:pStyle w:val="ListParagraph"/>
        <w:numPr>
          <w:ilvl w:val="1"/>
          <w:numId w:val="4"/>
        </w:numPr>
        <w:tabs>
          <w:tab w:val="left" w:pos="720"/>
        </w:tabs>
        <w:ind w:right="629"/>
        <w:rPr>
          <w:sz w:val="48"/>
        </w:rPr>
      </w:pPr>
      <w:r w:rsidRPr="00144B23">
        <w:rPr>
          <w:color w:val="5F497A" w:themeColor="accent4" w:themeShade="BF"/>
          <w:sz w:val="28"/>
        </w:rPr>
        <w:t>In</w:t>
      </w:r>
      <w:r w:rsidRPr="00144B23">
        <w:rPr>
          <w:color w:val="5F497A" w:themeColor="accent4" w:themeShade="BF"/>
          <w:spacing w:val="-2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any</w:t>
      </w:r>
      <w:r w:rsidRPr="00144B23">
        <w:rPr>
          <w:color w:val="5F497A" w:themeColor="accent4" w:themeShade="BF"/>
          <w:spacing w:val="-2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case,</w:t>
      </w:r>
      <w:r w:rsidRPr="00144B23">
        <w:rPr>
          <w:color w:val="5F497A" w:themeColor="accent4" w:themeShade="BF"/>
          <w:spacing w:val="-2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the</w:t>
      </w:r>
      <w:r w:rsidRPr="00144B23">
        <w:rPr>
          <w:color w:val="5F497A" w:themeColor="accent4" w:themeShade="BF"/>
          <w:spacing w:val="-3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Judge</w:t>
      </w:r>
      <w:r w:rsidRPr="00144B23">
        <w:rPr>
          <w:color w:val="5F497A" w:themeColor="accent4" w:themeShade="BF"/>
          <w:spacing w:val="-2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or</w:t>
      </w:r>
      <w:r w:rsidRPr="00144B23">
        <w:rPr>
          <w:color w:val="5F497A" w:themeColor="accent4" w:themeShade="BF"/>
          <w:spacing w:val="-3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alternate</w:t>
      </w:r>
      <w:r w:rsidRPr="00144B23">
        <w:rPr>
          <w:color w:val="5F497A" w:themeColor="accent4" w:themeShade="BF"/>
          <w:spacing w:val="-2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makes</w:t>
      </w:r>
      <w:r w:rsidRPr="00144B23">
        <w:rPr>
          <w:color w:val="5F497A" w:themeColor="accent4" w:themeShade="BF"/>
          <w:spacing w:val="-4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decisions</w:t>
      </w:r>
      <w:r w:rsidRPr="00144B23">
        <w:rPr>
          <w:color w:val="5F497A" w:themeColor="accent4" w:themeShade="BF"/>
          <w:spacing w:val="-4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to</w:t>
      </w:r>
      <w:r w:rsidRPr="00144B23">
        <w:rPr>
          <w:color w:val="5F497A" w:themeColor="accent4" w:themeShade="BF"/>
          <w:spacing w:val="-1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keep</w:t>
      </w:r>
      <w:r w:rsidRPr="00144B23">
        <w:rPr>
          <w:color w:val="5F497A" w:themeColor="accent4" w:themeShade="BF"/>
          <w:spacing w:val="-2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>everyone</w:t>
      </w:r>
      <w:r w:rsidRPr="00144B23">
        <w:rPr>
          <w:color w:val="5F497A" w:themeColor="accent4" w:themeShade="BF"/>
          <w:spacing w:val="-3"/>
          <w:sz w:val="28"/>
        </w:rPr>
        <w:t xml:space="preserve"> </w:t>
      </w:r>
      <w:r w:rsidRPr="00144B23">
        <w:rPr>
          <w:color w:val="5F497A" w:themeColor="accent4" w:themeShade="BF"/>
          <w:sz w:val="28"/>
        </w:rPr>
        <w:t xml:space="preserve">safe, </w:t>
      </w:r>
      <w:r w:rsidR="00144B23">
        <w:rPr>
          <w:color w:val="5F497A" w:themeColor="accent4" w:themeShade="BF"/>
          <w:sz w:val="28"/>
        </w:rPr>
        <w:t xml:space="preserve">including yourself, </w:t>
      </w:r>
      <w:r w:rsidRPr="00144B23">
        <w:rPr>
          <w:color w:val="5F497A" w:themeColor="accent4" w:themeShade="BF"/>
          <w:sz w:val="28"/>
        </w:rPr>
        <w:t xml:space="preserve">but never abandon the ship without all involved! </w:t>
      </w:r>
      <w:proofErr w:type="gramStart"/>
      <w:r w:rsidRPr="00144B23">
        <w:rPr>
          <w:color w:val="5F497A" w:themeColor="accent4" w:themeShade="BF"/>
          <w:sz w:val="28"/>
        </w:rPr>
        <w:t>Hopefully,</w:t>
      </w:r>
      <w:proofErr w:type="gramEnd"/>
      <w:r w:rsidRPr="00144B23">
        <w:rPr>
          <w:color w:val="5F497A" w:themeColor="accent4" w:themeShade="BF"/>
          <w:sz w:val="28"/>
        </w:rPr>
        <w:t xml:space="preserve"> </w:t>
      </w:r>
      <w:r w:rsidR="00144B23">
        <w:rPr>
          <w:color w:val="5F497A" w:themeColor="accent4" w:themeShade="BF"/>
          <w:sz w:val="28"/>
        </w:rPr>
        <w:t>you will not need this information!</w:t>
      </w:r>
      <w:bookmarkStart w:id="0" w:name="_GoBack"/>
      <w:bookmarkEnd w:id="0"/>
    </w:p>
    <w:sectPr w:rsidR="00AD2C6A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4426"/>
    <w:multiLevelType w:val="hybridMultilevel"/>
    <w:tmpl w:val="31E472AC"/>
    <w:lvl w:ilvl="0" w:tplc="A55AE0A2">
      <w:start w:val="1"/>
      <w:numFmt w:val="lowerLetter"/>
      <w:lvlText w:val="%1."/>
      <w:lvlJc w:val="left"/>
      <w:pPr>
        <w:ind w:left="7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445CCD4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0065B4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545CD26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EB8257D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D12616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3623F3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124B4F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246078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2D448D"/>
    <w:multiLevelType w:val="hybridMultilevel"/>
    <w:tmpl w:val="2CE007F4"/>
    <w:lvl w:ilvl="0" w:tplc="59463FBA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0CC074F2">
      <w:start w:val="1"/>
      <w:numFmt w:val="decimal"/>
      <w:lvlText w:val="%2."/>
      <w:lvlJc w:val="left"/>
      <w:pPr>
        <w:ind w:left="7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D0F1A"/>
        <w:spacing w:val="-1"/>
        <w:w w:val="100"/>
        <w:sz w:val="28"/>
        <w:szCs w:val="28"/>
        <w:lang w:val="en-US" w:eastAsia="en-US" w:bidi="ar-SA"/>
      </w:rPr>
    </w:lvl>
    <w:lvl w:ilvl="2" w:tplc="CFE87AC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6FEA55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D9879A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CE5E6D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2C8E91A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DA82AB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222CD3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3A25C8"/>
    <w:multiLevelType w:val="hybridMultilevel"/>
    <w:tmpl w:val="4832347A"/>
    <w:lvl w:ilvl="0" w:tplc="9E441408">
      <w:start w:val="1"/>
      <w:numFmt w:val="decimal"/>
      <w:lvlText w:val="%1."/>
      <w:lvlJc w:val="left"/>
      <w:pPr>
        <w:ind w:left="7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F1004DE0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05D05EA4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35E27DE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A8E28426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049E83F0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2A0ED354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C23CF63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CEDC6D92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1048B8"/>
    <w:multiLevelType w:val="hybridMultilevel"/>
    <w:tmpl w:val="15BAD698"/>
    <w:lvl w:ilvl="0" w:tplc="26969DE4">
      <w:start w:val="1"/>
      <w:numFmt w:val="decimal"/>
      <w:lvlText w:val="%1."/>
      <w:lvlJc w:val="left"/>
      <w:pPr>
        <w:ind w:left="7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D0F1A"/>
        <w:spacing w:val="-1"/>
        <w:w w:val="100"/>
        <w:sz w:val="28"/>
        <w:szCs w:val="28"/>
        <w:lang w:val="en-US" w:eastAsia="en-US" w:bidi="ar-SA"/>
      </w:rPr>
    </w:lvl>
    <w:lvl w:ilvl="1" w:tplc="A2F4001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995A97C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EBA95B2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36C7C8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04128A9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804177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B02906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CF6B13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6D"/>
    <w:multiLevelType w:val="hybridMultilevel"/>
    <w:tmpl w:val="02142D3C"/>
    <w:lvl w:ilvl="0" w:tplc="D5768EB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567AF6FC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98CBB6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8A06760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9BE8BBC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8F4FA0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B784C48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ED3CAE7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DF0C92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6A"/>
    <w:rsid w:val="00144B23"/>
    <w:rsid w:val="00393985"/>
    <w:rsid w:val="00482C75"/>
    <w:rsid w:val="00A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028B"/>
  <w15:docId w15:val="{4AC92B65-D6D0-4EF0-8510-DF764D04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1"/>
    <w:qFormat/>
    <w:pPr>
      <w:spacing w:before="1"/>
      <w:ind w:left="360" w:right="368"/>
      <w:jc w:val="center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ind w:left="362" w:right="730"/>
      <w:jc w:val="center"/>
    </w:pPr>
    <w:rPr>
      <w:sz w:val="144"/>
      <w:szCs w:val="14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Jackson</dc:creator>
  <cp:lastModifiedBy>Donna Macik</cp:lastModifiedBy>
  <cp:revision>3</cp:revision>
  <dcterms:created xsi:type="dcterms:W3CDTF">2025-05-12T16:11:00Z</dcterms:created>
  <dcterms:modified xsi:type="dcterms:W3CDTF">2025-05-12T16:13:00Z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2019</vt:lpwstr>
  </property>
</Properties>
</file>