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FA3" w:rsidRDefault="00915FA3" w:rsidP="00915FA3"/>
    <w:p w:rsidR="00915FA3" w:rsidRDefault="00915FA3" w:rsidP="00915FA3">
      <w:pPr>
        <w:widowControl w:val="0"/>
        <w:suppressAutoHyphens/>
        <w:autoSpaceDN w:val="0"/>
        <w:spacing w:after="0" w:line="240" w:lineRule="auto"/>
        <w:jc w:val="center"/>
        <w:rPr>
          <w:rFonts w:ascii="Calibri" w:eastAsia="Calibri" w:hAnsi="Calibri" w:cs="Times New Roman"/>
          <w:b/>
          <w:kern w:val="3"/>
          <w:sz w:val="24"/>
          <w:szCs w:val="24"/>
        </w:rPr>
      </w:pPr>
      <w:r>
        <w:rPr>
          <w:rFonts w:ascii="Calibri" w:eastAsia="Calibri" w:hAnsi="Calibri" w:cs="Times New Roman"/>
          <w:b/>
          <w:kern w:val="3"/>
          <w:sz w:val="24"/>
          <w:szCs w:val="24"/>
        </w:rPr>
        <w:t>COUNTY OF SCURRY</w:t>
      </w:r>
    </w:p>
    <w:p w:rsidR="00915FA3" w:rsidRDefault="00915FA3" w:rsidP="00915FA3">
      <w:pPr>
        <w:widowControl w:val="0"/>
        <w:suppressAutoHyphens/>
        <w:autoSpaceDN w:val="0"/>
        <w:spacing w:after="0" w:line="240" w:lineRule="auto"/>
        <w:rPr>
          <w:rFonts w:ascii="Calibri" w:eastAsia="Calibri" w:hAnsi="Calibri" w:cs="Times New Roman"/>
          <w:b/>
          <w:kern w:val="3"/>
          <w:sz w:val="24"/>
          <w:szCs w:val="24"/>
        </w:rPr>
      </w:pPr>
      <w:r>
        <w:rPr>
          <w:rFonts w:ascii="Calibri" w:eastAsia="Calibri" w:hAnsi="Calibri" w:cs="Times New Roman"/>
          <w:b/>
          <w:kern w:val="3"/>
          <w:sz w:val="24"/>
          <w:szCs w:val="24"/>
        </w:rPr>
        <w:t xml:space="preserve">On this </w:t>
      </w:r>
      <w:r>
        <w:rPr>
          <w:rFonts w:ascii="Calibri" w:eastAsia="Calibri" w:hAnsi="Calibri" w:cs="Times New Roman"/>
          <w:b/>
          <w:kern w:val="3"/>
          <w:sz w:val="24"/>
          <w:szCs w:val="24"/>
        </w:rPr>
        <w:t>4th day of January, 2022</w:t>
      </w:r>
      <w:r>
        <w:rPr>
          <w:rFonts w:ascii="Calibri" w:eastAsia="Calibri" w:hAnsi="Calibri" w:cs="Times New Roman"/>
          <w:b/>
          <w:kern w:val="3"/>
          <w:sz w:val="24"/>
          <w:szCs w:val="24"/>
        </w:rPr>
        <w:t xml:space="preserve"> the Commissioner’s Court of Scurry County, Texas</w:t>
      </w:r>
    </w:p>
    <w:p w:rsidR="00915FA3" w:rsidRDefault="00915FA3" w:rsidP="00915FA3">
      <w:pPr>
        <w:widowControl w:val="0"/>
        <w:suppressAutoHyphens/>
        <w:autoSpaceDN w:val="0"/>
        <w:spacing w:after="0" w:line="240" w:lineRule="auto"/>
        <w:jc w:val="center"/>
        <w:rPr>
          <w:rFonts w:ascii="Calibri" w:eastAsia="Calibri" w:hAnsi="Calibri" w:cs="Times New Roman"/>
          <w:b/>
          <w:kern w:val="3"/>
          <w:sz w:val="24"/>
          <w:szCs w:val="24"/>
        </w:rPr>
      </w:pPr>
      <w:r>
        <w:rPr>
          <w:rFonts w:ascii="Calibri" w:eastAsia="Calibri" w:hAnsi="Calibri" w:cs="Times New Roman"/>
          <w:b/>
          <w:kern w:val="3"/>
          <w:sz w:val="24"/>
          <w:szCs w:val="24"/>
        </w:rPr>
        <w:t>In a Special</w:t>
      </w:r>
      <w:r>
        <w:rPr>
          <w:rFonts w:ascii="Calibri" w:eastAsia="Calibri" w:hAnsi="Calibri" w:cs="Times New Roman"/>
          <w:b/>
          <w:kern w:val="3"/>
          <w:sz w:val="24"/>
          <w:szCs w:val="24"/>
        </w:rPr>
        <w:t xml:space="preserve"> Session at 10:00A.M. In the Scurry County Courtroom in the Scurry County Courthouse</w:t>
      </w:r>
    </w:p>
    <w:p w:rsidR="00915FA3" w:rsidRDefault="00915FA3" w:rsidP="00915FA3">
      <w:pPr>
        <w:widowControl w:val="0"/>
        <w:suppressAutoHyphens/>
        <w:autoSpaceDN w:val="0"/>
        <w:spacing w:after="0" w:line="240" w:lineRule="auto"/>
        <w:jc w:val="center"/>
        <w:rPr>
          <w:rFonts w:ascii="Calibri" w:eastAsia="Calibri" w:hAnsi="Calibri" w:cs="Times New Roman"/>
          <w:b/>
          <w:kern w:val="3"/>
          <w:sz w:val="24"/>
          <w:szCs w:val="24"/>
        </w:rPr>
      </w:pPr>
    </w:p>
    <w:p w:rsidR="00915FA3" w:rsidRDefault="00915FA3" w:rsidP="00915FA3">
      <w:pPr>
        <w:widowControl w:val="0"/>
        <w:suppressAutoHyphens/>
        <w:autoSpaceDN w:val="0"/>
        <w:spacing w:after="0" w:line="240" w:lineRule="auto"/>
        <w:jc w:val="center"/>
        <w:rPr>
          <w:rFonts w:ascii="Calibri" w:eastAsia="Calibri" w:hAnsi="Calibri" w:cs="Times New Roman"/>
          <w:kern w:val="3"/>
          <w:sz w:val="24"/>
          <w:szCs w:val="24"/>
        </w:rPr>
      </w:pPr>
    </w:p>
    <w:p w:rsidR="00915FA3" w:rsidRDefault="00915FA3" w:rsidP="00915FA3">
      <w:pPr>
        <w:widowControl w:val="0"/>
        <w:suppressAutoHyphens/>
        <w:autoSpaceDN w:val="0"/>
        <w:spacing w:after="0" w:line="240" w:lineRule="auto"/>
        <w:jc w:val="center"/>
        <w:rPr>
          <w:rFonts w:ascii="Calibri" w:eastAsia="Calibri" w:hAnsi="Calibri" w:cs="Times New Roman"/>
          <w:b/>
          <w:kern w:val="3"/>
          <w:sz w:val="24"/>
          <w:szCs w:val="24"/>
        </w:rPr>
      </w:pPr>
      <w:r>
        <w:rPr>
          <w:rFonts w:ascii="Calibri" w:eastAsia="Calibri" w:hAnsi="Calibri" w:cs="Times New Roman"/>
          <w:b/>
          <w:kern w:val="3"/>
          <w:sz w:val="24"/>
          <w:szCs w:val="24"/>
        </w:rPr>
        <w:t>COUNTY JUDGE</w:t>
      </w:r>
    </w:p>
    <w:p w:rsidR="00915FA3" w:rsidRDefault="00915FA3" w:rsidP="00915FA3">
      <w:pPr>
        <w:widowControl w:val="0"/>
        <w:suppressAutoHyphens/>
        <w:autoSpaceDN w:val="0"/>
        <w:spacing w:after="0" w:line="240" w:lineRule="auto"/>
        <w:jc w:val="center"/>
        <w:rPr>
          <w:rFonts w:ascii="Calibri" w:eastAsia="Calibri" w:hAnsi="Calibri" w:cs="Times New Roman"/>
          <w:b/>
          <w:kern w:val="3"/>
          <w:sz w:val="24"/>
          <w:szCs w:val="24"/>
        </w:rPr>
      </w:pPr>
      <w:r>
        <w:rPr>
          <w:rFonts w:ascii="Calibri" w:eastAsia="Calibri" w:hAnsi="Calibri" w:cs="Times New Roman"/>
          <w:b/>
          <w:kern w:val="3"/>
          <w:sz w:val="24"/>
          <w:szCs w:val="24"/>
        </w:rPr>
        <w:t>DAN HICKS</w:t>
      </w:r>
    </w:p>
    <w:p w:rsidR="00915FA3" w:rsidRDefault="00915FA3" w:rsidP="00915FA3">
      <w:pPr>
        <w:widowControl w:val="0"/>
        <w:suppressAutoHyphens/>
        <w:autoSpaceDN w:val="0"/>
        <w:spacing w:after="0" w:line="240" w:lineRule="auto"/>
        <w:jc w:val="center"/>
        <w:rPr>
          <w:rFonts w:ascii="Calibri" w:eastAsia="Calibri" w:hAnsi="Calibri" w:cs="Times New Roman"/>
          <w:b/>
          <w:kern w:val="3"/>
          <w:sz w:val="24"/>
          <w:szCs w:val="24"/>
        </w:rPr>
      </w:pPr>
    </w:p>
    <w:p w:rsidR="00915FA3" w:rsidRDefault="00915FA3" w:rsidP="00915FA3">
      <w:pPr>
        <w:widowControl w:val="0"/>
        <w:suppressAutoHyphens/>
        <w:autoSpaceDN w:val="0"/>
        <w:spacing w:after="0" w:line="240" w:lineRule="auto"/>
        <w:rPr>
          <w:rFonts w:ascii="Calibri" w:eastAsia="Calibri" w:hAnsi="Calibri" w:cs="Times New Roman"/>
          <w:b/>
          <w:kern w:val="3"/>
          <w:sz w:val="24"/>
          <w:szCs w:val="24"/>
        </w:rPr>
      </w:pPr>
      <w:r>
        <w:rPr>
          <w:rFonts w:ascii="Calibri" w:eastAsia="Calibri" w:hAnsi="Calibri" w:cs="Times New Roman"/>
          <w:b/>
          <w:kern w:val="3"/>
          <w:sz w:val="24"/>
          <w:szCs w:val="24"/>
        </w:rPr>
        <w:t>TERRY D. WILLIAMS</w:t>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t>TRISHA COCKRELL</w:t>
      </w:r>
      <w:r>
        <w:rPr>
          <w:rFonts w:ascii="Calibri" w:eastAsia="Calibri" w:hAnsi="Calibri" w:cs="Times New Roman"/>
          <w:b/>
          <w:kern w:val="3"/>
          <w:sz w:val="24"/>
          <w:szCs w:val="24"/>
        </w:rPr>
        <w:tab/>
      </w:r>
    </w:p>
    <w:p w:rsidR="00915FA3" w:rsidRDefault="00915FA3" w:rsidP="00915FA3">
      <w:pPr>
        <w:widowControl w:val="0"/>
        <w:suppressAutoHyphens/>
        <w:autoSpaceDN w:val="0"/>
        <w:spacing w:after="0" w:line="240" w:lineRule="auto"/>
        <w:rPr>
          <w:rFonts w:ascii="Calibri" w:eastAsia="Calibri" w:hAnsi="Calibri" w:cs="Times New Roman"/>
          <w:b/>
          <w:kern w:val="3"/>
          <w:sz w:val="24"/>
          <w:szCs w:val="24"/>
        </w:rPr>
      </w:pPr>
      <w:r>
        <w:rPr>
          <w:rFonts w:ascii="Calibri" w:eastAsia="Calibri" w:hAnsi="Calibri" w:cs="Times New Roman"/>
          <w:b/>
          <w:kern w:val="3"/>
          <w:sz w:val="24"/>
          <w:szCs w:val="24"/>
        </w:rPr>
        <w:t>COMMISSIONER</w:t>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t>COMMISSIONER</w:t>
      </w:r>
    </w:p>
    <w:p w:rsidR="00915FA3" w:rsidRDefault="00915FA3" w:rsidP="00915FA3">
      <w:pPr>
        <w:widowControl w:val="0"/>
        <w:suppressAutoHyphens/>
        <w:autoSpaceDN w:val="0"/>
        <w:spacing w:after="0" w:line="240" w:lineRule="auto"/>
        <w:rPr>
          <w:rFonts w:ascii="Calibri" w:eastAsia="Calibri" w:hAnsi="Calibri" w:cs="Times New Roman"/>
          <w:b/>
          <w:kern w:val="3"/>
          <w:sz w:val="24"/>
          <w:szCs w:val="24"/>
        </w:rPr>
      </w:pPr>
      <w:r>
        <w:rPr>
          <w:rFonts w:ascii="Calibri" w:eastAsia="Calibri" w:hAnsi="Calibri" w:cs="Times New Roman"/>
          <w:b/>
          <w:kern w:val="3"/>
          <w:sz w:val="24"/>
          <w:szCs w:val="24"/>
        </w:rPr>
        <w:t>PRECINCT NO 1</w:t>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t xml:space="preserve">       </w:t>
      </w:r>
      <w:r>
        <w:rPr>
          <w:rFonts w:ascii="Calibri" w:eastAsia="Calibri" w:hAnsi="Calibri" w:cs="Times New Roman"/>
          <w:b/>
          <w:kern w:val="3"/>
          <w:sz w:val="24"/>
          <w:szCs w:val="24"/>
        </w:rPr>
        <w:tab/>
        <w:t>PRECINCT NO 2</w:t>
      </w:r>
    </w:p>
    <w:p w:rsidR="00915FA3" w:rsidRDefault="00915FA3" w:rsidP="00915FA3">
      <w:pPr>
        <w:widowControl w:val="0"/>
        <w:tabs>
          <w:tab w:val="left" w:pos="3761"/>
        </w:tabs>
        <w:suppressAutoHyphens/>
        <w:autoSpaceDN w:val="0"/>
        <w:spacing w:after="0" w:line="240" w:lineRule="auto"/>
        <w:rPr>
          <w:rFonts w:ascii="Calibri" w:eastAsia="Calibri" w:hAnsi="Calibri" w:cs="Times New Roman"/>
          <w:b/>
          <w:kern w:val="3"/>
          <w:sz w:val="24"/>
          <w:szCs w:val="24"/>
        </w:rPr>
      </w:pPr>
      <w:r>
        <w:rPr>
          <w:rFonts w:ascii="Calibri" w:eastAsia="Calibri" w:hAnsi="Calibri" w:cs="Times New Roman"/>
          <w:b/>
          <w:kern w:val="3"/>
          <w:sz w:val="24"/>
          <w:szCs w:val="24"/>
        </w:rPr>
        <w:tab/>
      </w:r>
    </w:p>
    <w:p w:rsidR="00915FA3" w:rsidRDefault="00915FA3" w:rsidP="00915FA3">
      <w:pPr>
        <w:widowControl w:val="0"/>
        <w:suppressAutoHyphens/>
        <w:autoSpaceDN w:val="0"/>
        <w:spacing w:after="0" w:line="240" w:lineRule="auto"/>
        <w:rPr>
          <w:rFonts w:ascii="Calibri" w:eastAsia="Calibri" w:hAnsi="Calibri" w:cs="Times New Roman"/>
          <w:b/>
          <w:kern w:val="3"/>
          <w:sz w:val="24"/>
          <w:szCs w:val="24"/>
        </w:rPr>
      </w:pPr>
    </w:p>
    <w:p w:rsidR="00915FA3" w:rsidRDefault="00915FA3" w:rsidP="00915FA3">
      <w:pPr>
        <w:widowControl w:val="0"/>
        <w:suppressAutoHyphens/>
        <w:autoSpaceDN w:val="0"/>
        <w:spacing w:after="0" w:line="240" w:lineRule="auto"/>
        <w:rPr>
          <w:rFonts w:ascii="Calibri" w:eastAsia="Calibri" w:hAnsi="Calibri" w:cs="Times New Roman"/>
          <w:b/>
          <w:kern w:val="3"/>
          <w:sz w:val="24"/>
          <w:szCs w:val="24"/>
        </w:rPr>
      </w:pPr>
      <w:r>
        <w:rPr>
          <w:rFonts w:ascii="Calibri" w:eastAsia="Calibri" w:hAnsi="Calibri" w:cs="Times New Roman"/>
          <w:b/>
          <w:kern w:val="3"/>
          <w:sz w:val="24"/>
          <w:szCs w:val="24"/>
        </w:rPr>
        <w:t>SHAWN McCOWEN</w:t>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t xml:space="preserve">      </w:t>
      </w:r>
      <w:r>
        <w:rPr>
          <w:rFonts w:ascii="Calibri" w:eastAsia="Calibri" w:hAnsi="Calibri" w:cs="Times New Roman"/>
          <w:b/>
          <w:kern w:val="3"/>
          <w:sz w:val="24"/>
          <w:szCs w:val="24"/>
        </w:rPr>
        <w:tab/>
      </w:r>
      <w:r>
        <w:rPr>
          <w:rFonts w:ascii="Calibri" w:eastAsia="Calibri" w:hAnsi="Calibri" w:cs="Times New Roman"/>
          <w:b/>
          <w:kern w:val="3"/>
          <w:sz w:val="24"/>
          <w:szCs w:val="24"/>
        </w:rPr>
        <w:tab/>
        <w:t>JIM ROBINSON</w:t>
      </w:r>
    </w:p>
    <w:p w:rsidR="00915FA3" w:rsidRDefault="00915FA3" w:rsidP="00915FA3">
      <w:pPr>
        <w:widowControl w:val="0"/>
        <w:suppressAutoHyphens/>
        <w:autoSpaceDN w:val="0"/>
        <w:spacing w:after="0" w:line="240" w:lineRule="auto"/>
        <w:rPr>
          <w:rFonts w:ascii="Calibri" w:eastAsia="Calibri" w:hAnsi="Calibri" w:cs="Times New Roman"/>
          <w:b/>
          <w:kern w:val="3"/>
          <w:sz w:val="24"/>
          <w:szCs w:val="24"/>
        </w:rPr>
      </w:pPr>
      <w:r>
        <w:rPr>
          <w:rFonts w:ascii="Calibri" w:eastAsia="Calibri" w:hAnsi="Calibri" w:cs="Times New Roman"/>
          <w:b/>
          <w:kern w:val="3"/>
          <w:sz w:val="24"/>
          <w:szCs w:val="24"/>
        </w:rPr>
        <w:t>COMMISSIONER</w:t>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t>COMMISSIONER</w:t>
      </w:r>
    </w:p>
    <w:p w:rsidR="00915FA3" w:rsidRDefault="00915FA3" w:rsidP="00915FA3">
      <w:pPr>
        <w:widowControl w:val="0"/>
        <w:suppressAutoHyphens/>
        <w:autoSpaceDN w:val="0"/>
        <w:spacing w:after="0" w:line="240" w:lineRule="auto"/>
        <w:rPr>
          <w:rFonts w:ascii="Calibri" w:eastAsia="Calibri" w:hAnsi="Calibri" w:cs="Times New Roman"/>
          <w:b/>
          <w:kern w:val="3"/>
          <w:sz w:val="24"/>
          <w:szCs w:val="24"/>
        </w:rPr>
      </w:pPr>
      <w:r>
        <w:rPr>
          <w:rFonts w:ascii="Calibri" w:eastAsia="Calibri" w:hAnsi="Calibri" w:cs="Times New Roman"/>
          <w:b/>
          <w:kern w:val="3"/>
          <w:sz w:val="24"/>
          <w:szCs w:val="24"/>
        </w:rPr>
        <w:t>PRECINCT NO 3</w:t>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r>
      <w:r>
        <w:rPr>
          <w:rFonts w:ascii="Calibri" w:eastAsia="Calibri" w:hAnsi="Calibri" w:cs="Times New Roman"/>
          <w:b/>
          <w:kern w:val="3"/>
          <w:sz w:val="24"/>
          <w:szCs w:val="24"/>
        </w:rPr>
        <w:tab/>
        <w:t>PRECINCT NO 4</w:t>
      </w:r>
    </w:p>
    <w:p w:rsidR="00915FA3" w:rsidRDefault="00915FA3" w:rsidP="00915FA3">
      <w:pPr>
        <w:widowControl w:val="0"/>
        <w:suppressAutoHyphens/>
        <w:autoSpaceDN w:val="0"/>
        <w:spacing w:after="0" w:line="240" w:lineRule="auto"/>
        <w:jc w:val="center"/>
        <w:rPr>
          <w:rFonts w:ascii="Calibri" w:eastAsia="Calibri" w:hAnsi="Calibri" w:cs="Times New Roman"/>
          <w:b/>
          <w:kern w:val="3"/>
          <w:sz w:val="24"/>
          <w:szCs w:val="24"/>
        </w:rPr>
      </w:pPr>
      <w:r>
        <w:rPr>
          <w:rFonts w:ascii="Calibri" w:eastAsia="Calibri" w:hAnsi="Calibri" w:cs="Times New Roman"/>
          <w:b/>
          <w:kern w:val="3"/>
          <w:sz w:val="24"/>
          <w:szCs w:val="24"/>
        </w:rPr>
        <w:t>MELODY APPLETON</w:t>
      </w:r>
    </w:p>
    <w:p w:rsidR="00915FA3" w:rsidRDefault="00915FA3" w:rsidP="00915FA3">
      <w:pPr>
        <w:widowControl w:val="0"/>
        <w:suppressAutoHyphens/>
        <w:autoSpaceDN w:val="0"/>
        <w:spacing w:after="0" w:line="240" w:lineRule="auto"/>
        <w:jc w:val="center"/>
        <w:rPr>
          <w:rFonts w:ascii="Calibri" w:eastAsia="Calibri" w:hAnsi="Calibri" w:cs="Times New Roman"/>
          <w:b/>
          <w:kern w:val="3"/>
          <w:sz w:val="24"/>
          <w:szCs w:val="24"/>
        </w:rPr>
      </w:pPr>
      <w:r>
        <w:rPr>
          <w:rFonts w:ascii="Calibri" w:eastAsia="Calibri" w:hAnsi="Calibri" w:cs="Times New Roman"/>
          <w:b/>
          <w:kern w:val="3"/>
          <w:sz w:val="24"/>
          <w:szCs w:val="24"/>
        </w:rPr>
        <w:t>COUNTY CLERK</w:t>
      </w:r>
    </w:p>
    <w:p w:rsidR="00915FA3" w:rsidRDefault="00915FA3" w:rsidP="00915FA3">
      <w:pPr>
        <w:pStyle w:val="Standard"/>
        <w:numPr>
          <w:ilvl w:val="0"/>
          <w:numId w:val="1"/>
        </w:numPr>
        <w:rPr>
          <w:rFonts w:ascii="Calibri" w:eastAsia="Calibri" w:hAnsi="Calibri" w:cs="Times New Roman"/>
          <w:b/>
        </w:rPr>
      </w:pPr>
      <w:r>
        <w:rPr>
          <w:rFonts w:ascii="Calibri" w:eastAsia="Calibri" w:hAnsi="Calibri" w:cs="Times New Roman"/>
          <w:b/>
        </w:rPr>
        <w:t>Call to Order</w:t>
      </w:r>
    </w:p>
    <w:p w:rsidR="00915FA3" w:rsidRDefault="00915FA3" w:rsidP="00915FA3">
      <w:pPr>
        <w:pStyle w:val="Standard"/>
        <w:numPr>
          <w:ilvl w:val="0"/>
          <w:numId w:val="1"/>
        </w:numPr>
        <w:rPr>
          <w:rFonts w:ascii="Calibri" w:eastAsia="Calibri" w:hAnsi="Calibri" w:cs="Times New Roman"/>
          <w:b/>
        </w:rPr>
      </w:pPr>
      <w:r>
        <w:rPr>
          <w:rFonts w:ascii="Calibri" w:eastAsia="Calibri" w:hAnsi="Calibri" w:cs="Times New Roman"/>
          <w:b/>
        </w:rPr>
        <w:t>Invocation</w:t>
      </w:r>
    </w:p>
    <w:p w:rsidR="00915FA3" w:rsidRDefault="00915FA3" w:rsidP="00915FA3">
      <w:pPr>
        <w:pStyle w:val="Standard"/>
        <w:numPr>
          <w:ilvl w:val="0"/>
          <w:numId w:val="1"/>
        </w:numPr>
        <w:rPr>
          <w:rFonts w:ascii="Calibri" w:eastAsia="Calibri" w:hAnsi="Calibri" w:cs="Times New Roman"/>
          <w:b/>
        </w:rPr>
      </w:pPr>
      <w:r>
        <w:rPr>
          <w:rFonts w:ascii="Calibri" w:eastAsia="Calibri" w:hAnsi="Calibri" w:cs="Times New Roman"/>
          <w:b/>
        </w:rPr>
        <w:t>Pledges</w:t>
      </w:r>
    </w:p>
    <w:p w:rsidR="00915FA3" w:rsidRDefault="00915FA3" w:rsidP="00915FA3">
      <w:pPr>
        <w:pStyle w:val="Standard"/>
        <w:numPr>
          <w:ilvl w:val="0"/>
          <w:numId w:val="1"/>
        </w:numPr>
        <w:rPr>
          <w:rFonts w:ascii="Calibri" w:eastAsia="Calibri" w:hAnsi="Calibri" w:cs="Times New Roman"/>
          <w:b/>
        </w:rPr>
      </w:pPr>
      <w:r>
        <w:rPr>
          <w:rFonts w:ascii="Calibri" w:eastAsia="Calibri" w:hAnsi="Calibri" w:cs="Times New Roman"/>
          <w:b/>
        </w:rPr>
        <w:t>Public Comments</w:t>
      </w:r>
    </w:p>
    <w:p w:rsidR="00915FA3" w:rsidRDefault="00915FA3" w:rsidP="00915FA3">
      <w:pPr>
        <w:pStyle w:val="Standard"/>
        <w:ind w:left="450"/>
        <w:rPr>
          <w:rFonts w:ascii="Calibri" w:eastAsia="Calibri" w:hAnsi="Calibri" w:cs="Times New Roman"/>
          <w:b/>
        </w:rPr>
      </w:pPr>
      <w:r>
        <w:rPr>
          <w:rFonts w:ascii="Calibri" w:eastAsia="Calibri" w:hAnsi="Calibri" w:cs="Times New Roman"/>
          <w:b/>
        </w:rPr>
        <w:t>None</w:t>
      </w:r>
    </w:p>
    <w:p w:rsidR="00915FA3" w:rsidRDefault="00915FA3" w:rsidP="00915FA3">
      <w:pPr>
        <w:pStyle w:val="Standard"/>
        <w:numPr>
          <w:ilvl w:val="0"/>
          <w:numId w:val="1"/>
        </w:numPr>
        <w:rPr>
          <w:rFonts w:ascii="Calibri" w:eastAsia="Calibri" w:hAnsi="Calibri" w:cs="Times New Roman"/>
          <w:b/>
        </w:rPr>
      </w:pPr>
      <w:r>
        <w:rPr>
          <w:rFonts w:ascii="Calibri" w:eastAsia="Calibri" w:hAnsi="Calibri" w:cs="Times New Roman"/>
          <w:b/>
        </w:rPr>
        <w:t>Inter</w:t>
      </w:r>
      <w:r w:rsidR="003267DC">
        <w:rPr>
          <w:rFonts w:ascii="Calibri" w:eastAsia="Calibri" w:hAnsi="Calibri" w:cs="Times New Roman"/>
          <w:b/>
        </w:rPr>
        <w:t>-</w:t>
      </w:r>
      <w:r>
        <w:rPr>
          <w:rFonts w:ascii="Calibri" w:eastAsia="Calibri" w:hAnsi="Calibri" w:cs="Times New Roman"/>
          <w:b/>
        </w:rPr>
        <w:t xml:space="preserve"> Prect Projects</w:t>
      </w:r>
    </w:p>
    <w:p w:rsidR="00915FA3" w:rsidRDefault="00915FA3" w:rsidP="00915FA3">
      <w:pPr>
        <w:pStyle w:val="Standard"/>
        <w:numPr>
          <w:ilvl w:val="0"/>
          <w:numId w:val="1"/>
        </w:numPr>
        <w:rPr>
          <w:rFonts w:ascii="Calibri" w:eastAsia="Calibri" w:hAnsi="Calibri" w:cs="Times New Roman"/>
          <w:b/>
        </w:rPr>
      </w:pPr>
      <w:r>
        <w:rPr>
          <w:rFonts w:ascii="Calibri" w:eastAsia="Calibri" w:hAnsi="Calibri" w:cs="Times New Roman"/>
          <w:b/>
        </w:rPr>
        <w:t>Inter</w:t>
      </w:r>
      <w:r w:rsidR="003267DC">
        <w:rPr>
          <w:rFonts w:ascii="Calibri" w:eastAsia="Calibri" w:hAnsi="Calibri" w:cs="Times New Roman"/>
          <w:b/>
        </w:rPr>
        <w:t>-</w:t>
      </w:r>
      <w:r>
        <w:rPr>
          <w:rFonts w:ascii="Calibri" w:eastAsia="Calibri" w:hAnsi="Calibri" w:cs="Times New Roman"/>
          <w:b/>
        </w:rPr>
        <w:t>local Agreement</w:t>
      </w:r>
    </w:p>
    <w:p w:rsidR="003267DC" w:rsidRDefault="003267DC" w:rsidP="003267DC">
      <w:pPr>
        <w:pStyle w:val="Standard"/>
        <w:ind w:left="450"/>
        <w:rPr>
          <w:rFonts w:ascii="Calibri" w:eastAsia="Calibri" w:hAnsi="Calibri" w:cs="Times New Roman"/>
          <w:b/>
        </w:rPr>
      </w:pPr>
      <w:r>
        <w:rPr>
          <w:rFonts w:ascii="Calibri" w:eastAsia="Calibri" w:hAnsi="Calibri" w:cs="Times New Roman"/>
          <w:b/>
        </w:rPr>
        <w:t>Court discussed an Inter-local Agreement with Snyder ISD regarding the possible provision of services (Road and Bridge Equipment and Operators) in exchange for the continued operation and maintenance of Moffett and Cates field by Snyder ISD. Commissioners requested more information before making a decision.</w:t>
      </w:r>
    </w:p>
    <w:p w:rsidR="003267DC" w:rsidRDefault="003267DC" w:rsidP="003267DC">
      <w:pPr>
        <w:pStyle w:val="Standard"/>
        <w:numPr>
          <w:ilvl w:val="0"/>
          <w:numId w:val="1"/>
        </w:numPr>
        <w:rPr>
          <w:rFonts w:ascii="Calibri" w:eastAsia="Calibri" w:hAnsi="Calibri" w:cs="Times New Roman"/>
          <w:b/>
        </w:rPr>
      </w:pPr>
      <w:r>
        <w:rPr>
          <w:rFonts w:ascii="Calibri" w:eastAsia="Calibri" w:hAnsi="Calibri" w:cs="Times New Roman"/>
          <w:b/>
        </w:rPr>
        <w:t>Order</w:t>
      </w:r>
    </w:p>
    <w:p w:rsidR="003267DC" w:rsidRDefault="003267DC" w:rsidP="003267DC">
      <w:pPr>
        <w:pStyle w:val="Standard"/>
        <w:ind w:left="450"/>
        <w:rPr>
          <w:rFonts w:ascii="Calibri" w:eastAsia="Calibri" w:hAnsi="Calibri" w:cs="Times New Roman"/>
          <w:b/>
        </w:rPr>
      </w:pPr>
      <w:r>
        <w:rPr>
          <w:rFonts w:ascii="Calibri" w:eastAsia="Calibri" w:hAnsi="Calibri" w:cs="Times New Roman"/>
          <w:b/>
        </w:rPr>
        <w:t xml:space="preserve">A motion was made by Commissioner Trisha Cockrell and was seconded by Commissioner </w:t>
      </w:r>
    </w:p>
    <w:p w:rsidR="003267DC" w:rsidRDefault="003267DC" w:rsidP="003267DC">
      <w:pPr>
        <w:pStyle w:val="Standard"/>
        <w:ind w:left="450"/>
        <w:rPr>
          <w:rFonts w:ascii="Calibri" w:eastAsia="Calibri" w:hAnsi="Calibri" w:cs="Times New Roman"/>
          <w:b/>
        </w:rPr>
      </w:pPr>
      <w:r>
        <w:rPr>
          <w:rFonts w:ascii="Calibri" w:eastAsia="Calibri" w:hAnsi="Calibri" w:cs="Times New Roman"/>
          <w:b/>
        </w:rPr>
        <w:t>Shawn McCowen to sign an order for Disbursement of Salaries and Routine office expenses per Senate Bill 354,86</w:t>
      </w:r>
      <w:r w:rsidRPr="003267DC">
        <w:rPr>
          <w:rFonts w:ascii="Calibri" w:eastAsia="Calibri" w:hAnsi="Calibri" w:cs="Times New Roman"/>
          <w:b/>
          <w:vertAlign w:val="superscript"/>
        </w:rPr>
        <w:t>th</w:t>
      </w:r>
      <w:r>
        <w:rPr>
          <w:rFonts w:ascii="Calibri" w:eastAsia="Calibri" w:hAnsi="Calibri" w:cs="Times New Roman"/>
          <w:b/>
        </w:rPr>
        <w:t xml:space="preserve"> Legislative session.  Vote was 5 for and 0 against.</w:t>
      </w:r>
    </w:p>
    <w:p w:rsidR="003267DC" w:rsidRDefault="003267DC" w:rsidP="003267DC">
      <w:pPr>
        <w:pStyle w:val="Standard"/>
        <w:numPr>
          <w:ilvl w:val="0"/>
          <w:numId w:val="1"/>
        </w:numPr>
        <w:rPr>
          <w:rFonts w:ascii="Calibri" w:eastAsia="Calibri" w:hAnsi="Calibri" w:cs="Times New Roman"/>
          <w:b/>
        </w:rPr>
      </w:pPr>
      <w:r>
        <w:rPr>
          <w:rFonts w:ascii="Calibri" w:eastAsia="Calibri" w:hAnsi="Calibri" w:cs="Times New Roman"/>
          <w:b/>
        </w:rPr>
        <w:t>Oath and Bond</w:t>
      </w:r>
    </w:p>
    <w:p w:rsidR="003267DC" w:rsidRDefault="003267DC" w:rsidP="003267DC">
      <w:pPr>
        <w:pStyle w:val="Standard"/>
        <w:ind w:left="450"/>
        <w:rPr>
          <w:rFonts w:ascii="Calibri" w:eastAsia="Calibri" w:hAnsi="Calibri" w:cs="Times New Roman"/>
          <w:b/>
        </w:rPr>
      </w:pPr>
      <w:r>
        <w:rPr>
          <w:rFonts w:ascii="Calibri" w:eastAsia="Calibri" w:hAnsi="Calibri" w:cs="Times New Roman"/>
          <w:b/>
        </w:rPr>
        <w:t>A motion was made by Commissioner Terry Williams and was seconded by Commissioner Shawn McCowen to approve the oath and bond of the Scurry County Treasurer. Vote was 5 for and 0 against.</w:t>
      </w:r>
    </w:p>
    <w:p w:rsidR="003267DC" w:rsidRDefault="003267DC" w:rsidP="003267DC">
      <w:pPr>
        <w:pStyle w:val="Standard"/>
        <w:numPr>
          <w:ilvl w:val="0"/>
          <w:numId w:val="1"/>
        </w:numPr>
        <w:rPr>
          <w:rFonts w:ascii="Calibri" w:eastAsia="Calibri" w:hAnsi="Calibri" w:cs="Times New Roman"/>
          <w:b/>
        </w:rPr>
      </w:pPr>
      <w:r>
        <w:rPr>
          <w:rFonts w:ascii="Calibri" w:eastAsia="Calibri" w:hAnsi="Calibri" w:cs="Times New Roman"/>
          <w:b/>
        </w:rPr>
        <w:t xml:space="preserve">Paupers Burial </w:t>
      </w:r>
    </w:p>
    <w:p w:rsidR="003267DC" w:rsidRDefault="003267DC" w:rsidP="003267DC">
      <w:pPr>
        <w:pStyle w:val="Standard"/>
        <w:ind w:left="450"/>
        <w:rPr>
          <w:rFonts w:ascii="Calibri" w:eastAsia="Calibri" w:hAnsi="Calibri" w:cs="Times New Roman"/>
          <w:b/>
        </w:rPr>
      </w:pPr>
      <w:r>
        <w:rPr>
          <w:rFonts w:ascii="Calibri" w:eastAsia="Calibri" w:hAnsi="Calibri" w:cs="Times New Roman"/>
          <w:b/>
        </w:rPr>
        <w:t>A motion was made by Commissioner Terry Williams and was seconded by Commissioner Trisha Cockrell to accept the new Paupers Burial Policy. Vote was 5 for and 0 against.</w:t>
      </w:r>
    </w:p>
    <w:p w:rsidR="003267DC" w:rsidRDefault="003267DC" w:rsidP="003267DC">
      <w:pPr>
        <w:pStyle w:val="Standard"/>
        <w:numPr>
          <w:ilvl w:val="0"/>
          <w:numId w:val="1"/>
        </w:numPr>
        <w:rPr>
          <w:rFonts w:ascii="Calibri" w:eastAsia="Calibri" w:hAnsi="Calibri" w:cs="Times New Roman"/>
          <w:b/>
        </w:rPr>
      </w:pPr>
      <w:r>
        <w:rPr>
          <w:rFonts w:ascii="Calibri" w:eastAsia="Calibri" w:hAnsi="Calibri" w:cs="Times New Roman"/>
          <w:b/>
        </w:rPr>
        <w:t>Line Item Transfers/Budget Amendments</w:t>
      </w:r>
    </w:p>
    <w:p w:rsidR="003267DC" w:rsidRDefault="003267DC" w:rsidP="003267DC">
      <w:pPr>
        <w:pStyle w:val="Standard"/>
        <w:ind w:left="450"/>
        <w:rPr>
          <w:rFonts w:ascii="Calibri" w:eastAsia="Calibri" w:hAnsi="Calibri" w:cs="Times New Roman"/>
          <w:b/>
        </w:rPr>
      </w:pPr>
      <w:r>
        <w:rPr>
          <w:rFonts w:ascii="Calibri" w:eastAsia="Calibri" w:hAnsi="Calibri" w:cs="Times New Roman"/>
          <w:b/>
        </w:rPr>
        <w:lastRenderedPageBreak/>
        <w:t>None</w:t>
      </w:r>
    </w:p>
    <w:p w:rsidR="003267DC" w:rsidRDefault="003267DC" w:rsidP="003267DC">
      <w:pPr>
        <w:pStyle w:val="Standard"/>
        <w:numPr>
          <w:ilvl w:val="0"/>
          <w:numId w:val="1"/>
        </w:numPr>
        <w:rPr>
          <w:rFonts w:ascii="Calibri" w:eastAsia="Calibri" w:hAnsi="Calibri" w:cs="Times New Roman"/>
          <w:b/>
        </w:rPr>
      </w:pPr>
      <w:r>
        <w:rPr>
          <w:rFonts w:ascii="Calibri" w:eastAsia="Calibri" w:hAnsi="Calibri" w:cs="Times New Roman"/>
          <w:b/>
        </w:rPr>
        <w:t>Accounts Payable</w:t>
      </w:r>
    </w:p>
    <w:p w:rsidR="003267DC" w:rsidRDefault="003267DC" w:rsidP="003267DC">
      <w:pPr>
        <w:pStyle w:val="Standard"/>
        <w:ind w:left="450"/>
        <w:rPr>
          <w:rFonts w:ascii="Calibri" w:eastAsia="Calibri" w:hAnsi="Calibri" w:cs="Times New Roman"/>
          <w:b/>
        </w:rPr>
      </w:pPr>
      <w:r>
        <w:rPr>
          <w:rFonts w:ascii="Calibri" w:eastAsia="Calibri" w:hAnsi="Calibri" w:cs="Times New Roman"/>
          <w:b/>
        </w:rPr>
        <w:t>A motion was made by Commissioner Shawn McCowen and was seconded by Commissioner Terry Williams to approve the accounts payable. Vote was 5 for and 0 against.</w:t>
      </w:r>
    </w:p>
    <w:p w:rsidR="003267DC" w:rsidRDefault="003267DC" w:rsidP="003267DC">
      <w:pPr>
        <w:pStyle w:val="Standard"/>
        <w:numPr>
          <w:ilvl w:val="0"/>
          <w:numId w:val="1"/>
        </w:numPr>
        <w:rPr>
          <w:rFonts w:ascii="Calibri" w:eastAsia="Calibri" w:hAnsi="Calibri" w:cs="Times New Roman"/>
          <w:b/>
        </w:rPr>
      </w:pPr>
      <w:r>
        <w:rPr>
          <w:rFonts w:ascii="Calibri" w:eastAsia="Calibri" w:hAnsi="Calibri" w:cs="Times New Roman"/>
          <w:b/>
        </w:rPr>
        <w:t>Adjourn</w:t>
      </w:r>
    </w:p>
    <w:p w:rsidR="003267DC" w:rsidRDefault="003267DC" w:rsidP="003267DC">
      <w:pPr>
        <w:pStyle w:val="Standard"/>
        <w:ind w:left="450"/>
        <w:rPr>
          <w:rFonts w:ascii="Calibri" w:eastAsia="Calibri" w:hAnsi="Calibri" w:cs="Times New Roman"/>
          <w:b/>
        </w:rPr>
      </w:pPr>
      <w:r>
        <w:rPr>
          <w:rFonts w:ascii="Calibri" w:eastAsia="Calibri" w:hAnsi="Calibri" w:cs="Times New Roman"/>
          <w:b/>
        </w:rPr>
        <w:t>A motion was made by Commissioner Terry Williams and was seconded by Commissioner Shawn McCowen to adjourn. Vote was 5 for and 0 against.</w:t>
      </w:r>
    </w:p>
    <w:p w:rsidR="003267DC" w:rsidRDefault="003267DC" w:rsidP="003267DC">
      <w:pPr>
        <w:pStyle w:val="Standard"/>
        <w:ind w:left="450"/>
        <w:rPr>
          <w:rFonts w:ascii="Calibri" w:eastAsia="Calibri" w:hAnsi="Calibri" w:cs="Times New Roman"/>
          <w:b/>
        </w:rPr>
      </w:pPr>
    </w:p>
    <w:p w:rsidR="003267DC" w:rsidRDefault="003267DC" w:rsidP="003267DC">
      <w:pPr>
        <w:pStyle w:val="Standard"/>
        <w:ind w:left="450"/>
        <w:rPr>
          <w:rFonts w:ascii="Calibri" w:eastAsia="Calibri" w:hAnsi="Calibri" w:cs="Times New Roman"/>
          <w:b/>
        </w:rPr>
      </w:pPr>
    </w:p>
    <w:p w:rsidR="003267DC" w:rsidRDefault="003267DC" w:rsidP="003267DC">
      <w:pPr>
        <w:pStyle w:val="Standard"/>
        <w:ind w:left="450"/>
        <w:rPr>
          <w:rFonts w:ascii="Calibri" w:eastAsia="Calibri" w:hAnsi="Calibri" w:cs="Times New Roman"/>
          <w:b/>
        </w:rPr>
      </w:pPr>
      <w:r>
        <w:rPr>
          <w:rFonts w:ascii="Calibri" w:eastAsia="Calibri" w:hAnsi="Calibri" w:cs="Times New Roman"/>
          <w:b/>
        </w:rPr>
        <w:t>ATTESTED TO</w:t>
      </w:r>
    </w:p>
    <w:p w:rsidR="003267DC" w:rsidRDefault="003267DC" w:rsidP="003267DC">
      <w:pPr>
        <w:pStyle w:val="Standard"/>
        <w:ind w:left="450"/>
        <w:rPr>
          <w:rFonts w:ascii="Calibri" w:eastAsia="Calibri" w:hAnsi="Calibri" w:cs="Times New Roman"/>
          <w:b/>
        </w:rPr>
      </w:pPr>
    </w:p>
    <w:p w:rsidR="003267DC" w:rsidRDefault="003267DC" w:rsidP="003267DC">
      <w:pPr>
        <w:pStyle w:val="Standard"/>
        <w:ind w:left="450"/>
        <w:rPr>
          <w:rFonts w:ascii="Calibri" w:eastAsia="Calibri" w:hAnsi="Calibri" w:cs="Times New Roman"/>
          <w:b/>
        </w:rPr>
      </w:pPr>
      <w:r>
        <w:rPr>
          <w:rFonts w:ascii="Calibri" w:eastAsia="Calibri" w:hAnsi="Calibri" w:cs="Times New Roman"/>
          <w:b/>
        </w:rPr>
        <w:t>Melody Appleton</w:t>
      </w:r>
    </w:p>
    <w:p w:rsidR="003267DC" w:rsidRDefault="003267DC" w:rsidP="003267DC">
      <w:pPr>
        <w:pStyle w:val="Standard"/>
        <w:ind w:left="450"/>
        <w:rPr>
          <w:rFonts w:ascii="Calibri" w:eastAsia="Calibri" w:hAnsi="Calibri" w:cs="Times New Roman"/>
          <w:b/>
        </w:rPr>
      </w:pPr>
      <w:r>
        <w:rPr>
          <w:rFonts w:ascii="Calibri" w:eastAsia="Calibri" w:hAnsi="Calibri" w:cs="Times New Roman"/>
          <w:b/>
        </w:rPr>
        <w:t>Scurry County Clerk</w:t>
      </w:r>
      <w:bookmarkStart w:id="0" w:name="_GoBack"/>
      <w:bookmarkEnd w:id="0"/>
    </w:p>
    <w:p w:rsidR="00915FA3" w:rsidRDefault="00915FA3" w:rsidP="00915FA3">
      <w:pPr>
        <w:pStyle w:val="Standard"/>
        <w:ind w:left="450"/>
        <w:rPr>
          <w:rFonts w:ascii="Calibri" w:eastAsia="Calibri" w:hAnsi="Calibri" w:cs="Times New Roman"/>
          <w:b/>
        </w:rPr>
      </w:pPr>
    </w:p>
    <w:p w:rsidR="009802E1" w:rsidRDefault="009802E1"/>
    <w:sectPr w:rsidR="009802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35114"/>
    <w:multiLevelType w:val="hybridMultilevel"/>
    <w:tmpl w:val="0AE0A1DA"/>
    <w:lvl w:ilvl="0" w:tplc="F87648E6">
      <w:start w:val="1"/>
      <w:numFmt w:val="decimal"/>
      <w:lvlText w:val="%1."/>
      <w:lvlJc w:val="left"/>
      <w:pPr>
        <w:ind w:left="45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FA3"/>
    <w:rsid w:val="003267DC"/>
    <w:rsid w:val="00915FA3"/>
    <w:rsid w:val="00980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F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15FA3"/>
    <w:pPr>
      <w:widowControl w:val="0"/>
      <w:suppressAutoHyphens/>
      <w:autoSpaceDN w:val="0"/>
      <w:spacing w:after="0" w:line="240" w:lineRule="auto"/>
    </w:pPr>
    <w:rPr>
      <w:rFonts w:ascii="Times New Roman" w:eastAsia="Arial Unicode MS" w:hAnsi="Times New Roman" w:cs="Tahoma"/>
      <w:kern w:val="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F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15FA3"/>
    <w:pPr>
      <w:widowControl w:val="0"/>
      <w:suppressAutoHyphens/>
      <w:autoSpaceDN w:val="0"/>
      <w:spacing w:after="0" w:line="240" w:lineRule="auto"/>
    </w:pPr>
    <w:rPr>
      <w:rFonts w:ascii="Times New Roman" w:eastAsia="Arial Unicode MS" w:hAnsi="Times New Roman"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75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8338</TotalTime>
  <Pages>2</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 Appleton</dc:creator>
  <cp:lastModifiedBy>Melody Appleton</cp:lastModifiedBy>
  <cp:revision>1</cp:revision>
  <dcterms:created xsi:type="dcterms:W3CDTF">2022-03-17T20:48:00Z</dcterms:created>
  <dcterms:modified xsi:type="dcterms:W3CDTF">2022-03-23T15:51:00Z</dcterms:modified>
</cp:coreProperties>
</file>