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25C01" w14:textId="2F49E634" w:rsidR="009E0BE4" w:rsidRPr="009E0BE4" w:rsidRDefault="009E0BE4" w:rsidP="009E0BE4">
      <w:pPr>
        <w:jc w:val="center"/>
        <w:rPr>
          <w:b/>
          <w:bCs/>
          <w:sz w:val="36"/>
          <w:szCs w:val="36"/>
        </w:rPr>
      </w:pPr>
      <w:r w:rsidRPr="009E0BE4">
        <w:rPr>
          <w:b/>
          <w:bCs/>
          <w:sz w:val="36"/>
          <w:szCs w:val="36"/>
        </w:rPr>
        <w:t>VACANCY IN THE OFFICE OF THE JUSTICE OF THE PEACE OFFICE</w:t>
      </w:r>
    </w:p>
    <w:p w14:paraId="5C3905FF" w14:textId="77777777" w:rsidR="009E0BE4" w:rsidRDefault="009E0BE4" w:rsidP="00D11909"/>
    <w:p w14:paraId="4500F2AE" w14:textId="4F73D03E" w:rsidR="00D11909" w:rsidRDefault="00D11909" w:rsidP="00D11909">
      <w:r>
        <w:t xml:space="preserve">The office of </w:t>
      </w:r>
      <w:r w:rsidR="00226460">
        <w:t xml:space="preserve">Glasscock County </w:t>
      </w:r>
      <w:r>
        <w:t xml:space="preserve">Justice of the Peace will become vacant, effective January 31, 2020.  The Glasscock County Commissioners Court will be conducting interviews </w:t>
      </w:r>
      <w:r w:rsidR="00BB1166">
        <w:t xml:space="preserve">to fill the </w:t>
      </w:r>
      <w:r>
        <w:t>position starting at 2:00</w:t>
      </w:r>
      <w:r w:rsidR="00226460">
        <w:t xml:space="preserve"> </w:t>
      </w:r>
      <w:r>
        <w:t>p</w:t>
      </w:r>
      <w:r w:rsidR="00226460">
        <w:t>.</w:t>
      </w:r>
      <w:r>
        <w:t>m</w:t>
      </w:r>
      <w:r w:rsidR="00226460">
        <w:t>.</w:t>
      </w:r>
      <w:r>
        <w:t>, on January 20, in the Glasscock County Courthouse, Commissioner’s Courtroom. The address is 117 East Currie.</w:t>
      </w:r>
    </w:p>
    <w:p w14:paraId="41F0B613" w14:textId="2908AC59" w:rsidR="00D11909" w:rsidRDefault="00D11909" w:rsidP="00D11909">
      <w:pPr>
        <w:rPr>
          <w:i/>
          <w:iCs/>
        </w:rPr>
      </w:pPr>
      <w:r>
        <w:t xml:space="preserve">If you are interested in the position you </w:t>
      </w:r>
      <w:r w:rsidR="009E0BE4">
        <w:t xml:space="preserve">must </w:t>
      </w:r>
      <w:r>
        <w:t>pick up an application in the County Judge’s Office from 8:30-4:00, Monday through Friday</w:t>
      </w:r>
      <w:r w:rsidRPr="00226460">
        <w:rPr>
          <w:i/>
          <w:iCs/>
        </w:rPr>
        <w:t>.  Applications are due back to the Judge by Friday, January 17 at noon.</w:t>
      </w:r>
    </w:p>
    <w:p w14:paraId="4CC8934B" w14:textId="305B62F5" w:rsidR="00BB1166" w:rsidRPr="00BB1166" w:rsidRDefault="00BB1166" w:rsidP="00D11909">
      <w:r>
        <w:t xml:space="preserve">The appointee selected by the commissioner’s court will serve until the General Election in November, at which time the candidate who wins the election will take the oath of office to fulfill the reminder of the term, which is through </w:t>
      </w:r>
      <w:bookmarkStart w:id="0" w:name="_GoBack"/>
      <w:bookmarkEnd w:id="0"/>
      <w:r>
        <w:t>December 31, 2022.</w:t>
      </w:r>
    </w:p>
    <w:p w14:paraId="087553EB" w14:textId="2B48A7B1" w:rsidR="00D11909" w:rsidRPr="00D11909" w:rsidRDefault="00D11909" w:rsidP="00D11909">
      <w:pPr>
        <w:rPr>
          <w:b/>
          <w:bCs/>
        </w:rPr>
      </w:pPr>
      <w:r w:rsidRPr="00D11909">
        <w:rPr>
          <w:b/>
          <w:bCs/>
        </w:rPr>
        <w:t>Eligibility to Run for Justice of the Peace in Texas</w:t>
      </w:r>
    </w:p>
    <w:p w14:paraId="1D55FF61" w14:textId="0095B8BF" w:rsidR="00D11909" w:rsidRDefault="00D11909" w:rsidP="00D11909">
      <w:r>
        <w:t>Must be a U.S Citizen</w:t>
      </w:r>
    </w:p>
    <w:p w14:paraId="0ADD2300" w14:textId="77819655" w:rsidR="00D11909" w:rsidRDefault="00D11909" w:rsidP="00D11909">
      <w:r>
        <w:t>Must have been a resident of the State of Texas for 12 months</w:t>
      </w:r>
    </w:p>
    <w:p w14:paraId="41713889" w14:textId="34F93B6F" w:rsidR="00D11909" w:rsidRDefault="00D11909" w:rsidP="00D11909">
      <w:r>
        <w:t>Must have been a resident of Glasscock County for 6 months</w:t>
      </w:r>
    </w:p>
    <w:p w14:paraId="5869D283" w14:textId="26AAC507" w:rsidR="00D11909" w:rsidRDefault="00D11909" w:rsidP="00D11909">
      <w:r>
        <w:t>Must be 18 years of age</w:t>
      </w:r>
    </w:p>
    <w:p w14:paraId="5EB6CA08" w14:textId="77777777" w:rsidR="00D11909" w:rsidRDefault="00D11909" w:rsidP="00D11909"/>
    <w:p w14:paraId="70534EBB" w14:textId="4A85C221" w:rsidR="00D11909" w:rsidRPr="00D11909" w:rsidRDefault="00D11909" w:rsidP="00D11909">
      <w:pPr>
        <w:rPr>
          <w:b/>
          <w:bCs/>
        </w:rPr>
      </w:pPr>
      <w:r w:rsidRPr="00D11909">
        <w:rPr>
          <w:b/>
          <w:bCs/>
        </w:rPr>
        <w:t>What is a Justice of the Peace?</w:t>
      </w:r>
    </w:p>
    <w:p w14:paraId="47005BFC" w14:textId="77777777" w:rsidR="00D11909" w:rsidRPr="00D11909" w:rsidRDefault="00D11909" w:rsidP="00D11909">
      <w:r w:rsidRPr="00D11909">
        <w:t>The justice of the peace presides over the justice court in cases involving misdemeanors, small civil disputes, landlord/tenant disputes and more. They also conduct inquests and may perform marriage ceremonies.</w:t>
      </w:r>
    </w:p>
    <w:p w14:paraId="73D5BCB8" w14:textId="77777777" w:rsidR="00D11909" w:rsidRPr="00D11909" w:rsidRDefault="00D11909" w:rsidP="00D11909">
      <w:pPr>
        <w:rPr>
          <w:b/>
          <w:bCs/>
        </w:rPr>
      </w:pPr>
      <w:r w:rsidRPr="00D11909">
        <w:rPr>
          <w:b/>
          <w:bCs/>
        </w:rPr>
        <w:t>What Does a Justice of the Peace Do in Texas?</w:t>
      </w:r>
    </w:p>
    <w:p w14:paraId="69B5C771" w14:textId="77777777" w:rsidR="00D11909" w:rsidRPr="00D11909" w:rsidRDefault="00D11909" w:rsidP="00D11909">
      <w:r w:rsidRPr="00D11909">
        <w:t>A justice of the peace in Texas has the following duties:</w:t>
      </w:r>
    </w:p>
    <w:p w14:paraId="7DB129C4" w14:textId="77777777" w:rsidR="00D11909" w:rsidRPr="00D11909" w:rsidRDefault="00D11909" w:rsidP="00D11909">
      <w:r w:rsidRPr="00D11909">
        <w:t>Hears traffic and other Class C misdemeanor cases punishable by fine only</w:t>
      </w:r>
    </w:p>
    <w:p w14:paraId="109C3DBD" w14:textId="645650B2" w:rsidR="00D11909" w:rsidRPr="00D11909" w:rsidRDefault="00D11909" w:rsidP="00D11909">
      <w:r w:rsidRPr="00D11909">
        <w:t>Hears civil cases with up to $</w:t>
      </w:r>
      <w:r w:rsidR="009E0BE4">
        <w:t>2</w:t>
      </w:r>
      <w:r w:rsidRPr="00D11909">
        <w:t>0,000 in controversy</w:t>
      </w:r>
    </w:p>
    <w:p w14:paraId="54F9471D" w14:textId="77777777" w:rsidR="00D11909" w:rsidRPr="00D11909" w:rsidRDefault="00D11909" w:rsidP="00D11909">
      <w:r w:rsidRPr="00D11909">
        <w:t>Hears landlord and tenant disputes</w:t>
      </w:r>
    </w:p>
    <w:p w14:paraId="7A29FA00" w14:textId="77777777" w:rsidR="00D11909" w:rsidRPr="00D11909" w:rsidRDefault="00D11909" w:rsidP="00D11909">
      <w:r w:rsidRPr="00D11909">
        <w:t>Hears truancy cases</w:t>
      </w:r>
    </w:p>
    <w:p w14:paraId="3768C35E" w14:textId="77777777" w:rsidR="00D11909" w:rsidRPr="00D11909" w:rsidRDefault="00D11909" w:rsidP="00D11909">
      <w:r w:rsidRPr="00D11909">
        <w:t>Performs magistrate duties</w:t>
      </w:r>
    </w:p>
    <w:p w14:paraId="0FC2F83F" w14:textId="3DC33859" w:rsidR="00D11909" w:rsidRPr="00D11909" w:rsidRDefault="00D11909" w:rsidP="00D11909">
      <w:r w:rsidRPr="00D11909">
        <w:t>Conducts inquests</w:t>
      </w:r>
    </w:p>
    <w:sectPr w:rsidR="00D11909" w:rsidRPr="00D11909" w:rsidSect="00D1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09"/>
    <w:rsid w:val="00226460"/>
    <w:rsid w:val="009E0BE4"/>
    <w:rsid w:val="00BB1166"/>
    <w:rsid w:val="00D1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73A5"/>
  <w15:chartTrackingRefBased/>
  <w15:docId w15:val="{83C613CC-B6AD-4BA1-BA83-F1AD0CDA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Halfmann</dc:creator>
  <cp:keywords/>
  <dc:description/>
  <cp:lastModifiedBy>Kim Halfmann</cp:lastModifiedBy>
  <cp:revision>3</cp:revision>
  <cp:lastPrinted>2020-01-07T18:55:00Z</cp:lastPrinted>
  <dcterms:created xsi:type="dcterms:W3CDTF">2020-01-07T18:42:00Z</dcterms:created>
  <dcterms:modified xsi:type="dcterms:W3CDTF">2020-01-07T19:42:00Z</dcterms:modified>
</cp:coreProperties>
</file>