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3AAE" w14:textId="5889C002" w:rsidR="008D132E" w:rsidRPr="0017581F" w:rsidRDefault="008D132E" w:rsidP="001B7797">
      <w:pPr>
        <w:jc w:val="center"/>
        <w:rPr>
          <w:lang w:val="es-MX"/>
        </w:rPr>
      </w:pPr>
      <w:r w:rsidRPr="0017581F">
        <w:rPr>
          <w:lang w:val="es-MX"/>
        </w:rPr>
        <w:t>PUBLIC NOTICE</w:t>
      </w:r>
    </w:p>
    <w:p w14:paraId="30BFA43E" w14:textId="08BD04D7" w:rsidR="00D96AD2" w:rsidRPr="0017581F" w:rsidRDefault="00D96AD2" w:rsidP="001B7797">
      <w:pPr>
        <w:jc w:val="center"/>
        <w:rPr>
          <w:lang w:val="es-MX"/>
        </w:rPr>
      </w:pPr>
      <w:r w:rsidRPr="0017581F">
        <w:rPr>
          <w:lang w:val="es-MX"/>
        </w:rPr>
        <w:t>(Aviso de Publico)</w:t>
      </w:r>
    </w:p>
    <w:p w14:paraId="01C91E21" w14:textId="74B7A433" w:rsidR="001B7797" w:rsidRDefault="001B7797" w:rsidP="001B7797">
      <w:pPr>
        <w:jc w:val="center"/>
      </w:pPr>
      <w:r>
        <w:t>PUBLIC TEST OF TABULATING EQUIPMENT</w:t>
      </w:r>
    </w:p>
    <w:p w14:paraId="3A5EF6B1" w14:textId="77777777" w:rsidR="001B7797" w:rsidRDefault="001B7797" w:rsidP="001B7797">
      <w:pPr>
        <w:jc w:val="center"/>
      </w:pPr>
    </w:p>
    <w:p w14:paraId="49157089" w14:textId="1E2279EC" w:rsidR="001B7797" w:rsidRDefault="001B7797" w:rsidP="001B7797">
      <w:r>
        <w:t xml:space="preserve">Notice is hereby given that the tabulating equipment that will be used in the 2024 </w:t>
      </w:r>
      <w:r w:rsidR="0017581F">
        <w:t>February 3</w:t>
      </w:r>
      <w:r w:rsidR="0017581F" w:rsidRPr="0017581F">
        <w:rPr>
          <w:vertAlign w:val="superscript"/>
        </w:rPr>
        <w:t>rd</w:t>
      </w:r>
      <w:r w:rsidR="0017581F">
        <w:t xml:space="preserve"> City of Ranger Special Recall Election </w:t>
      </w:r>
      <w:r w:rsidR="0051734D">
        <w:t xml:space="preserve">will be tested on Friday, January </w:t>
      </w:r>
      <w:r w:rsidR="0017581F">
        <w:t>26</w:t>
      </w:r>
      <w:r w:rsidR="0017581F" w:rsidRPr="0017581F">
        <w:rPr>
          <w:vertAlign w:val="superscript"/>
        </w:rPr>
        <w:t>th</w:t>
      </w:r>
      <w:r w:rsidR="0017581F">
        <w:t xml:space="preserve"> </w:t>
      </w:r>
      <w:r w:rsidR="0051734D">
        <w:t xml:space="preserve">at </w:t>
      </w:r>
      <w:r w:rsidR="0017581F">
        <w:t>8</w:t>
      </w:r>
      <w:r w:rsidR="0051734D">
        <w:t xml:space="preserve">:00 </w:t>
      </w:r>
      <w:r w:rsidR="0017581F">
        <w:t>a</w:t>
      </w:r>
      <w:r w:rsidR="0051734D">
        <w:t>m in the Joint Election Administrator’s office to ascertain that it will accurately count the votes cast for all offices and on all measures.</w:t>
      </w:r>
    </w:p>
    <w:p w14:paraId="64CDF19E" w14:textId="6BC77D7C" w:rsidR="0051734D" w:rsidRDefault="0051734D" w:rsidP="0051734D">
      <w:pPr>
        <w:jc w:val="center"/>
      </w:pPr>
      <w:r>
        <w:t>Bekky Rogers, Joint Elections Administrator</w:t>
      </w:r>
    </w:p>
    <w:p w14:paraId="4EC2F891" w14:textId="6E5CD6E7" w:rsidR="0051734D" w:rsidRDefault="0051734D" w:rsidP="0051734D">
      <w:pPr>
        <w:jc w:val="center"/>
      </w:pPr>
      <w:r>
        <w:t>Eastland County, Texas</w:t>
      </w:r>
    </w:p>
    <w:p w14:paraId="64DF8399" w14:textId="77777777" w:rsidR="0051734D" w:rsidRDefault="0051734D" w:rsidP="0051734D">
      <w:pPr>
        <w:jc w:val="center"/>
      </w:pPr>
    </w:p>
    <w:p w14:paraId="70D00CFE" w14:textId="77777777" w:rsidR="008D132E" w:rsidRDefault="008D132E" w:rsidP="00AD75DA">
      <w:pPr>
        <w:rPr>
          <w:rFonts w:ascii="Source Sans Pro" w:hAnsi="Source Sans Pro"/>
          <w:color w:val="333333"/>
          <w:sz w:val="21"/>
          <w:szCs w:val="21"/>
          <w:shd w:val="clear" w:color="auto" w:fill="F5F5F5"/>
        </w:rPr>
      </w:pPr>
    </w:p>
    <w:p w14:paraId="2D92807D" w14:textId="77777777" w:rsidR="008D132E" w:rsidRDefault="008D132E" w:rsidP="00AD75DA">
      <w:pPr>
        <w:rPr>
          <w:rFonts w:ascii="Source Sans Pro" w:hAnsi="Source Sans Pro"/>
          <w:color w:val="333333"/>
          <w:sz w:val="21"/>
          <w:szCs w:val="21"/>
          <w:shd w:val="clear" w:color="auto" w:fill="F5F5F5"/>
        </w:rPr>
      </w:pPr>
    </w:p>
    <w:p w14:paraId="3C3F96DF" w14:textId="0F54599D" w:rsidR="0051734D" w:rsidRPr="0017581F" w:rsidRDefault="00AD75DA" w:rsidP="00AD75DA">
      <w:pPr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</w:pPr>
      <w:r w:rsidRPr="0017581F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>Por la presente se notifica que el equipo de tabulación que se utilizará en la</w:t>
      </w:r>
      <w:r w:rsidR="00037FC8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 xml:space="preserve"> ciudad de 2024 3 de febrero de la elección especial de retirada de guardabosques se probará</w:t>
      </w:r>
      <w:r w:rsidRPr="0017581F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 xml:space="preserve"> el viernes </w:t>
      </w:r>
      <w:r w:rsidR="00037FC8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>26</w:t>
      </w:r>
      <w:r w:rsidRPr="0017581F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 xml:space="preserve"> de enero a las </w:t>
      </w:r>
      <w:r w:rsidR="00037FC8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>8</w:t>
      </w:r>
      <w:r w:rsidRPr="0017581F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 xml:space="preserve">:00 </w:t>
      </w:r>
      <w:r w:rsidR="00037FC8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>a</w:t>
      </w:r>
      <w:r w:rsidRPr="0017581F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 xml:space="preserve">m en </w:t>
      </w:r>
      <w:r w:rsidR="00037FC8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>las elecciones conjuntas la</w:t>
      </w:r>
      <w:r w:rsidR="008D132E" w:rsidRPr="0017581F">
        <w:rPr>
          <w:rFonts w:ascii="Source Sans Pro" w:hAnsi="Source Sans Pro"/>
          <w:color w:val="333333"/>
          <w:sz w:val="21"/>
          <w:szCs w:val="21"/>
          <w:shd w:val="clear" w:color="auto" w:fill="F5F5F5"/>
          <w:lang w:val="es-MX"/>
        </w:rPr>
        <w:t xml:space="preserve"> Oficina del Administrador Electoral Conjunto para asegurarse de que contará con precisión los votos emitidos para todos los cargos y en todas las medidas.</w:t>
      </w:r>
    </w:p>
    <w:p w14:paraId="58A343CA" w14:textId="23D31889" w:rsidR="008D132E" w:rsidRDefault="008D132E" w:rsidP="008D132E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5F5F5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Bekky Rogers, Joint Elections Administrator</w:t>
      </w:r>
    </w:p>
    <w:p w14:paraId="481E1583" w14:textId="37CA8AEC" w:rsidR="008D132E" w:rsidRDefault="008D132E" w:rsidP="008D132E">
      <w:pPr>
        <w:jc w:val="center"/>
      </w:pPr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Eastland County, Texas</w:t>
      </w:r>
    </w:p>
    <w:sectPr w:rsidR="008D1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97"/>
    <w:rsid w:val="00037FC8"/>
    <w:rsid w:val="0017581F"/>
    <w:rsid w:val="001B7797"/>
    <w:rsid w:val="0051734D"/>
    <w:rsid w:val="00772B06"/>
    <w:rsid w:val="008D132E"/>
    <w:rsid w:val="00AD75DA"/>
    <w:rsid w:val="00BC4CC1"/>
    <w:rsid w:val="00D9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6DE2"/>
  <w15:chartTrackingRefBased/>
  <w15:docId w15:val="{706EF4BD-15D4-41ED-ABEF-DDB972E1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785F-9754-41A0-A10B-01E69D8E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Eastland Elections</dc:creator>
  <cp:keywords/>
  <dc:description/>
  <cp:lastModifiedBy>Summer Olvera</cp:lastModifiedBy>
  <cp:revision>2</cp:revision>
  <dcterms:created xsi:type="dcterms:W3CDTF">2024-01-24T08:41:00Z</dcterms:created>
  <dcterms:modified xsi:type="dcterms:W3CDTF">2024-01-24T08:41:00Z</dcterms:modified>
</cp:coreProperties>
</file>