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C83F" w14:textId="77777777" w:rsidR="00BF21CB" w:rsidRPr="005A359E" w:rsidRDefault="002B2092" w:rsidP="00BF21CB">
      <w:pPr>
        <w:pStyle w:val="Style2"/>
        <w:spacing w:line="280" w:lineRule="auto"/>
        <w:rPr>
          <w:rStyle w:val="CharacterStyle1"/>
          <w:rFonts w:ascii="Arial" w:hAnsi="Arial" w:cs="Arial"/>
          <w:sz w:val="24"/>
          <w:szCs w:val="24"/>
        </w:rPr>
      </w:pPr>
      <w:r w:rsidRPr="005A359E">
        <w:rPr>
          <w:rStyle w:val="CharacterStyle1"/>
          <w:rFonts w:ascii="Arial" w:hAnsi="Arial" w:cs="Arial"/>
          <w:sz w:val="24"/>
          <w:szCs w:val="24"/>
        </w:rPr>
        <w:t>THE STATE OF TEXAS</w:t>
      </w:r>
      <w:r w:rsidR="00BF21CB" w:rsidRPr="005A359E">
        <w:rPr>
          <w:rStyle w:val="CharacterStyle1"/>
          <w:rFonts w:ascii="Arial" w:hAnsi="Arial" w:cs="Arial"/>
          <w:sz w:val="24"/>
          <w:szCs w:val="24"/>
        </w:rPr>
        <w:tab/>
      </w:r>
      <w:r w:rsidR="00BF21CB" w:rsidRPr="005A359E">
        <w:rPr>
          <w:rStyle w:val="CharacterStyle1"/>
          <w:rFonts w:ascii="Arial" w:hAnsi="Arial" w:cs="Arial"/>
          <w:sz w:val="24"/>
          <w:szCs w:val="24"/>
        </w:rPr>
        <w:tab/>
      </w:r>
      <w:r w:rsidR="00BF21CB" w:rsidRPr="005A359E">
        <w:rPr>
          <w:rStyle w:val="CharacterStyle1"/>
          <w:rFonts w:ascii="Arial" w:hAnsi="Arial" w:cs="Arial"/>
          <w:sz w:val="24"/>
          <w:szCs w:val="24"/>
        </w:rPr>
        <w:tab/>
      </w:r>
      <w:r w:rsidR="00BF21CB" w:rsidRPr="005A359E">
        <w:rPr>
          <w:rStyle w:val="CharacterStyle1"/>
          <w:rFonts w:ascii="Arial" w:hAnsi="Arial" w:cs="Arial"/>
          <w:sz w:val="24"/>
          <w:szCs w:val="24"/>
        </w:rPr>
        <w:tab/>
        <w:t>§</w:t>
      </w:r>
    </w:p>
    <w:p w14:paraId="128FCB77" w14:textId="77777777" w:rsidR="00BF21CB" w:rsidRPr="005A359E" w:rsidRDefault="00BF21CB" w:rsidP="00BF21CB">
      <w:pPr>
        <w:pStyle w:val="Style2"/>
        <w:spacing w:line="280" w:lineRule="auto"/>
        <w:rPr>
          <w:rStyle w:val="CharacterStyle1"/>
          <w:rFonts w:ascii="Arial" w:hAnsi="Arial" w:cs="Arial"/>
          <w:sz w:val="24"/>
          <w:szCs w:val="24"/>
        </w:rPr>
      </w:pPr>
      <w:r w:rsidRPr="005A359E">
        <w:rPr>
          <w:rStyle w:val="CharacterStyle1"/>
          <w:rFonts w:ascii="Arial" w:hAnsi="Arial" w:cs="Arial"/>
          <w:sz w:val="24"/>
          <w:szCs w:val="24"/>
        </w:rPr>
        <w:tab/>
      </w:r>
      <w:r w:rsidRPr="005A359E">
        <w:rPr>
          <w:rStyle w:val="CharacterStyle1"/>
          <w:rFonts w:ascii="Arial" w:hAnsi="Arial" w:cs="Arial"/>
          <w:sz w:val="24"/>
          <w:szCs w:val="24"/>
        </w:rPr>
        <w:tab/>
      </w:r>
      <w:r w:rsidRPr="005A359E">
        <w:rPr>
          <w:rStyle w:val="CharacterStyle1"/>
          <w:rFonts w:ascii="Arial" w:hAnsi="Arial" w:cs="Arial"/>
          <w:sz w:val="24"/>
          <w:szCs w:val="24"/>
        </w:rPr>
        <w:tab/>
      </w:r>
      <w:r w:rsidRPr="005A359E">
        <w:rPr>
          <w:rStyle w:val="CharacterStyle1"/>
          <w:rFonts w:ascii="Arial" w:hAnsi="Arial" w:cs="Arial"/>
          <w:sz w:val="24"/>
          <w:szCs w:val="24"/>
        </w:rPr>
        <w:tab/>
      </w:r>
      <w:r w:rsidRPr="005A359E">
        <w:rPr>
          <w:rStyle w:val="CharacterStyle1"/>
          <w:rFonts w:ascii="Arial" w:hAnsi="Arial" w:cs="Arial"/>
          <w:sz w:val="24"/>
          <w:szCs w:val="24"/>
        </w:rPr>
        <w:tab/>
      </w:r>
      <w:r w:rsidRPr="005A359E">
        <w:rPr>
          <w:rStyle w:val="CharacterStyle1"/>
          <w:rFonts w:ascii="Arial" w:hAnsi="Arial" w:cs="Arial"/>
          <w:sz w:val="24"/>
          <w:szCs w:val="24"/>
        </w:rPr>
        <w:tab/>
      </w:r>
      <w:r w:rsidRPr="005A359E">
        <w:rPr>
          <w:rStyle w:val="CharacterStyle1"/>
          <w:rFonts w:ascii="Arial" w:hAnsi="Arial" w:cs="Arial"/>
          <w:sz w:val="24"/>
          <w:szCs w:val="24"/>
        </w:rPr>
        <w:tab/>
        <w:t>§</w:t>
      </w:r>
    </w:p>
    <w:p w14:paraId="317D5F03" w14:textId="77777777" w:rsidR="002B2092" w:rsidRPr="005A359E" w:rsidRDefault="002B2092" w:rsidP="00BF21CB">
      <w:pPr>
        <w:pStyle w:val="Style2"/>
        <w:spacing w:line="280" w:lineRule="auto"/>
        <w:rPr>
          <w:rStyle w:val="CharacterStyle1"/>
          <w:rFonts w:ascii="Arial" w:hAnsi="Arial" w:cs="Arial"/>
          <w:sz w:val="24"/>
          <w:szCs w:val="24"/>
        </w:rPr>
      </w:pPr>
      <w:r w:rsidRPr="005A359E">
        <w:rPr>
          <w:rStyle w:val="CharacterStyle1"/>
          <w:rFonts w:ascii="Arial" w:hAnsi="Arial" w:cs="Arial"/>
          <w:sz w:val="24"/>
          <w:szCs w:val="24"/>
        </w:rPr>
        <w:t>COUNTY OF EASTLAND</w:t>
      </w:r>
      <w:r w:rsidR="00BF21CB" w:rsidRPr="005A359E">
        <w:rPr>
          <w:rStyle w:val="CharacterStyle1"/>
          <w:rFonts w:ascii="Arial" w:hAnsi="Arial" w:cs="Arial"/>
          <w:sz w:val="24"/>
          <w:szCs w:val="24"/>
        </w:rPr>
        <w:tab/>
      </w:r>
      <w:r w:rsidR="00BF21CB" w:rsidRPr="005A359E">
        <w:rPr>
          <w:rStyle w:val="CharacterStyle1"/>
          <w:rFonts w:ascii="Arial" w:hAnsi="Arial" w:cs="Arial"/>
          <w:sz w:val="24"/>
          <w:szCs w:val="24"/>
        </w:rPr>
        <w:tab/>
      </w:r>
      <w:r w:rsidR="00BF21CB" w:rsidRPr="005A359E">
        <w:rPr>
          <w:rStyle w:val="CharacterStyle1"/>
          <w:rFonts w:ascii="Arial" w:hAnsi="Arial" w:cs="Arial"/>
          <w:sz w:val="24"/>
          <w:szCs w:val="24"/>
        </w:rPr>
        <w:tab/>
      </w:r>
      <w:r w:rsidR="00BF21CB" w:rsidRPr="005A359E">
        <w:rPr>
          <w:rStyle w:val="CharacterStyle1"/>
          <w:rFonts w:ascii="Arial" w:hAnsi="Arial" w:cs="Arial"/>
          <w:sz w:val="24"/>
          <w:szCs w:val="24"/>
        </w:rPr>
        <w:tab/>
        <w:t>§</w:t>
      </w:r>
    </w:p>
    <w:p w14:paraId="31B2B435" w14:textId="77777777" w:rsidR="0067583F" w:rsidRDefault="0067583F" w:rsidP="003F2C8F">
      <w:pPr>
        <w:pStyle w:val="Style1"/>
        <w:adjustRightInd/>
        <w:spacing w:before="288" w:line="288" w:lineRule="auto"/>
        <w:jc w:val="center"/>
        <w:rPr>
          <w:rFonts w:ascii="Arial" w:hAnsi="Arial" w:cs="Arial"/>
          <w:spacing w:val="19"/>
          <w:sz w:val="24"/>
          <w:szCs w:val="24"/>
          <w:u w:val="single"/>
        </w:rPr>
      </w:pPr>
    </w:p>
    <w:p w14:paraId="2FB81EFC" w14:textId="77777777" w:rsidR="002B2092" w:rsidRPr="005A359E" w:rsidRDefault="002B2092" w:rsidP="003F2C8F">
      <w:pPr>
        <w:pStyle w:val="Style1"/>
        <w:adjustRightInd/>
        <w:spacing w:before="288" w:line="288" w:lineRule="auto"/>
        <w:jc w:val="center"/>
        <w:rPr>
          <w:rFonts w:ascii="Arial" w:hAnsi="Arial" w:cs="Arial"/>
          <w:spacing w:val="19"/>
          <w:sz w:val="24"/>
          <w:szCs w:val="24"/>
          <w:u w:val="single"/>
        </w:rPr>
      </w:pPr>
      <w:r w:rsidRPr="005A359E">
        <w:rPr>
          <w:rFonts w:ascii="Arial" w:hAnsi="Arial" w:cs="Arial"/>
          <w:spacing w:val="19"/>
          <w:sz w:val="24"/>
          <w:szCs w:val="24"/>
          <w:u w:val="single"/>
        </w:rPr>
        <w:t xml:space="preserve">EASTLAND </w:t>
      </w:r>
      <w:r w:rsidRPr="005A359E">
        <w:rPr>
          <w:rFonts w:ascii="Arial" w:hAnsi="Arial" w:cs="Arial"/>
          <w:bCs/>
          <w:spacing w:val="19"/>
          <w:sz w:val="24"/>
          <w:szCs w:val="24"/>
          <w:u w:val="single"/>
        </w:rPr>
        <w:t>COUNTY</w:t>
      </w:r>
      <w:r w:rsidRPr="005A359E">
        <w:rPr>
          <w:rFonts w:ascii="Arial" w:hAnsi="Arial" w:cs="Arial"/>
          <w:b/>
          <w:bCs/>
          <w:spacing w:val="19"/>
          <w:sz w:val="24"/>
          <w:szCs w:val="24"/>
          <w:u w:val="single"/>
        </w:rPr>
        <w:t xml:space="preserve"> </w:t>
      </w:r>
      <w:r w:rsidRPr="005A359E">
        <w:rPr>
          <w:rFonts w:ascii="Arial" w:hAnsi="Arial" w:cs="Arial"/>
          <w:spacing w:val="19"/>
          <w:sz w:val="24"/>
          <w:szCs w:val="24"/>
          <w:u w:val="single"/>
        </w:rPr>
        <w:t>ROAD CROSSING AGREE</w:t>
      </w:r>
      <w:r w:rsidR="00DF3DD7" w:rsidRPr="005A359E">
        <w:rPr>
          <w:rFonts w:ascii="Arial" w:hAnsi="Arial" w:cs="Arial"/>
          <w:spacing w:val="19"/>
          <w:sz w:val="24"/>
          <w:szCs w:val="24"/>
          <w:u w:val="single"/>
        </w:rPr>
        <w:t>M</w:t>
      </w:r>
      <w:r w:rsidRPr="005A359E">
        <w:rPr>
          <w:rFonts w:ascii="Arial" w:hAnsi="Arial" w:cs="Arial"/>
          <w:spacing w:val="19"/>
          <w:sz w:val="24"/>
          <w:szCs w:val="24"/>
          <w:u w:val="single"/>
        </w:rPr>
        <w:t>ENT</w:t>
      </w:r>
    </w:p>
    <w:p w14:paraId="45897932" w14:textId="77777777" w:rsidR="002B2092" w:rsidRPr="005A359E" w:rsidRDefault="00656778" w:rsidP="003F2C8F">
      <w:pPr>
        <w:pStyle w:val="Style1"/>
        <w:adjustRightInd/>
        <w:spacing w:before="216" w:line="196" w:lineRule="auto"/>
        <w:ind w:left="720"/>
        <w:rPr>
          <w:rFonts w:ascii="Arial" w:hAnsi="Arial" w:cs="Arial"/>
          <w:sz w:val="22"/>
          <w:szCs w:val="22"/>
        </w:rPr>
      </w:pPr>
      <w:r w:rsidRPr="00B778FE">
        <w:rPr>
          <w:rFonts w:ascii="Arial" w:hAnsi="Arial" w:cs="Arial"/>
          <w:sz w:val="22"/>
          <w:szCs w:val="22"/>
        </w:rPr>
        <w:t xml:space="preserve">       </w:t>
      </w:r>
      <w:r w:rsidR="002B2092" w:rsidRPr="005A359E">
        <w:rPr>
          <w:rFonts w:ascii="Arial" w:hAnsi="Arial" w:cs="Arial"/>
          <w:sz w:val="22"/>
          <w:szCs w:val="22"/>
        </w:rPr>
        <w:t xml:space="preserve">A signed policy is required for all road crossings after </w:t>
      </w:r>
      <w:r w:rsidR="00DF3DD7" w:rsidRPr="00183938">
        <w:rPr>
          <w:rFonts w:ascii="Arial" w:hAnsi="Arial" w:cs="Arial"/>
          <w:sz w:val="22"/>
          <w:szCs w:val="22"/>
          <w:highlight w:val="yellow"/>
        </w:rPr>
        <w:t>May</w:t>
      </w:r>
      <w:r w:rsidR="002B2092" w:rsidRPr="00183938">
        <w:rPr>
          <w:rFonts w:ascii="Arial" w:hAnsi="Arial" w:cs="Arial"/>
          <w:sz w:val="22"/>
          <w:szCs w:val="22"/>
          <w:highlight w:val="yellow"/>
        </w:rPr>
        <w:t xml:space="preserve"> 12, 1981.</w:t>
      </w:r>
    </w:p>
    <w:p w14:paraId="45FB503A" w14:textId="77777777" w:rsidR="00CA3D58" w:rsidRPr="005A359E" w:rsidRDefault="002B2092" w:rsidP="00CA3D58">
      <w:pPr>
        <w:pStyle w:val="Style1"/>
        <w:adjustRightInd/>
        <w:spacing w:before="324"/>
        <w:ind w:firstLine="720"/>
        <w:jc w:val="both"/>
        <w:rPr>
          <w:rStyle w:val="CharacterStyle1"/>
          <w:rFonts w:ascii="Arial" w:hAnsi="Arial" w:cs="Arial"/>
          <w:sz w:val="22"/>
          <w:szCs w:val="22"/>
        </w:rPr>
      </w:pPr>
      <w:r w:rsidRPr="005A359E">
        <w:rPr>
          <w:rStyle w:val="CharacterStyle1"/>
          <w:rFonts w:ascii="Arial" w:hAnsi="Arial" w:cs="Arial"/>
          <w:sz w:val="22"/>
          <w:szCs w:val="22"/>
        </w:rPr>
        <w:t>The u</w:t>
      </w:r>
      <w:r w:rsidR="00DF3DD7" w:rsidRPr="005A359E">
        <w:rPr>
          <w:rStyle w:val="CharacterStyle1"/>
          <w:rFonts w:ascii="Arial" w:hAnsi="Arial" w:cs="Arial"/>
          <w:sz w:val="22"/>
          <w:szCs w:val="22"/>
        </w:rPr>
        <w:t>n</w:t>
      </w:r>
      <w:r w:rsidRPr="005A359E">
        <w:rPr>
          <w:rStyle w:val="CharacterStyle1"/>
          <w:rFonts w:ascii="Arial" w:hAnsi="Arial" w:cs="Arial"/>
          <w:sz w:val="22"/>
          <w:szCs w:val="22"/>
        </w:rPr>
        <w:t>dersi</w:t>
      </w:r>
      <w:r w:rsidR="00DF3DD7" w:rsidRPr="005A359E">
        <w:rPr>
          <w:rStyle w:val="CharacterStyle1"/>
          <w:rFonts w:ascii="Arial" w:hAnsi="Arial" w:cs="Arial"/>
          <w:sz w:val="22"/>
          <w:szCs w:val="22"/>
        </w:rPr>
        <w:t>g</w:t>
      </w:r>
      <w:r w:rsidRPr="005A359E">
        <w:rPr>
          <w:rStyle w:val="CharacterStyle1"/>
          <w:rFonts w:ascii="Arial" w:hAnsi="Arial" w:cs="Arial"/>
          <w:sz w:val="22"/>
          <w:szCs w:val="22"/>
        </w:rPr>
        <w:t xml:space="preserve">ned, </w:t>
      </w:r>
      <w:r w:rsidR="008E0906" w:rsidRPr="005A359E">
        <w:rPr>
          <w:rStyle w:val="CharacterStyle1"/>
          <w:rFonts w:ascii="Arial" w:hAnsi="Arial" w:cs="Arial"/>
          <w:sz w:val="22"/>
          <w:szCs w:val="22"/>
        </w:rPr>
        <w:t>___________________________________________,</w:t>
      </w:r>
      <w:r w:rsidR="00CA3D58" w:rsidRPr="005A359E">
        <w:rPr>
          <w:rStyle w:val="CharacterStyle1"/>
          <w:rFonts w:ascii="Arial" w:hAnsi="Arial" w:cs="Arial"/>
          <w:sz w:val="22"/>
          <w:szCs w:val="22"/>
        </w:rPr>
        <w:t xml:space="preserve"> </w:t>
      </w:r>
      <w:r w:rsidRPr="005A359E">
        <w:rPr>
          <w:rStyle w:val="CharacterStyle1"/>
          <w:rFonts w:ascii="Arial" w:hAnsi="Arial" w:cs="Arial"/>
          <w:sz w:val="22"/>
          <w:szCs w:val="22"/>
        </w:rPr>
        <w:t xml:space="preserve">hereinafter referred to as </w:t>
      </w:r>
      <w:r w:rsidR="00CA3D58" w:rsidRPr="005A359E">
        <w:rPr>
          <w:rStyle w:val="CharacterStyle1"/>
          <w:rFonts w:ascii="Arial" w:hAnsi="Arial" w:cs="Arial"/>
          <w:sz w:val="22"/>
          <w:szCs w:val="22"/>
        </w:rPr>
        <w:t>the first party,</w:t>
      </w:r>
      <w:r w:rsidRPr="005A359E">
        <w:rPr>
          <w:rStyle w:val="CharacterStyle1"/>
          <w:rFonts w:ascii="Arial" w:hAnsi="Arial" w:cs="Arial"/>
          <w:sz w:val="22"/>
          <w:szCs w:val="22"/>
        </w:rPr>
        <w:t xml:space="preserve"> enters into and </w:t>
      </w:r>
      <w:r w:rsidR="00DF3DD7" w:rsidRPr="005A359E">
        <w:rPr>
          <w:rStyle w:val="CharacterStyle1"/>
          <w:rFonts w:ascii="Arial" w:hAnsi="Arial" w:cs="Arial"/>
          <w:sz w:val="22"/>
          <w:szCs w:val="22"/>
        </w:rPr>
        <w:t>m</w:t>
      </w:r>
      <w:r w:rsidRPr="005A359E">
        <w:rPr>
          <w:rStyle w:val="CharacterStyle1"/>
          <w:rFonts w:ascii="Arial" w:hAnsi="Arial" w:cs="Arial"/>
          <w:sz w:val="22"/>
          <w:szCs w:val="22"/>
        </w:rPr>
        <w:t xml:space="preserve">akes an agreement with the Eastland County Commissioners Court, Eastland, Texas, and in order to </w:t>
      </w:r>
      <w:r w:rsidR="00CA3D58" w:rsidRPr="005A359E">
        <w:rPr>
          <w:rStyle w:val="CharacterStyle1"/>
          <w:rFonts w:ascii="Arial" w:hAnsi="Arial" w:cs="Arial"/>
          <w:sz w:val="22"/>
          <w:szCs w:val="22"/>
        </w:rPr>
        <w:t xml:space="preserve">get its products to market, </w:t>
      </w:r>
      <w:r w:rsidRPr="005A359E">
        <w:rPr>
          <w:rStyle w:val="CharacterStyle1"/>
          <w:rFonts w:ascii="Arial" w:hAnsi="Arial" w:cs="Arial"/>
          <w:sz w:val="22"/>
          <w:szCs w:val="22"/>
        </w:rPr>
        <w:t>it is necessary to construct a</w:t>
      </w:r>
      <w:r w:rsidR="00CA3D58" w:rsidRPr="005A359E">
        <w:rPr>
          <w:rStyle w:val="CharacterStyle1"/>
          <w:rFonts w:ascii="Arial" w:hAnsi="Arial" w:cs="Arial"/>
          <w:sz w:val="22"/>
          <w:szCs w:val="22"/>
        </w:rPr>
        <w:t xml:space="preserve"> pipeline</w:t>
      </w:r>
      <w:r w:rsidRPr="005A359E">
        <w:rPr>
          <w:rStyle w:val="CharacterStyle1"/>
          <w:rFonts w:ascii="Arial" w:hAnsi="Arial" w:cs="Arial"/>
          <w:sz w:val="22"/>
          <w:szCs w:val="22"/>
        </w:rPr>
        <w:t xml:space="preserve"> </w:t>
      </w:r>
      <w:r w:rsidR="000D19D1" w:rsidRPr="005A359E">
        <w:rPr>
          <w:rStyle w:val="CharacterStyle1"/>
          <w:rFonts w:ascii="Arial" w:hAnsi="Arial" w:cs="Arial"/>
          <w:sz w:val="22"/>
          <w:szCs w:val="22"/>
        </w:rPr>
        <w:t>a</w:t>
      </w:r>
      <w:r w:rsidRPr="005A359E">
        <w:rPr>
          <w:rStyle w:val="CharacterStyle1"/>
          <w:rFonts w:ascii="Arial" w:hAnsi="Arial" w:cs="Arial"/>
          <w:sz w:val="22"/>
          <w:szCs w:val="22"/>
        </w:rPr>
        <w:t xml:space="preserve">cross </w:t>
      </w:r>
      <w:r w:rsidR="00D6250C" w:rsidRPr="00B778FE">
        <w:rPr>
          <w:rStyle w:val="CharacterStyle1"/>
          <w:rFonts w:ascii="Arial" w:hAnsi="Arial" w:cs="Arial"/>
          <w:sz w:val="22"/>
          <w:szCs w:val="22"/>
        </w:rPr>
        <w:t xml:space="preserve">or along </w:t>
      </w:r>
      <w:r w:rsidRPr="005A359E">
        <w:rPr>
          <w:rStyle w:val="CharacterStyle1"/>
          <w:rFonts w:ascii="Arial" w:hAnsi="Arial" w:cs="Arial"/>
          <w:sz w:val="22"/>
          <w:szCs w:val="22"/>
        </w:rPr>
        <w:t>a</w:t>
      </w:r>
      <w:r w:rsidR="00CA3D58" w:rsidRPr="005A359E">
        <w:rPr>
          <w:rStyle w:val="CharacterStyle1"/>
          <w:rFonts w:ascii="Arial" w:hAnsi="Arial" w:cs="Arial"/>
          <w:sz w:val="22"/>
          <w:szCs w:val="22"/>
        </w:rPr>
        <w:t>n</w:t>
      </w:r>
      <w:r w:rsidRPr="005A359E">
        <w:rPr>
          <w:rStyle w:val="CharacterStyle1"/>
          <w:rFonts w:ascii="Arial" w:hAnsi="Arial" w:cs="Arial"/>
          <w:sz w:val="22"/>
          <w:szCs w:val="22"/>
        </w:rPr>
        <w:t xml:space="preserve"> Eastland County road, </w:t>
      </w:r>
      <w:r w:rsidR="00CA3D58" w:rsidRPr="005A359E">
        <w:rPr>
          <w:rStyle w:val="CharacterStyle1"/>
          <w:rFonts w:ascii="Arial" w:hAnsi="Arial" w:cs="Arial"/>
          <w:sz w:val="22"/>
          <w:szCs w:val="22"/>
        </w:rPr>
        <w:t xml:space="preserve">being Eastland County Road #_____________, </w:t>
      </w:r>
      <w:r w:rsidRPr="005A359E">
        <w:rPr>
          <w:rStyle w:val="CharacterStyle1"/>
          <w:rFonts w:ascii="Arial" w:hAnsi="Arial" w:cs="Arial"/>
          <w:sz w:val="22"/>
          <w:szCs w:val="22"/>
        </w:rPr>
        <w:t>over which the Commissioners have jurisdiction and a legal obligation to maintain in good repair</w:t>
      </w:r>
      <w:r w:rsidR="00CA3D58" w:rsidRPr="005A359E">
        <w:rPr>
          <w:rStyle w:val="CharacterStyle1"/>
          <w:rFonts w:ascii="Arial" w:hAnsi="Arial" w:cs="Arial"/>
          <w:sz w:val="22"/>
          <w:szCs w:val="22"/>
        </w:rPr>
        <w:t>, both parties being aware of possible damage to said road as a result of crossing construction on and over same, enter</w:t>
      </w:r>
      <w:r w:rsidRPr="005A359E">
        <w:rPr>
          <w:rStyle w:val="CharacterStyle1"/>
          <w:rFonts w:ascii="Arial" w:hAnsi="Arial" w:cs="Arial"/>
          <w:sz w:val="22"/>
          <w:szCs w:val="22"/>
        </w:rPr>
        <w:t xml:space="preserve"> into the following agreement:</w:t>
      </w:r>
    </w:p>
    <w:p w14:paraId="55418B79" w14:textId="77777777" w:rsidR="00597E03" w:rsidRPr="005A359E" w:rsidRDefault="00CA3D58" w:rsidP="00597E03">
      <w:pPr>
        <w:pStyle w:val="Style1"/>
        <w:numPr>
          <w:ilvl w:val="0"/>
          <w:numId w:val="3"/>
        </w:numPr>
        <w:tabs>
          <w:tab w:val="clear" w:pos="720"/>
        </w:tabs>
        <w:adjustRightInd/>
        <w:spacing w:before="324"/>
        <w:jc w:val="both"/>
        <w:rPr>
          <w:rStyle w:val="CharacterStyle1"/>
          <w:rFonts w:ascii="Arial" w:hAnsi="Arial" w:cs="Arial"/>
          <w:sz w:val="22"/>
          <w:szCs w:val="22"/>
        </w:rPr>
      </w:pPr>
      <w:r w:rsidRPr="005A359E">
        <w:rPr>
          <w:rStyle w:val="CharacterStyle1"/>
          <w:rFonts w:ascii="Arial" w:hAnsi="Arial" w:cs="Arial"/>
          <w:sz w:val="22"/>
          <w:szCs w:val="22"/>
        </w:rPr>
        <w:t>First Party a</w:t>
      </w:r>
      <w:r w:rsidR="002B2092" w:rsidRPr="005A359E">
        <w:rPr>
          <w:rStyle w:val="CharacterStyle1"/>
          <w:rFonts w:ascii="Arial" w:hAnsi="Arial" w:cs="Arial"/>
          <w:sz w:val="22"/>
          <w:szCs w:val="22"/>
        </w:rPr>
        <w:t xml:space="preserve">grees </w:t>
      </w:r>
      <w:r w:rsidRPr="005A359E">
        <w:rPr>
          <w:rStyle w:val="CharacterStyle1"/>
          <w:rFonts w:ascii="Arial" w:hAnsi="Arial" w:cs="Arial"/>
          <w:sz w:val="22"/>
          <w:szCs w:val="22"/>
        </w:rPr>
        <w:t>to cross only those portions of roads shown on the plat attached hereto and incorporated herein for all purposes.</w:t>
      </w:r>
      <w:r w:rsidR="002B2092" w:rsidRPr="005A359E">
        <w:rPr>
          <w:rStyle w:val="CharacterStyle1"/>
          <w:rFonts w:ascii="Arial" w:hAnsi="Arial" w:cs="Arial"/>
          <w:sz w:val="22"/>
          <w:szCs w:val="22"/>
        </w:rPr>
        <w:t xml:space="preserve"> It is expressly understood that Eastland County does not purport hereby to grant any right, claim, title or easement in or upon this county road</w:t>
      </w:r>
      <w:r w:rsidR="00D827A1" w:rsidRPr="005A359E">
        <w:rPr>
          <w:rStyle w:val="CharacterStyle1"/>
          <w:rFonts w:ascii="Arial" w:hAnsi="Arial" w:cs="Arial"/>
          <w:sz w:val="22"/>
          <w:szCs w:val="22"/>
        </w:rPr>
        <w:t>.  I</w:t>
      </w:r>
      <w:r w:rsidR="002B2092" w:rsidRPr="005A359E">
        <w:rPr>
          <w:rStyle w:val="CharacterStyle1"/>
          <w:rFonts w:ascii="Arial" w:hAnsi="Arial" w:cs="Arial"/>
          <w:sz w:val="22"/>
          <w:szCs w:val="22"/>
        </w:rPr>
        <w:t xml:space="preserve">t is further understood that Eastland County </w:t>
      </w:r>
      <w:r w:rsidR="00D827A1" w:rsidRPr="005A359E">
        <w:rPr>
          <w:rStyle w:val="CharacterStyle1"/>
          <w:rFonts w:ascii="Arial" w:hAnsi="Arial" w:cs="Arial"/>
          <w:sz w:val="22"/>
          <w:szCs w:val="22"/>
        </w:rPr>
        <w:t>specifically reserves and retains any rights granted by statute to require the First Party to relocate this line, subject to all provisions of governing law.</w:t>
      </w:r>
      <w:r w:rsidRPr="005A359E">
        <w:rPr>
          <w:rStyle w:val="CharacterStyle1"/>
          <w:rFonts w:ascii="Arial" w:hAnsi="Arial" w:cs="Arial"/>
          <w:sz w:val="22"/>
          <w:szCs w:val="22"/>
        </w:rPr>
        <w:t xml:space="preserve">  </w:t>
      </w:r>
      <w:r w:rsidR="008E0906" w:rsidRPr="005A359E">
        <w:rPr>
          <w:rStyle w:val="CharacterStyle1"/>
          <w:rFonts w:ascii="Arial" w:hAnsi="Arial" w:cs="Arial"/>
          <w:sz w:val="22"/>
          <w:szCs w:val="22"/>
        </w:rPr>
        <w:t>_______________________________________________</w:t>
      </w:r>
      <w:r w:rsidR="002B2092" w:rsidRPr="005A359E">
        <w:rPr>
          <w:rStyle w:val="CharacterStyle1"/>
          <w:rFonts w:ascii="Arial" w:hAnsi="Arial" w:cs="Arial"/>
          <w:sz w:val="22"/>
          <w:szCs w:val="22"/>
        </w:rPr>
        <w:t>shall hold harmless and indemnify Eastland County and the Commissioners Court of Eastland County, Texas, against any and all damages to property or injuries to persons caus</w:t>
      </w:r>
      <w:r w:rsidR="000D19D1" w:rsidRPr="005A359E">
        <w:rPr>
          <w:rStyle w:val="CharacterStyle1"/>
          <w:rFonts w:ascii="Arial" w:hAnsi="Arial" w:cs="Arial"/>
          <w:sz w:val="22"/>
          <w:szCs w:val="22"/>
        </w:rPr>
        <w:t>ed by the proposed construction</w:t>
      </w:r>
      <w:r w:rsidRPr="005A359E">
        <w:rPr>
          <w:rStyle w:val="CharacterStyle1"/>
          <w:rFonts w:ascii="Arial" w:hAnsi="Arial" w:cs="Arial"/>
          <w:sz w:val="22"/>
          <w:szCs w:val="22"/>
        </w:rPr>
        <w:t>, and by accep</w:t>
      </w:r>
      <w:r w:rsidR="00CF02FD" w:rsidRPr="005A359E">
        <w:rPr>
          <w:rStyle w:val="CharacterStyle1"/>
          <w:rFonts w:ascii="Arial" w:hAnsi="Arial" w:cs="Arial"/>
          <w:sz w:val="22"/>
          <w:szCs w:val="22"/>
        </w:rPr>
        <w:t>tance of this approval agrees t</w:t>
      </w:r>
      <w:r w:rsidRPr="005A359E">
        <w:rPr>
          <w:rStyle w:val="CharacterStyle1"/>
          <w:rFonts w:ascii="Arial" w:hAnsi="Arial" w:cs="Arial"/>
          <w:sz w:val="22"/>
          <w:szCs w:val="22"/>
        </w:rPr>
        <w:t xml:space="preserve">o make all changes and alterations to said utility lines as may be required </w:t>
      </w:r>
      <w:r w:rsidR="00D827A1" w:rsidRPr="005A359E">
        <w:rPr>
          <w:rStyle w:val="CharacterStyle1"/>
          <w:rFonts w:ascii="Arial" w:hAnsi="Arial" w:cs="Arial"/>
          <w:sz w:val="22"/>
          <w:szCs w:val="22"/>
        </w:rPr>
        <w:t xml:space="preserve">by statute </w:t>
      </w:r>
      <w:r w:rsidR="00BC408F" w:rsidRPr="005A359E">
        <w:rPr>
          <w:rStyle w:val="CharacterStyle1"/>
          <w:rFonts w:ascii="Arial" w:hAnsi="Arial" w:cs="Arial"/>
          <w:sz w:val="22"/>
          <w:szCs w:val="22"/>
        </w:rPr>
        <w:t xml:space="preserve">or common law </w:t>
      </w:r>
      <w:r w:rsidR="00D827A1" w:rsidRPr="005A359E">
        <w:rPr>
          <w:rStyle w:val="CharacterStyle1"/>
          <w:rFonts w:ascii="Arial" w:hAnsi="Arial" w:cs="Arial"/>
          <w:sz w:val="22"/>
          <w:szCs w:val="22"/>
        </w:rPr>
        <w:t>in connection with the</w:t>
      </w:r>
      <w:r w:rsidR="00CF02FD" w:rsidRPr="005A359E">
        <w:rPr>
          <w:rStyle w:val="CharacterStyle1"/>
          <w:rFonts w:ascii="Arial" w:hAnsi="Arial" w:cs="Arial"/>
          <w:sz w:val="22"/>
          <w:szCs w:val="22"/>
        </w:rPr>
        <w:t xml:space="preserve"> (1) widening a right-of-way (2) changing of a traffic lane (3) improving of a road bed, or (4) improving of a drainage ditch located on a right-of-way</w:t>
      </w:r>
      <w:r w:rsidR="00597E03" w:rsidRPr="005A359E">
        <w:rPr>
          <w:rStyle w:val="CharacterStyle1"/>
          <w:rFonts w:ascii="Arial" w:hAnsi="Arial" w:cs="Arial"/>
          <w:sz w:val="22"/>
          <w:szCs w:val="22"/>
        </w:rPr>
        <w:t>.  The First Party will change the location under the direction of the Eastland County Commissioners Court, and the expense of any such modification will be determined by reference to the applicable statutory authority or common law.</w:t>
      </w:r>
    </w:p>
    <w:p w14:paraId="4E9088F5" w14:textId="77777777" w:rsidR="00CA3D58" w:rsidRPr="005A359E" w:rsidRDefault="00CA3D58" w:rsidP="00567E4A">
      <w:pPr>
        <w:pStyle w:val="Style1"/>
        <w:numPr>
          <w:ilvl w:val="0"/>
          <w:numId w:val="3"/>
        </w:numPr>
        <w:tabs>
          <w:tab w:val="clear" w:pos="720"/>
        </w:tabs>
        <w:adjustRightInd/>
        <w:spacing w:before="324"/>
        <w:jc w:val="both"/>
        <w:rPr>
          <w:rStyle w:val="CharacterStyle1"/>
          <w:rFonts w:ascii="Arial" w:hAnsi="Arial" w:cs="Arial"/>
          <w:sz w:val="22"/>
          <w:szCs w:val="22"/>
        </w:rPr>
      </w:pPr>
      <w:r w:rsidRPr="005A359E">
        <w:rPr>
          <w:rStyle w:val="CharacterStyle1"/>
          <w:rFonts w:ascii="Arial" w:hAnsi="Arial" w:cs="Arial"/>
          <w:sz w:val="22"/>
          <w:szCs w:val="22"/>
        </w:rPr>
        <w:t xml:space="preserve">First party </w:t>
      </w:r>
      <w:r w:rsidR="002B2092" w:rsidRPr="005A359E">
        <w:rPr>
          <w:rStyle w:val="CharacterStyle1"/>
          <w:rFonts w:ascii="Arial" w:hAnsi="Arial" w:cs="Arial"/>
          <w:sz w:val="22"/>
          <w:szCs w:val="22"/>
        </w:rPr>
        <w:t xml:space="preserve">agrees to construct its crossing in such a manner as to cause minimum inconvenience to traffic and adjacent owners. Road must be kept open to traffic if possible and </w:t>
      </w:r>
      <w:r w:rsidR="004D05C8" w:rsidRPr="005A359E">
        <w:rPr>
          <w:rStyle w:val="CharacterStyle1"/>
          <w:rFonts w:ascii="Arial" w:hAnsi="Arial" w:cs="Arial"/>
          <w:sz w:val="22"/>
          <w:szCs w:val="22"/>
        </w:rPr>
        <w:t xml:space="preserve">in the </w:t>
      </w:r>
      <w:proofErr w:type="gramStart"/>
      <w:r w:rsidR="004D05C8" w:rsidRPr="005A359E">
        <w:rPr>
          <w:rStyle w:val="CharacterStyle1"/>
          <w:rFonts w:ascii="Arial" w:hAnsi="Arial" w:cs="Arial"/>
          <w:sz w:val="22"/>
          <w:szCs w:val="22"/>
        </w:rPr>
        <w:t>event</w:t>
      </w:r>
      <w:r w:rsidR="002B2092" w:rsidRPr="005A359E">
        <w:rPr>
          <w:rStyle w:val="CharacterStyle1"/>
          <w:rFonts w:ascii="Arial" w:hAnsi="Arial" w:cs="Arial"/>
          <w:sz w:val="22"/>
          <w:szCs w:val="22"/>
        </w:rPr>
        <w:t xml:space="preserve">  </w:t>
      </w:r>
      <w:r w:rsidR="004D05C8" w:rsidRPr="005A359E">
        <w:rPr>
          <w:rStyle w:val="CharacterStyle1"/>
          <w:rFonts w:ascii="Arial" w:hAnsi="Arial" w:cs="Arial"/>
          <w:sz w:val="22"/>
          <w:szCs w:val="22"/>
        </w:rPr>
        <w:t>the</w:t>
      </w:r>
      <w:proofErr w:type="gramEnd"/>
      <w:r w:rsidR="004D05C8" w:rsidRPr="005A359E">
        <w:rPr>
          <w:rStyle w:val="CharacterStyle1"/>
          <w:rFonts w:ascii="Arial" w:hAnsi="Arial" w:cs="Arial"/>
          <w:sz w:val="22"/>
          <w:szCs w:val="22"/>
        </w:rPr>
        <w:t xml:space="preserve"> </w:t>
      </w:r>
      <w:r w:rsidR="008C560D" w:rsidRPr="005A359E">
        <w:rPr>
          <w:rStyle w:val="CharacterStyle1"/>
          <w:rFonts w:ascii="Arial" w:hAnsi="Arial" w:cs="Arial"/>
          <w:sz w:val="22"/>
          <w:szCs w:val="22"/>
        </w:rPr>
        <w:t xml:space="preserve">road </w:t>
      </w:r>
      <w:r w:rsidR="009B2E62" w:rsidRPr="005A359E">
        <w:rPr>
          <w:rStyle w:val="CharacterStyle1"/>
          <w:rFonts w:ascii="Arial" w:hAnsi="Arial" w:cs="Arial"/>
          <w:sz w:val="22"/>
          <w:szCs w:val="22"/>
        </w:rPr>
        <w:t>is</w:t>
      </w:r>
      <w:r w:rsidR="002B2092" w:rsidRPr="005A359E">
        <w:rPr>
          <w:rStyle w:val="CharacterStyle1"/>
          <w:rFonts w:ascii="Arial" w:hAnsi="Arial" w:cs="Arial"/>
          <w:sz w:val="22"/>
          <w:szCs w:val="22"/>
        </w:rPr>
        <w:t xml:space="preserve"> inaccessible to traffic</w:t>
      </w:r>
      <w:r w:rsidR="004D05C8" w:rsidRPr="005A359E">
        <w:rPr>
          <w:rStyle w:val="CharacterStyle1"/>
          <w:rFonts w:ascii="Arial" w:hAnsi="Arial" w:cs="Arial"/>
          <w:sz w:val="22"/>
          <w:szCs w:val="22"/>
        </w:rPr>
        <w:t>, make suitable provision of a temporary by-pass during such construction</w:t>
      </w:r>
      <w:r w:rsidR="002B2092" w:rsidRPr="005A359E">
        <w:rPr>
          <w:rStyle w:val="CharacterStyle1"/>
          <w:rFonts w:ascii="Arial" w:hAnsi="Arial" w:cs="Arial"/>
          <w:sz w:val="22"/>
          <w:szCs w:val="22"/>
        </w:rPr>
        <w:t xml:space="preserve"> for a</w:t>
      </w:r>
      <w:r w:rsidR="004D05C8" w:rsidRPr="005A359E">
        <w:rPr>
          <w:rStyle w:val="CharacterStyle1"/>
          <w:rFonts w:ascii="Arial" w:hAnsi="Arial" w:cs="Arial"/>
          <w:sz w:val="22"/>
          <w:szCs w:val="22"/>
        </w:rPr>
        <w:t>ny</w:t>
      </w:r>
      <w:r w:rsidR="002B2092" w:rsidRPr="005A359E">
        <w:rPr>
          <w:rStyle w:val="CharacterStyle1"/>
          <w:rFonts w:ascii="Arial" w:hAnsi="Arial" w:cs="Arial"/>
          <w:sz w:val="22"/>
          <w:szCs w:val="22"/>
        </w:rPr>
        <w:t xml:space="preserve"> period </w:t>
      </w:r>
      <w:r w:rsidR="004D05C8" w:rsidRPr="005A359E">
        <w:rPr>
          <w:rStyle w:val="CharacterStyle1"/>
          <w:rFonts w:ascii="Arial" w:hAnsi="Arial" w:cs="Arial"/>
          <w:sz w:val="22"/>
          <w:szCs w:val="22"/>
        </w:rPr>
        <w:t xml:space="preserve">of disruption </w:t>
      </w:r>
      <w:r w:rsidR="002B2092" w:rsidRPr="005A359E">
        <w:rPr>
          <w:rStyle w:val="CharacterStyle1"/>
          <w:rFonts w:ascii="Arial" w:hAnsi="Arial" w:cs="Arial"/>
          <w:sz w:val="22"/>
          <w:szCs w:val="22"/>
        </w:rPr>
        <w:t xml:space="preserve">longer than </w:t>
      </w:r>
      <w:r w:rsidR="008E0906" w:rsidRPr="005A359E">
        <w:rPr>
          <w:rStyle w:val="CharacterStyle1"/>
          <w:rFonts w:ascii="Arial" w:hAnsi="Arial" w:cs="Arial"/>
          <w:sz w:val="22"/>
          <w:szCs w:val="22"/>
        </w:rPr>
        <w:t>_______________ hours/minutes</w:t>
      </w:r>
      <w:r w:rsidR="002B2092" w:rsidRPr="005A359E">
        <w:rPr>
          <w:rStyle w:val="CharacterStyle1"/>
          <w:rFonts w:ascii="Arial" w:hAnsi="Arial" w:cs="Arial"/>
          <w:sz w:val="22"/>
          <w:szCs w:val="22"/>
        </w:rPr>
        <w:t>.</w:t>
      </w:r>
    </w:p>
    <w:p w14:paraId="19E2FD57" w14:textId="77777777" w:rsidR="00E36467" w:rsidRPr="005A359E" w:rsidRDefault="00E36467" w:rsidP="00E36467">
      <w:pPr>
        <w:rPr>
          <w:rStyle w:val="CharacterStyle1"/>
          <w:rFonts w:ascii="Arial" w:hAnsi="Arial" w:cs="Arial"/>
          <w:sz w:val="22"/>
          <w:szCs w:val="22"/>
        </w:rPr>
      </w:pPr>
    </w:p>
    <w:p w14:paraId="341DC062" w14:textId="77777777" w:rsidR="008E24AC" w:rsidRPr="005A359E" w:rsidRDefault="008B1D8E" w:rsidP="005A359E">
      <w:pPr>
        <w:numPr>
          <w:ilvl w:val="0"/>
          <w:numId w:val="3"/>
        </w:numPr>
        <w:rPr>
          <w:rFonts w:ascii="Arial" w:hAnsi="Arial" w:cs="Arial"/>
          <w:sz w:val="22"/>
          <w:szCs w:val="22"/>
        </w:rPr>
      </w:pPr>
      <w:r w:rsidRPr="00B778FE">
        <w:rPr>
          <w:rStyle w:val="CharacterStyle1"/>
          <w:rFonts w:ascii="Arial" w:hAnsi="Arial" w:cs="Arial"/>
          <w:sz w:val="22"/>
          <w:szCs w:val="22"/>
        </w:rPr>
        <w:t>For pipelines proposed to be installed in a</w:t>
      </w:r>
      <w:r w:rsidR="00960F77" w:rsidRPr="00B778FE">
        <w:rPr>
          <w:rStyle w:val="CharacterStyle1"/>
          <w:rFonts w:ascii="Arial" w:hAnsi="Arial" w:cs="Arial"/>
          <w:sz w:val="22"/>
          <w:szCs w:val="22"/>
        </w:rPr>
        <w:t>n Eastland</w:t>
      </w:r>
      <w:r w:rsidRPr="00B778FE">
        <w:rPr>
          <w:rStyle w:val="CharacterStyle1"/>
          <w:rFonts w:ascii="Arial" w:hAnsi="Arial" w:cs="Arial"/>
          <w:sz w:val="22"/>
          <w:szCs w:val="22"/>
        </w:rPr>
        <w:t xml:space="preserve"> </w:t>
      </w:r>
      <w:r w:rsidR="00960F77" w:rsidRPr="00B778FE">
        <w:rPr>
          <w:rStyle w:val="CharacterStyle1"/>
          <w:rFonts w:ascii="Arial" w:hAnsi="Arial" w:cs="Arial"/>
          <w:sz w:val="22"/>
          <w:szCs w:val="22"/>
        </w:rPr>
        <w:t>C</w:t>
      </w:r>
      <w:r w:rsidRPr="00B778FE">
        <w:rPr>
          <w:rStyle w:val="CharacterStyle1"/>
          <w:rFonts w:ascii="Arial" w:hAnsi="Arial" w:cs="Arial"/>
          <w:sz w:val="22"/>
          <w:szCs w:val="22"/>
        </w:rPr>
        <w:t xml:space="preserve">ounty </w:t>
      </w:r>
      <w:r w:rsidR="00960F77" w:rsidRPr="00B778FE">
        <w:rPr>
          <w:rStyle w:val="CharacterStyle1"/>
          <w:rFonts w:ascii="Arial" w:hAnsi="Arial" w:cs="Arial"/>
          <w:sz w:val="22"/>
          <w:szCs w:val="22"/>
        </w:rPr>
        <w:t>R</w:t>
      </w:r>
      <w:r w:rsidRPr="00B778FE">
        <w:rPr>
          <w:rStyle w:val="CharacterStyle1"/>
          <w:rFonts w:ascii="Arial" w:hAnsi="Arial" w:cs="Arial"/>
          <w:sz w:val="22"/>
          <w:szCs w:val="22"/>
        </w:rPr>
        <w:t>oad</w:t>
      </w:r>
      <w:r w:rsidRPr="00B778FE">
        <w:rPr>
          <w:rFonts w:ascii="Arial" w:hAnsi="Arial" w:cs="Arial"/>
          <w:sz w:val="22"/>
          <w:szCs w:val="22"/>
        </w:rPr>
        <w:t xml:space="preserve"> Right of Way (ROW)</w:t>
      </w:r>
      <w:r w:rsidRPr="00B778FE">
        <w:rPr>
          <w:rStyle w:val="CharacterStyle1"/>
          <w:rFonts w:ascii="Arial" w:hAnsi="Arial" w:cs="Arial"/>
          <w:sz w:val="22"/>
          <w:szCs w:val="22"/>
        </w:rPr>
        <w:t xml:space="preserve">:  </w:t>
      </w:r>
      <w:r w:rsidR="002F40B9" w:rsidRPr="005A359E">
        <w:rPr>
          <w:rStyle w:val="CharacterStyle1"/>
          <w:rFonts w:ascii="Arial" w:hAnsi="Arial" w:cs="Arial"/>
          <w:sz w:val="22"/>
          <w:szCs w:val="22"/>
        </w:rPr>
        <w:t xml:space="preserve">No </w:t>
      </w:r>
      <w:r w:rsidR="00F25B5C" w:rsidRPr="005A359E">
        <w:rPr>
          <w:rStyle w:val="CharacterStyle1"/>
          <w:rFonts w:ascii="Arial" w:hAnsi="Arial" w:cs="Arial"/>
          <w:sz w:val="22"/>
          <w:szCs w:val="22"/>
        </w:rPr>
        <w:t>pipe</w:t>
      </w:r>
      <w:r w:rsidR="002F40B9" w:rsidRPr="005A359E">
        <w:rPr>
          <w:rStyle w:val="CharacterStyle1"/>
          <w:rFonts w:ascii="Arial" w:hAnsi="Arial" w:cs="Arial"/>
          <w:sz w:val="22"/>
          <w:szCs w:val="22"/>
        </w:rPr>
        <w:t xml:space="preserve">lines </w:t>
      </w:r>
      <w:r w:rsidR="00F25B5C" w:rsidRPr="005A359E">
        <w:rPr>
          <w:rStyle w:val="CharacterStyle1"/>
          <w:rFonts w:ascii="Arial" w:hAnsi="Arial" w:cs="Arial"/>
          <w:sz w:val="22"/>
          <w:szCs w:val="22"/>
        </w:rPr>
        <w:t xml:space="preserve">parallel to a county road </w:t>
      </w:r>
      <w:r w:rsidR="002F40B9" w:rsidRPr="005A359E">
        <w:rPr>
          <w:rStyle w:val="CharacterStyle1"/>
          <w:rFonts w:ascii="Arial" w:hAnsi="Arial" w:cs="Arial"/>
          <w:sz w:val="22"/>
          <w:szCs w:val="22"/>
        </w:rPr>
        <w:t xml:space="preserve">will be installed in </w:t>
      </w:r>
      <w:r w:rsidR="008E24AC" w:rsidRPr="005A359E">
        <w:rPr>
          <w:rStyle w:val="CharacterStyle1"/>
          <w:rFonts w:ascii="Arial" w:hAnsi="Arial" w:cs="Arial"/>
          <w:sz w:val="22"/>
          <w:szCs w:val="22"/>
        </w:rPr>
        <w:t xml:space="preserve">the </w:t>
      </w:r>
      <w:r w:rsidR="002F40B9" w:rsidRPr="005A359E">
        <w:rPr>
          <w:rStyle w:val="CharacterStyle1"/>
          <w:rFonts w:ascii="Arial" w:hAnsi="Arial" w:cs="Arial"/>
          <w:sz w:val="22"/>
          <w:szCs w:val="22"/>
        </w:rPr>
        <w:t xml:space="preserve">County </w:t>
      </w:r>
      <w:r w:rsidRPr="00B778FE">
        <w:rPr>
          <w:rStyle w:val="CharacterStyle1"/>
          <w:rFonts w:ascii="Arial" w:hAnsi="Arial" w:cs="Arial"/>
          <w:sz w:val="22"/>
          <w:szCs w:val="22"/>
        </w:rPr>
        <w:t xml:space="preserve">ROW </w:t>
      </w:r>
      <w:r w:rsidR="008E24AC" w:rsidRPr="005A359E">
        <w:rPr>
          <w:rStyle w:val="CharacterStyle1"/>
          <w:rFonts w:ascii="Arial" w:hAnsi="Arial" w:cs="Arial"/>
          <w:sz w:val="22"/>
          <w:szCs w:val="22"/>
        </w:rPr>
        <w:t xml:space="preserve">unless the pipeline construction project meets </w:t>
      </w:r>
      <w:r w:rsidRPr="00B778FE">
        <w:rPr>
          <w:rStyle w:val="CharacterStyle1"/>
          <w:rFonts w:ascii="Arial" w:hAnsi="Arial" w:cs="Arial"/>
          <w:sz w:val="22"/>
          <w:szCs w:val="22"/>
        </w:rPr>
        <w:t xml:space="preserve">the following </w:t>
      </w:r>
      <w:r w:rsidR="002F40B9" w:rsidRPr="005A359E">
        <w:rPr>
          <w:rStyle w:val="CharacterStyle1"/>
          <w:rFonts w:ascii="Arial" w:hAnsi="Arial" w:cs="Arial"/>
          <w:sz w:val="22"/>
          <w:szCs w:val="22"/>
        </w:rPr>
        <w:t xml:space="preserve">special </w:t>
      </w:r>
      <w:r w:rsidR="008E24AC" w:rsidRPr="005A359E">
        <w:rPr>
          <w:rStyle w:val="CharacterStyle1"/>
          <w:rFonts w:ascii="Arial" w:hAnsi="Arial" w:cs="Arial"/>
          <w:sz w:val="22"/>
          <w:szCs w:val="22"/>
        </w:rPr>
        <w:t>requirements p</w:t>
      </w:r>
      <w:r w:rsidR="00E36467" w:rsidRPr="005A359E">
        <w:rPr>
          <w:rFonts w:ascii="Arial" w:hAnsi="Arial" w:cs="Arial"/>
          <w:sz w:val="22"/>
          <w:szCs w:val="22"/>
        </w:rPr>
        <w:t xml:space="preserve">ursuant to Paragraph </w:t>
      </w:r>
      <w:r w:rsidR="008E24AC" w:rsidRPr="005A359E">
        <w:rPr>
          <w:rFonts w:ascii="Arial" w:hAnsi="Arial" w:cs="Arial"/>
          <w:sz w:val="22"/>
          <w:szCs w:val="22"/>
        </w:rPr>
        <w:t>3</w:t>
      </w:r>
      <w:r w:rsidR="00E36467" w:rsidRPr="005A359E">
        <w:rPr>
          <w:rFonts w:ascii="Arial" w:hAnsi="Arial" w:cs="Arial"/>
          <w:sz w:val="22"/>
          <w:szCs w:val="22"/>
        </w:rPr>
        <w:t xml:space="preserve"> of the Eastland County </w:t>
      </w:r>
      <w:r w:rsidR="00960F77" w:rsidRPr="00B778FE">
        <w:rPr>
          <w:rFonts w:ascii="Arial" w:hAnsi="Arial" w:cs="Arial"/>
          <w:sz w:val="22"/>
          <w:szCs w:val="22"/>
        </w:rPr>
        <w:t>Road</w:t>
      </w:r>
      <w:r w:rsidR="00E36467" w:rsidRPr="005A359E">
        <w:rPr>
          <w:rFonts w:ascii="Arial" w:hAnsi="Arial" w:cs="Arial"/>
          <w:sz w:val="22"/>
          <w:szCs w:val="22"/>
        </w:rPr>
        <w:t xml:space="preserve"> Crossing Agreement</w:t>
      </w:r>
      <w:r w:rsidR="008E24AC" w:rsidRPr="005A359E">
        <w:rPr>
          <w:rFonts w:ascii="Arial" w:hAnsi="Arial" w:cs="Arial"/>
          <w:sz w:val="22"/>
          <w:szCs w:val="22"/>
        </w:rPr>
        <w:t>.  T</w:t>
      </w:r>
      <w:r w:rsidR="00E36467" w:rsidRPr="005A359E">
        <w:rPr>
          <w:rFonts w:ascii="Arial" w:hAnsi="Arial" w:cs="Arial"/>
          <w:sz w:val="22"/>
          <w:szCs w:val="22"/>
        </w:rPr>
        <w:t xml:space="preserve">he </w:t>
      </w:r>
      <w:r w:rsidR="00920959" w:rsidRPr="00B778FE">
        <w:rPr>
          <w:rFonts w:ascii="Arial" w:hAnsi="Arial" w:cs="Arial"/>
          <w:sz w:val="22"/>
          <w:szCs w:val="22"/>
        </w:rPr>
        <w:t xml:space="preserve">First Party agrees to </w:t>
      </w:r>
      <w:r w:rsidR="00E36467" w:rsidRPr="005A359E">
        <w:rPr>
          <w:rFonts w:ascii="Arial" w:hAnsi="Arial" w:cs="Arial"/>
          <w:sz w:val="22"/>
          <w:szCs w:val="22"/>
        </w:rPr>
        <w:t xml:space="preserve">follow requirements </w:t>
      </w:r>
      <w:r w:rsidR="00920959" w:rsidRPr="00B778FE">
        <w:rPr>
          <w:rFonts w:ascii="Arial" w:hAnsi="Arial" w:cs="Arial"/>
          <w:sz w:val="22"/>
          <w:szCs w:val="22"/>
        </w:rPr>
        <w:t>3A</w:t>
      </w:r>
      <w:r w:rsidRPr="00B778FE">
        <w:rPr>
          <w:rFonts w:ascii="Arial" w:hAnsi="Arial" w:cs="Arial"/>
          <w:sz w:val="22"/>
          <w:szCs w:val="22"/>
        </w:rPr>
        <w:t xml:space="preserve"> through </w:t>
      </w:r>
      <w:r w:rsidR="00920959" w:rsidRPr="00B778FE">
        <w:rPr>
          <w:rFonts w:ascii="Arial" w:hAnsi="Arial" w:cs="Arial"/>
          <w:sz w:val="22"/>
          <w:szCs w:val="22"/>
        </w:rPr>
        <w:t xml:space="preserve">3D </w:t>
      </w:r>
      <w:r w:rsidR="00E36467" w:rsidRPr="005A359E">
        <w:rPr>
          <w:rFonts w:ascii="Arial" w:hAnsi="Arial" w:cs="Arial"/>
          <w:sz w:val="22"/>
          <w:szCs w:val="22"/>
        </w:rPr>
        <w:t xml:space="preserve">for construction of pipelines </w:t>
      </w:r>
      <w:r w:rsidR="00006253" w:rsidRPr="00B778FE">
        <w:rPr>
          <w:rFonts w:ascii="Arial" w:hAnsi="Arial" w:cs="Arial"/>
          <w:sz w:val="22"/>
          <w:szCs w:val="22"/>
        </w:rPr>
        <w:t>adjacent</w:t>
      </w:r>
      <w:r w:rsidR="00E36467" w:rsidRPr="005A359E">
        <w:rPr>
          <w:rFonts w:ascii="Arial" w:hAnsi="Arial" w:cs="Arial"/>
          <w:sz w:val="22"/>
          <w:szCs w:val="22"/>
        </w:rPr>
        <w:t xml:space="preserve"> to County Road</w:t>
      </w:r>
      <w:r w:rsidRPr="00B778FE">
        <w:rPr>
          <w:rFonts w:ascii="Arial" w:hAnsi="Arial" w:cs="Arial"/>
          <w:sz w:val="22"/>
          <w:szCs w:val="22"/>
        </w:rPr>
        <w:t>s</w:t>
      </w:r>
      <w:r w:rsidR="00E36467" w:rsidRPr="005A359E">
        <w:rPr>
          <w:rFonts w:ascii="Arial" w:hAnsi="Arial" w:cs="Arial"/>
          <w:sz w:val="22"/>
          <w:szCs w:val="22"/>
        </w:rPr>
        <w:t xml:space="preserve"> in the </w:t>
      </w:r>
      <w:r w:rsidR="00006253" w:rsidRPr="00B778FE">
        <w:rPr>
          <w:rFonts w:ascii="Arial" w:hAnsi="Arial" w:cs="Arial"/>
          <w:sz w:val="22"/>
          <w:szCs w:val="22"/>
        </w:rPr>
        <w:t xml:space="preserve">ROW in the </w:t>
      </w:r>
      <w:r w:rsidR="00E36467" w:rsidRPr="005A359E">
        <w:rPr>
          <w:rFonts w:ascii="Arial" w:hAnsi="Arial" w:cs="Arial"/>
          <w:sz w:val="22"/>
          <w:szCs w:val="22"/>
        </w:rPr>
        <w:t xml:space="preserve">unincorporated areas of Eastland County Texas.  </w:t>
      </w:r>
    </w:p>
    <w:p w14:paraId="746A37E8" w14:textId="77777777" w:rsidR="00E36467" w:rsidRPr="005A359E" w:rsidRDefault="00E36467" w:rsidP="005A359E">
      <w:pPr>
        <w:ind w:left="720"/>
        <w:rPr>
          <w:rFonts w:ascii="Arial" w:hAnsi="Arial" w:cs="Arial"/>
          <w:sz w:val="22"/>
          <w:szCs w:val="22"/>
        </w:rPr>
      </w:pPr>
    </w:p>
    <w:p w14:paraId="29EFA3FD" w14:textId="77777777" w:rsidR="00E36467" w:rsidRPr="005A359E" w:rsidRDefault="00E36467" w:rsidP="00E36467">
      <w:pPr>
        <w:rPr>
          <w:rFonts w:ascii="Arial" w:hAnsi="Arial" w:cs="Arial"/>
          <w:sz w:val="22"/>
          <w:szCs w:val="22"/>
        </w:rPr>
      </w:pPr>
      <w:r w:rsidRPr="005A359E">
        <w:rPr>
          <w:rFonts w:ascii="Arial" w:hAnsi="Arial" w:cs="Arial"/>
          <w:sz w:val="22"/>
          <w:szCs w:val="22"/>
        </w:rPr>
        <w:t xml:space="preserve">3A:  A description of the proposed pipeline construction </w:t>
      </w:r>
      <w:r w:rsidR="007137F2" w:rsidRPr="00B778FE">
        <w:rPr>
          <w:rFonts w:ascii="Arial" w:hAnsi="Arial" w:cs="Arial"/>
          <w:sz w:val="22"/>
          <w:szCs w:val="22"/>
        </w:rPr>
        <w:t xml:space="preserve">project </w:t>
      </w:r>
      <w:r w:rsidRPr="005A359E">
        <w:rPr>
          <w:rFonts w:ascii="Arial" w:hAnsi="Arial" w:cs="Arial"/>
          <w:sz w:val="22"/>
          <w:szCs w:val="22"/>
        </w:rPr>
        <w:t xml:space="preserve">with maps </w:t>
      </w:r>
      <w:r w:rsidR="0017513D" w:rsidRPr="005A359E">
        <w:rPr>
          <w:rFonts w:ascii="Arial" w:hAnsi="Arial" w:cs="Arial"/>
          <w:sz w:val="22"/>
          <w:szCs w:val="22"/>
        </w:rPr>
        <w:t>shall</w:t>
      </w:r>
      <w:r w:rsidRPr="005A359E">
        <w:rPr>
          <w:rFonts w:ascii="Arial" w:hAnsi="Arial" w:cs="Arial"/>
          <w:sz w:val="22"/>
          <w:szCs w:val="22"/>
        </w:rPr>
        <w:t xml:space="preserve"> be included with the signed agreement before construction can begin.  The description shall indicate the approximate distance in linear feet of the pipeline from end to end in the County Road ROW.  The description shall also indicate the size of the pipe in diameter and in thickness.  A copper tracer wire must be installed for any non-metallic pipeline project.</w:t>
      </w:r>
    </w:p>
    <w:p w14:paraId="6972D92E" w14:textId="77777777" w:rsidR="00E36467" w:rsidRPr="005A359E" w:rsidRDefault="00E36467" w:rsidP="00E36467">
      <w:pPr>
        <w:rPr>
          <w:rFonts w:ascii="Arial" w:hAnsi="Arial" w:cs="Arial"/>
          <w:sz w:val="22"/>
          <w:szCs w:val="22"/>
        </w:rPr>
      </w:pPr>
    </w:p>
    <w:p w14:paraId="7602A35B" w14:textId="77777777" w:rsidR="00E36467" w:rsidRPr="005A359E" w:rsidRDefault="00E36467" w:rsidP="00E36467">
      <w:pPr>
        <w:rPr>
          <w:rFonts w:ascii="Arial" w:hAnsi="Arial" w:cs="Arial"/>
          <w:sz w:val="22"/>
          <w:szCs w:val="22"/>
        </w:rPr>
      </w:pPr>
      <w:r w:rsidRPr="005A359E">
        <w:rPr>
          <w:rFonts w:ascii="Arial" w:hAnsi="Arial" w:cs="Arial"/>
          <w:sz w:val="22"/>
          <w:szCs w:val="22"/>
        </w:rPr>
        <w:t xml:space="preserve">3B:  The pipeline shall be installed at a minimum depth </w:t>
      </w:r>
      <w:r w:rsidR="00960F77" w:rsidRPr="00B778FE">
        <w:rPr>
          <w:rFonts w:ascii="Arial" w:hAnsi="Arial" w:cs="Arial"/>
          <w:sz w:val="22"/>
          <w:szCs w:val="22"/>
        </w:rPr>
        <w:t xml:space="preserve">of three feet from the surface of the ROW </w:t>
      </w:r>
      <w:r w:rsidR="008B1D8E" w:rsidRPr="00B778FE">
        <w:rPr>
          <w:rFonts w:ascii="Arial" w:hAnsi="Arial" w:cs="Arial"/>
          <w:sz w:val="22"/>
          <w:szCs w:val="22"/>
        </w:rPr>
        <w:t>where practicable and subject to inspection</w:t>
      </w:r>
      <w:r w:rsidRPr="005A359E">
        <w:rPr>
          <w:rFonts w:ascii="Arial" w:hAnsi="Arial" w:cs="Arial"/>
          <w:sz w:val="22"/>
          <w:szCs w:val="22"/>
        </w:rPr>
        <w:t xml:space="preserve">.  The county commissioner of the precinct where the pipeline is to be installed shall be notified when the project starts so inspections can be </w:t>
      </w:r>
      <w:r w:rsidR="00960F77" w:rsidRPr="00B778FE">
        <w:rPr>
          <w:rFonts w:ascii="Arial" w:hAnsi="Arial" w:cs="Arial"/>
          <w:sz w:val="22"/>
          <w:szCs w:val="22"/>
        </w:rPr>
        <w:t xml:space="preserve">timely </w:t>
      </w:r>
      <w:r w:rsidRPr="005A359E">
        <w:rPr>
          <w:rFonts w:ascii="Arial" w:hAnsi="Arial" w:cs="Arial"/>
          <w:sz w:val="22"/>
          <w:szCs w:val="22"/>
        </w:rPr>
        <w:t>performed.  The county commissioner must be allowed to inspect the pipeline ditch before it has been backfilled.</w:t>
      </w:r>
    </w:p>
    <w:p w14:paraId="5E41DE9B" w14:textId="77777777" w:rsidR="00E36467" w:rsidRPr="005A359E" w:rsidRDefault="00E36467" w:rsidP="00E36467">
      <w:pPr>
        <w:rPr>
          <w:rFonts w:ascii="Arial" w:hAnsi="Arial" w:cs="Arial"/>
          <w:sz w:val="22"/>
          <w:szCs w:val="22"/>
        </w:rPr>
      </w:pPr>
    </w:p>
    <w:p w14:paraId="2005C697" w14:textId="77777777" w:rsidR="00E36467" w:rsidRPr="005A359E" w:rsidRDefault="00E36467" w:rsidP="00E36467">
      <w:pPr>
        <w:rPr>
          <w:rFonts w:ascii="Arial" w:hAnsi="Arial" w:cs="Arial"/>
          <w:sz w:val="22"/>
          <w:szCs w:val="22"/>
        </w:rPr>
      </w:pPr>
      <w:r w:rsidRPr="005A359E">
        <w:rPr>
          <w:rFonts w:ascii="Arial" w:hAnsi="Arial" w:cs="Arial"/>
          <w:sz w:val="22"/>
          <w:szCs w:val="22"/>
        </w:rPr>
        <w:t>3C:  The pipeline must be located in the ROW back slope and placed as far away as possible from the driving surface of the roadway.</w:t>
      </w:r>
    </w:p>
    <w:p w14:paraId="18A04003" w14:textId="77777777" w:rsidR="00E36467" w:rsidRPr="005A359E" w:rsidRDefault="00E36467" w:rsidP="00E36467">
      <w:pPr>
        <w:rPr>
          <w:rFonts w:ascii="Arial" w:hAnsi="Arial" w:cs="Arial"/>
          <w:sz w:val="22"/>
          <w:szCs w:val="22"/>
        </w:rPr>
      </w:pPr>
    </w:p>
    <w:p w14:paraId="56C46C8F" w14:textId="77777777" w:rsidR="0017329F" w:rsidRPr="005A359E" w:rsidRDefault="00E36467" w:rsidP="005A359E">
      <w:pPr>
        <w:rPr>
          <w:rStyle w:val="CharacterStyle1"/>
          <w:rFonts w:ascii="Arial" w:hAnsi="Arial" w:cs="Arial"/>
          <w:sz w:val="22"/>
          <w:szCs w:val="22"/>
        </w:rPr>
      </w:pPr>
      <w:r w:rsidRPr="005A359E">
        <w:rPr>
          <w:rFonts w:ascii="Arial" w:hAnsi="Arial" w:cs="Arial"/>
          <w:sz w:val="22"/>
          <w:szCs w:val="22"/>
        </w:rPr>
        <w:t>3D:  The finished pipeline project will include above ground markers at various locations as determined by the precinct commissioner.</w:t>
      </w:r>
    </w:p>
    <w:p w14:paraId="48859000" w14:textId="77777777" w:rsidR="0017329F" w:rsidRPr="005A359E" w:rsidRDefault="0017329F" w:rsidP="0017329F">
      <w:pPr>
        <w:pStyle w:val="Style1"/>
        <w:numPr>
          <w:ilvl w:val="0"/>
          <w:numId w:val="3"/>
        </w:numPr>
        <w:tabs>
          <w:tab w:val="clear" w:pos="720"/>
        </w:tabs>
        <w:adjustRightInd/>
        <w:spacing w:before="324"/>
        <w:jc w:val="both"/>
        <w:rPr>
          <w:rStyle w:val="CharacterStyle1"/>
          <w:rFonts w:ascii="Arial" w:hAnsi="Arial" w:cs="Arial"/>
          <w:sz w:val="22"/>
          <w:szCs w:val="22"/>
        </w:rPr>
      </w:pPr>
      <w:r w:rsidRPr="005A359E">
        <w:rPr>
          <w:rStyle w:val="CharacterStyle1"/>
          <w:rFonts w:ascii="Arial" w:hAnsi="Arial" w:cs="Arial"/>
          <w:sz w:val="22"/>
          <w:szCs w:val="22"/>
        </w:rPr>
        <w:t xml:space="preserve">All lines, where practicable, shall be located to cross roadbed at approximately right angles thereto.  </w:t>
      </w:r>
      <w:r w:rsidR="00175BDA" w:rsidRPr="005A359E">
        <w:rPr>
          <w:rStyle w:val="CharacterStyle1"/>
          <w:rFonts w:ascii="Arial" w:hAnsi="Arial" w:cs="Arial"/>
          <w:sz w:val="22"/>
          <w:szCs w:val="22"/>
        </w:rPr>
        <w:t xml:space="preserve">All underground lines that cross a roadbed shall be encased within a conduit of sufficient size. </w:t>
      </w:r>
      <w:r w:rsidRPr="005A359E">
        <w:rPr>
          <w:rStyle w:val="CharacterStyle1"/>
          <w:rFonts w:ascii="Arial" w:hAnsi="Arial" w:cs="Arial"/>
          <w:sz w:val="22"/>
          <w:szCs w:val="22"/>
        </w:rPr>
        <w:t xml:space="preserve">No lines are to be installed under or within 50 feet of either end of any bridge.  No </w:t>
      </w:r>
      <w:r w:rsidR="00F03319" w:rsidRPr="005A359E">
        <w:rPr>
          <w:rStyle w:val="CharacterStyle1"/>
          <w:rFonts w:ascii="Arial" w:hAnsi="Arial" w:cs="Arial"/>
          <w:sz w:val="22"/>
          <w:szCs w:val="22"/>
        </w:rPr>
        <w:t xml:space="preserve">new </w:t>
      </w:r>
      <w:r w:rsidRPr="005A359E">
        <w:rPr>
          <w:rStyle w:val="CharacterStyle1"/>
          <w:rFonts w:ascii="Arial" w:hAnsi="Arial" w:cs="Arial"/>
          <w:sz w:val="22"/>
          <w:szCs w:val="22"/>
        </w:rPr>
        <w:t xml:space="preserve">lines shall be placed </w:t>
      </w:r>
      <w:r w:rsidR="00F03319" w:rsidRPr="005A359E">
        <w:rPr>
          <w:rStyle w:val="CharacterStyle1"/>
          <w:rFonts w:ascii="Arial" w:hAnsi="Arial" w:cs="Arial"/>
          <w:sz w:val="22"/>
          <w:szCs w:val="22"/>
        </w:rPr>
        <w:t>within</w:t>
      </w:r>
      <w:r w:rsidRPr="005A359E">
        <w:rPr>
          <w:rStyle w:val="CharacterStyle1"/>
          <w:rFonts w:ascii="Arial" w:hAnsi="Arial" w:cs="Arial"/>
          <w:sz w:val="22"/>
          <w:szCs w:val="22"/>
        </w:rPr>
        <w:t xml:space="preserve"> any culvert or within 20 feet of same.</w:t>
      </w:r>
    </w:p>
    <w:p w14:paraId="46F238F9" w14:textId="77777777" w:rsidR="00597E03" w:rsidRPr="005A359E" w:rsidRDefault="002B2092" w:rsidP="00597E03">
      <w:pPr>
        <w:pStyle w:val="Style1"/>
        <w:numPr>
          <w:ilvl w:val="0"/>
          <w:numId w:val="3"/>
        </w:numPr>
        <w:tabs>
          <w:tab w:val="clear" w:pos="720"/>
        </w:tabs>
        <w:adjustRightInd/>
        <w:spacing w:before="324"/>
        <w:jc w:val="both"/>
        <w:rPr>
          <w:rStyle w:val="CharacterStyle1"/>
          <w:rFonts w:ascii="Arial" w:hAnsi="Arial" w:cs="Arial"/>
          <w:sz w:val="22"/>
          <w:szCs w:val="22"/>
        </w:rPr>
      </w:pPr>
      <w:r w:rsidRPr="005A359E">
        <w:rPr>
          <w:rStyle w:val="CharacterStyle1"/>
          <w:rFonts w:ascii="Arial" w:hAnsi="Arial" w:cs="Arial"/>
          <w:sz w:val="22"/>
          <w:szCs w:val="22"/>
        </w:rPr>
        <w:t xml:space="preserve">The cost of any and all </w:t>
      </w:r>
      <w:r w:rsidR="00BC408F" w:rsidRPr="005A359E">
        <w:rPr>
          <w:rStyle w:val="CharacterStyle1"/>
          <w:rFonts w:ascii="Arial" w:hAnsi="Arial" w:cs="Arial"/>
          <w:sz w:val="22"/>
          <w:szCs w:val="22"/>
        </w:rPr>
        <w:t xml:space="preserve">barricades, warning signs and lights and flagman, as well as </w:t>
      </w:r>
      <w:r w:rsidRPr="005A359E">
        <w:rPr>
          <w:rStyle w:val="CharacterStyle1"/>
          <w:rFonts w:ascii="Arial" w:hAnsi="Arial" w:cs="Arial"/>
          <w:sz w:val="22"/>
          <w:szCs w:val="22"/>
        </w:rPr>
        <w:t xml:space="preserve">repairs to road surface, roadbed, structures or other right-of-way features as a direct result of </w:t>
      </w:r>
      <w:r w:rsidR="00DA2FD6" w:rsidRPr="005A359E">
        <w:rPr>
          <w:rStyle w:val="CharacterStyle1"/>
          <w:rFonts w:ascii="Arial" w:hAnsi="Arial" w:cs="Arial"/>
          <w:sz w:val="22"/>
          <w:szCs w:val="22"/>
        </w:rPr>
        <w:t xml:space="preserve">any new installation or necessary repair will be borne by the first party.   Any responsibility for any such cost incurred as result of </w:t>
      </w:r>
      <w:r w:rsidR="007F6E7F" w:rsidRPr="005A359E">
        <w:rPr>
          <w:rStyle w:val="CharacterStyle1"/>
          <w:rFonts w:ascii="Arial" w:hAnsi="Arial" w:cs="Arial"/>
          <w:sz w:val="22"/>
          <w:szCs w:val="22"/>
        </w:rPr>
        <w:t>relocation</w:t>
      </w:r>
      <w:r w:rsidR="00DA2FD6" w:rsidRPr="005A359E">
        <w:rPr>
          <w:rStyle w:val="CharacterStyle1"/>
          <w:rFonts w:ascii="Arial" w:hAnsi="Arial" w:cs="Arial"/>
          <w:sz w:val="22"/>
          <w:szCs w:val="22"/>
        </w:rPr>
        <w:t xml:space="preserve"> at the request of Eastland County </w:t>
      </w:r>
      <w:r w:rsidRPr="005A359E">
        <w:rPr>
          <w:rStyle w:val="CharacterStyle1"/>
          <w:rFonts w:ascii="Arial" w:hAnsi="Arial" w:cs="Arial"/>
          <w:sz w:val="22"/>
          <w:szCs w:val="22"/>
        </w:rPr>
        <w:t xml:space="preserve">will be </w:t>
      </w:r>
      <w:r w:rsidR="00BC408F" w:rsidRPr="005A359E">
        <w:rPr>
          <w:rStyle w:val="CharacterStyle1"/>
          <w:rFonts w:ascii="Arial" w:hAnsi="Arial" w:cs="Arial"/>
          <w:sz w:val="22"/>
          <w:szCs w:val="22"/>
        </w:rPr>
        <w:t>determined by reference to the applicable statutory provisions, including, but not limited to, the Texas Natural Resources Code and the Texas Utilities Code</w:t>
      </w:r>
      <w:r w:rsidR="007F6E7F" w:rsidRPr="005A359E">
        <w:rPr>
          <w:rStyle w:val="CharacterStyle1"/>
          <w:rFonts w:ascii="Arial" w:hAnsi="Arial" w:cs="Arial"/>
          <w:sz w:val="22"/>
          <w:szCs w:val="22"/>
        </w:rPr>
        <w:t>, if applicable</w:t>
      </w:r>
      <w:r w:rsidR="0017329F" w:rsidRPr="005A359E">
        <w:rPr>
          <w:rStyle w:val="CharacterStyle1"/>
          <w:rFonts w:ascii="Arial" w:hAnsi="Arial" w:cs="Arial"/>
          <w:sz w:val="22"/>
          <w:szCs w:val="22"/>
        </w:rPr>
        <w:t xml:space="preserve">.  </w:t>
      </w:r>
    </w:p>
    <w:p w14:paraId="558094A7" w14:textId="77777777" w:rsidR="00597E03" w:rsidRPr="005A359E" w:rsidRDefault="002B2092" w:rsidP="00597E03">
      <w:pPr>
        <w:pStyle w:val="Style1"/>
        <w:numPr>
          <w:ilvl w:val="0"/>
          <w:numId w:val="3"/>
        </w:numPr>
        <w:tabs>
          <w:tab w:val="clear" w:pos="720"/>
        </w:tabs>
        <w:adjustRightInd/>
        <w:spacing w:before="324"/>
        <w:jc w:val="both"/>
        <w:rPr>
          <w:rStyle w:val="CharacterStyle1"/>
          <w:rFonts w:ascii="Arial" w:hAnsi="Arial" w:cs="Arial"/>
          <w:sz w:val="22"/>
          <w:szCs w:val="22"/>
        </w:rPr>
      </w:pPr>
      <w:r w:rsidRPr="005A359E">
        <w:rPr>
          <w:rStyle w:val="CharacterStyle1"/>
          <w:rFonts w:ascii="Arial" w:hAnsi="Arial" w:cs="Arial"/>
          <w:sz w:val="22"/>
          <w:szCs w:val="22"/>
        </w:rPr>
        <w:t>All excavations within the right-of-way and under surfacing shall be backfilled according to instructions of Commissioner in whose precinct crossing occu</w:t>
      </w:r>
      <w:r w:rsidR="0017329F" w:rsidRPr="005A359E">
        <w:rPr>
          <w:rStyle w:val="CharacterStyle1"/>
          <w:rFonts w:ascii="Arial" w:hAnsi="Arial" w:cs="Arial"/>
          <w:sz w:val="22"/>
          <w:szCs w:val="22"/>
        </w:rPr>
        <w:t>rred.</w:t>
      </w:r>
    </w:p>
    <w:p w14:paraId="40D3AF99" w14:textId="77777777" w:rsidR="00597E03" w:rsidRPr="005A359E" w:rsidRDefault="002B2092" w:rsidP="00597E03">
      <w:pPr>
        <w:pStyle w:val="Style1"/>
        <w:numPr>
          <w:ilvl w:val="0"/>
          <w:numId w:val="3"/>
        </w:numPr>
        <w:tabs>
          <w:tab w:val="clear" w:pos="720"/>
        </w:tabs>
        <w:adjustRightInd/>
        <w:spacing w:before="324"/>
        <w:jc w:val="both"/>
        <w:rPr>
          <w:rStyle w:val="CharacterStyle1"/>
          <w:rFonts w:ascii="Arial" w:hAnsi="Arial" w:cs="Arial"/>
          <w:sz w:val="22"/>
          <w:szCs w:val="22"/>
        </w:rPr>
      </w:pPr>
      <w:r w:rsidRPr="005A359E">
        <w:rPr>
          <w:rStyle w:val="CharacterStyle1"/>
          <w:rFonts w:ascii="Arial" w:hAnsi="Arial" w:cs="Arial"/>
          <w:sz w:val="22"/>
          <w:szCs w:val="22"/>
        </w:rPr>
        <w:t>It is further understood that in the future should Eastland County need to work</w:t>
      </w:r>
      <w:r w:rsidR="00CF02FD" w:rsidRPr="005A359E">
        <w:rPr>
          <w:rStyle w:val="CharacterStyle1"/>
          <w:rFonts w:ascii="Arial" w:hAnsi="Arial" w:cs="Arial"/>
          <w:sz w:val="22"/>
          <w:szCs w:val="22"/>
        </w:rPr>
        <w:t xml:space="preserve"> upon the roadway involved in this agreement in </w:t>
      </w:r>
      <w:r w:rsidR="008C560D" w:rsidRPr="005A359E">
        <w:rPr>
          <w:rStyle w:val="CharacterStyle1"/>
          <w:rFonts w:ascii="Arial" w:hAnsi="Arial" w:cs="Arial"/>
          <w:sz w:val="22"/>
          <w:szCs w:val="22"/>
        </w:rPr>
        <w:t>connection</w:t>
      </w:r>
      <w:r w:rsidR="00CF02FD" w:rsidRPr="005A359E">
        <w:rPr>
          <w:rStyle w:val="CharacterStyle1"/>
          <w:rFonts w:ascii="Arial" w:hAnsi="Arial" w:cs="Arial"/>
          <w:sz w:val="22"/>
          <w:szCs w:val="22"/>
        </w:rPr>
        <w:t xml:space="preserve"> with (1) widening a right-of-way (2) changing of a traffic lane (3) improving of a road bed, or (4) improving of a drainage ditch located on a right-of-way</w:t>
      </w:r>
      <w:r w:rsidR="007F6E7F" w:rsidRPr="005A359E">
        <w:rPr>
          <w:rStyle w:val="CharacterStyle1"/>
          <w:rFonts w:ascii="Arial" w:hAnsi="Arial" w:cs="Arial"/>
          <w:sz w:val="22"/>
          <w:szCs w:val="22"/>
        </w:rPr>
        <w:t>,</w:t>
      </w:r>
      <w:r w:rsidR="00BC408F" w:rsidRPr="005A359E">
        <w:rPr>
          <w:rStyle w:val="CharacterStyle1"/>
          <w:rFonts w:ascii="Arial" w:hAnsi="Arial" w:cs="Arial"/>
          <w:sz w:val="22"/>
          <w:szCs w:val="22"/>
        </w:rPr>
        <w:t xml:space="preserve"> which work necessitates relocation of </w:t>
      </w:r>
      <w:r w:rsidR="00C458AC" w:rsidRPr="005A359E">
        <w:rPr>
          <w:rStyle w:val="CharacterStyle1"/>
          <w:rFonts w:ascii="Arial" w:hAnsi="Arial" w:cs="Arial"/>
          <w:sz w:val="22"/>
          <w:szCs w:val="22"/>
        </w:rPr>
        <w:t xml:space="preserve">the pipeline, </w:t>
      </w:r>
      <w:r w:rsidR="00597E03" w:rsidRPr="005A359E">
        <w:rPr>
          <w:rStyle w:val="CharacterStyle1"/>
          <w:rFonts w:ascii="Arial" w:hAnsi="Arial" w:cs="Arial"/>
          <w:sz w:val="22"/>
          <w:szCs w:val="22"/>
        </w:rPr>
        <w:t xml:space="preserve"> </w:t>
      </w:r>
      <w:r w:rsidR="00C458AC" w:rsidRPr="005A359E">
        <w:rPr>
          <w:rStyle w:val="CharacterStyle1"/>
          <w:rFonts w:ascii="Arial" w:hAnsi="Arial" w:cs="Arial"/>
          <w:sz w:val="22"/>
          <w:szCs w:val="22"/>
        </w:rPr>
        <w:t>t</w:t>
      </w:r>
      <w:r w:rsidR="00CF02FD" w:rsidRPr="005A359E">
        <w:rPr>
          <w:rStyle w:val="CharacterStyle1"/>
          <w:rFonts w:ascii="Arial" w:hAnsi="Arial" w:cs="Arial"/>
          <w:sz w:val="22"/>
          <w:szCs w:val="22"/>
        </w:rPr>
        <w:t xml:space="preserve">he First Party </w:t>
      </w:r>
      <w:r w:rsidR="00D827A1" w:rsidRPr="005A359E">
        <w:rPr>
          <w:rStyle w:val="CharacterStyle1"/>
          <w:rFonts w:ascii="Arial" w:hAnsi="Arial" w:cs="Arial"/>
          <w:sz w:val="22"/>
          <w:szCs w:val="22"/>
        </w:rPr>
        <w:t>will change the location under the direction of the Eastland County Commissioners Court, and the expense of any suc</w:t>
      </w:r>
      <w:r w:rsidR="00597E03" w:rsidRPr="005A359E">
        <w:rPr>
          <w:rStyle w:val="CharacterStyle1"/>
          <w:rFonts w:ascii="Arial" w:hAnsi="Arial" w:cs="Arial"/>
          <w:sz w:val="22"/>
          <w:szCs w:val="22"/>
        </w:rPr>
        <w:t xml:space="preserve">h </w:t>
      </w:r>
      <w:r w:rsidR="00C458AC" w:rsidRPr="005A359E">
        <w:rPr>
          <w:rStyle w:val="CharacterStyle1"/>
          <w:rFonts w:ascii="Arial" w:hAnsi="Arial" w:cs="Arial"/>
          <w:sz w:val="22"/>
          <w:szCs w:val="22"/>
        </w:rPr>
        <w:t>relocation</w:t>
      </w:r>
      <w:r w:rsidR="00597E03" w:rsidRPr="005A359E">
        <w:rPr>
          <w:rStyle w:val="CharacterStyle1"/>
          <w:rFonts w:ascii="Arial" w:hAnsi="Arial" w:cs="Arial"/>
          <w:sz w:val="22"/>
          <w:szCs w:val="22"/>
        </w:rPr>
        <w:t xml:space="preserve"> will be determin</w:t>
      </w:r>
      <w:r w:rsidR="00D827A1" w:rsidRPr="005A359E">
        <w:rPr>
          <w:rStyle w:val="CharacterStyle1"/>
          <w:rFonts w:ascii="Arial" w:hAnsi="Arial" w:cs="Arial"/>
          <w:sz w:val="22"/>
          <w:szCs w:val="22"/>
        </w:rPr>
        <w:t>ed by reference to the applicable statutory authority o</w:t>
      </w:r>
      <w:r w:rsidR="009B2E62" w:rsidRPr="005A359E">
        <w:rPr>
          <w:rStyle w:val="CharacterStyle1"/>
          <w:rFonts w:ascii="Arial" w:hAnsi="Arial" w:cs="Arial"/>
          <w:sz w:val="22"/>
          <w:szCs w:val="22"/>
        </w:rPr>
        <w:t>r</w:t>
      </w:r>
      <w:r w:rsidR="00D827A1" w:rsidRPr="005A359E">
        <w:rPr>
          <w:rStyle w:val="CharacterStyle1"/>
          <w:rFonts w:ascii="Arial" w:hAnsi="Arial" w:cs="Arial"/>
          <w:sz w:val="22"/>
          <w:szCs w:val="22"/>
        </w:rPr>
        <w:t xml:space="preserve"> common law.</w:t>
      </w:r>
    </w:p>
    <w:p w14:paraId="14044DC3" w14:textId="77777777" w:rsidR="00597E03" w:rsidRPr="005A359E" w:rsidRDefault="002B2092" w:rsidP="00597E03">
      <w:pPr>
        <w:pStyle w:val="Style1"/>
        <w:numPr>
          <w:ilvl w:val="0"/>
          <w:numId w:val="3"/>
        </w:numPr>
        <w:tabs>
          <w:tab w:val="clear" w:pos="720"/>
        </w:tabs>
        <w:adjustRightInd/>
        <w:spacing w:before="324"/>
        <w:jc w:val="both"/>
        <w:rPr>
          <w:rStyle w:val="CharacterStyle1"/>
          <w:rFonts w:ascii="Arial" w:hAnsi="Arial" w:cs="Arial"/>
          <w:sz w:val="22"/>
          <w:szCs w:val="22"/>
        </w:rPr>
      </w:pPr>
      <w:r w:rsidRPr="005A359E">
        <w:rPr>
          <w:rStyle w:val="CharacterStyle1"/>
          <w:rFonts w:ascii="Arial" w:hAnsi="Arial" w:cs="Arial"/>
          <w:sz w:val="22"/>
          <w:szCs w:val="22"/>
        </w:rPr>
        <w:t xml:space="preserve">No crossing shall be removed from </w:t>
      </w:r>
      <w:r w:rsidR="003F6F0E" w:rsidRPr="005A359E">
        <w:rPr>
          <w:rStyle w:val="CharacterStyle1"/>
          <w:rFonts w:ascii="Arial" w:hAnsi="Arial" w:cs="Arial"/>
          <w:sz w:val="22"/>
          <w:szCs w:val="22"/>
        </w:rPr>
        <w:t xml:space="preserve">the </w:t>
      </w:r>
      <w:r w:rsidRPr="005A359E">
        <w:rPr>
          <w:rStyle w:val="CharacterStyle1"/>
          <w:rFonts w:ascii="Arial" w:hAnsi="Arial" w:cs="Arial"/>
          <w:sz w:val="22"/>
          <w:szCs w:val="22"/>
        </w:rPr>
        <w:t xml:space="preserve">road without notification of the Eastland County Commissioners Court. </w:t>
      </w:r>
      <w:r w:rsidR="0017329F" w:rsidRPr="005A359E">
        <w:rPr>
          <w:rStyle w:val="CharacterStyle1"/>
          <w:rFonts w:ascii="Arial" w:hAnsi="Arial" w:cs="Arial"/>
          <w:sz w:val="22"/>
          <w:szCs w:val="22"/>
        </w:rPr>
        <w:t xml:space="preserve">First party </w:t>
      </w:r>
      <w:r w:rsidRPr="005A359E">
        <w:rPr>
          <w:rStyle w:val="CharacterStyle1"/>
          <w:rFonts w:ascii="Arial" w:hAnsi="Arial" w:cs="Arial"/>
          <w:sz w:val="22"/>
          <w:szCs w:val="22"/>
        </w:rPr>
        <w:t>will bear all expense of repair to road and</w:t>
      </w:r>
      <w:r w:rsidR="0017329F" w:rsidRPr="005A359E">
        <w:rPr>
          <w:rStyle w:val="CharacterStyle1"/>
          <w:rFonts w:ascii="Arial" w:hAnsi="Arial" w:cs="Arial"/>
          <w:sz w:val="22"/>
          <w:szCs w:val="22"/>
        </w:rPr>
        <w:t xml:space="preserve"> filling of ditch,</w:t>
      </w:r>
      <w:r w:rsidR="00597E03" w:rsidRPr="005A359E">
        <w:rPr>
          <w:rStyle w:val="CharacterStyle1"/>
          <w:rFonts w:ascii="Arial" w:hAnsi="Arial" w:cs="Arial"/>
          <w:sz w:val="22"/>
          <w:szCs w:val="22"/>
        </w:rPr>
        <w:t xml:space="preserve"> when removal is made.</w:t>
      </w:r>
    </w:p>
    <w:p w14:paraId="0427E8C4" w14:textId="77777777" w:rsidR="0017329F" w:rsidRPr="005A359E" w:rsidRDefault="0017329F" w:rsidP="00597E03">
      <w:pPr>
        <w:pStyle w:val="Style1"/>
        <w:numPr>
          <w:ilvl w:val="0"/>
          <w:numId w:val="3"/>
        </w:numPr>
        <w:tabs>
          <w:tab w:val="clear" w:pos="720"/>
        </w:tabs>
        <w:adjustRightInd/>
        <w:spacing w:before="324"/>
        <w:jc w:val="both"/>
        <w:rPr>
          <w:rStyle w:val="CharacterStyle1"/>
          <w:rFonts w:ascii="Arial" w:hAnsi="Arial" w:cs="Arial"/>
          <w:sz w:val="22"/>
          <w:szCs w:val="22"/>
        </w:rPr>
      </w:pPr>
      <w:r w:rsidRPr="005A359E">
        <w:rPr>
          <w:rStyle w:val="CharacterStyle1"/>
          <w:rFonts w:ascii="Arial" w:hAnsi="Arial" w:cs="Arial"/>
          <w:sz w:val="22"/>
          <w:szCs w:val="22"/>
        </w:rPr>
        <w:t xml:space="preserve">Each </w:t>
      </w:r>
      <w:r w:rsidR="00F03319" w:rsidRPr="005A359E">
        <w:rPr>
          <w:rStyle w:val="CharacterStyle1"/>
          <w:rFonts w:ascii="Arial" w:hAnsi="Arial" w:cs="Arial"/>
          <w:sz w:val="22"/>
          <w:szCs w:val="22"/>
        </w:rPr>
        <w:t xml:space="preserve">new </w:t>
      </w:r>
      <w:r w:rsidRPr="005A359E">
        <w:rPr>
          <w:rStyle w:val="CharacterStyle1"/>
          <w:rFonts w:ascii="Arial" w:hAnsi="Arial" w:cs="Arial"/>
          <w:sz w:val="22"/>
          <w:szCs w:val="22"/>
        </w:rPr>
        <w:t xml:space="preserve">crossing shall have a minimum of thirty-six (36) inches depth from ditch line.  </w:t>
      </w:r>
      <w:r w:rsidRPr="005A359E">
        <w:rPr>
          <w:rStyle w:val="CharacterStyle1"/>
          <w:rFonts w:ascii="Arial" w:hAnsi="Arial" w:cs="Arial"/>
          <w:sz w:val="22"/>
          <w:szCs w:val="22"/>
        </w:rPr>
        <w:lastRenderedPageBreak/>
        <w:t>The top two feet of each crossing will be backfilled with crushed lime rock.</w:t>
      </w:r>
    </w:p>
    <w:p w14:paraId="0A196027" w14:textId="77777777" w:rsidR="002B2092" w:rsidRPr="005A359E" w:rsidRDefault="002B2092">
      <w:pPr>
        <w:pStyle w:val="Style5"/>
        <w:spacing w:before="396" w:line="324" w:lineRule="auto"/>
        <w:rPr>
          <w:rStyle w:val="CharacterStyle1"/>
          <w:rFonts w:ascii="Arial" w:hAnsi="Arial" w:cs="Arial"/>
          <w:sz w:val="22"/>
          <w:szCs w:val="22"/>
        </w:rPr>
      </w:pPr>
      <w:r w:rsidRPr="005A359E">
        <w:rPr>
          <w:rStyle w:val="CharacterStyle1"/>
          <w:rFonts w:ascii="Arial" w:hAnsi="Arial" w:cs="Arial"/>
          <w:sz w:val="22"/>
          <w:szCs w:val="22"/>
        </w:rPr>
        <w:t>This agreement shall be binding upon the heirs, successors, and/or assigns</w:t>
      </w:r>
      <w:r w:rsidR="00D6250C" w:rsidRPr="00B778FE">
        <w:rPr>
          <w:rStyle w:val="CharacterStyle1"/>
          <w:rFonts w:ascii="Arial" w:hAnsi="Arial" w:cs="Arial"/>
          <w:sz w:val="22"/>
          <w:szCs w:val="22"/>
        </w:rPr>
        <w:t>.</w:t>
      </w:r>
    </w:p>
    <w:p w14:paraId="0A8A6D72" w14:textId="77777777" w:rsidR="0017329F" w:rsidRPr="005A359E" w:rsidRDefault="002B2092" w:rsidP="0017329F">
      <w:pPr>
        <w:pStyle w:val="Style5"/>
        <w:tabs>
          <w:tab w:val="left" w:leader="underscore" w:pos="6590"/>
          <w:tab w:val="left" w:leader="underscore" w:pos="9172"/>
        </w:tabs>
        <w:spacing w:before="540" w:line="307" w:lineRule="auto"/>
        <w:rPr>
          <w:rStyle w:val="CharacterStyle1"/>
          <w:rFonts w:ascii="Arial" w:hAnsi="Arial" w:cs="Arial"/>
          <w:sz w:val="24"/>
          <w:szCs w:val="24"/>
        </w:rPr>
      </w:pPr>
      <w:r w:rsidRPr="005A359E">
        <w:rPr>
          <w:rStyle w:val="CharacterStyle1"/>
          <w:rFonts w:ascii="Arial" w:hAnsi="Arial" w:cs="Arial"/>
          <w:spacing w:val="8"/>
          <w:sz w:val="24"/>
          <w:szCs w:val="24"/>
        </w:rPr>
        <w:t xml:space="preserve">ACCEPTED AND AGREED to this </w:t>
      </w:r>
      <w:r w:rsidR="0056106B" w:rsidRPr="005A359E">
        <w:rPr>
          <w:rStyle w:val="CharacterStyle1"/>
          <w:rFonts w:ascii="Arial" w:hAnsi="Arial" w:cs="Arial"/>
          <w:sz w:val="24"/>
          <w:szCs w:val="24"/>
        </w:rPr>
        <w:t>_______</w:t>
      </w:r>
      <w:r w:rsidRPr="005A359E">
        <w:rPr>
          <w:rStyle w:val="CharacterStyle1"/>
          <w:rFonts w:ascii="Arial" w:hAnsi="Arial" w:cs="Arial"/>
          <w:spacing w:val="8"/>
          <w:sz w:val="24"/>
          <w:szCs w:val="24"/>
        </w:rPr>
        <w:t xml:space="preserve"> day </w:t>
      </w:r>
      <w:r w:rsidR="0056106B" w:rsidRPr="005A359E">
        <w:rPr>
          <w:rStyle w:val="CharacterStyle1"/>
          <w:rFonts w:ascii="Arial" w:hAnsi="Arial" w:cs="Arial"/>
          <w:spacing w:val="8"/>
          <w:sz w:val="24"/>
          <w:szCs w:val="24"/>
        </w:rPr>
        <w:t xml:space="preserve">_____________, </w:t>
      </w:r>
      <w:r w:rsidRPr="005A359E">
        <w:rPr>
          <w:rStyle w:val="CharacterStyle1"/>
          <w:rFonts w:ascii="Arial" w:hAnsi="Arial" w:cs="Arial"/>
          <w:spacing w:val="8"/>
          <w:sz w:val="24"/>
          <w:szCs w:val="24"/>
        </w:rPr>
        <w:t>20</w:t>
      </w:r>
      <w:r w:rsidRPr="005A359E">
        <w:rPr>
          <w:rStyle w:val="CharacterStyle1"/>
          <w:rFonts w:ascii="Arial" w:hAnsi="Arial" w:cs="Arial"/>
          <w:sz w:val="24"/>
          <w:szCs w:val="24"/>
        </w:rPr>
        <w:tab/>
        <w:t>.</w:t>
      </w:r>
    </w:p>
    <w:p w14:paraId="7B956782" w14:textId="77777777" w:rsidR="0017329F" w:rsidRPr="005A359E" w:rsidRDefault="0017329F" w:rsidP="00F727A5">
      <w:pPr>
        <w:pStyle w:val="Style5"/>
        <w:tabs>
          <w:tab w:val="left" w:leader="underscore" w:pos="6590"/>
          <w:tab w:val="left" w:leader="underscore" w:pos="9172"/>
        </w:tabs>
        <w:spacing w:before="540" w:line="307" w:lineRule="auto"/>
        <w:ind w:left="0"/>
        <w:rPr>
          <w:rStyle w:val="CharacterStyle1"/>
          <w:rFonts w:ascii="Arial" w:hAnsi="Arial" w:cs="Arial"/>
          <w:sz w:val="24"/>
          <w:szCs w:val="24"/>
        </w:rPr>
      </w:pPr>
      <w:r w:rsidRPr="005A359E">
        <w:rPr>
          <w:rStyle w:val="CharacterStyle1"/>
          <w:rFonts w:ascii="Arial" w:hAnsi="Arial" w:cs="Arial"/>
          <w:sz w:val="24"/>
          <w:szCs w:val="24"/>
        </w:rPr>
        <w:t>First Party</w:t>
      </w:r>
    </w:p>
    <w:p w14:paraId="2DB0CFCD" w14:textId="77777777" w:rsidR="00F727A5" w:rsidRPr="005A359E" w:rsidRDefault="0017329F" w:rsidP="00F727A5">
      <w:pPr>
        <w:pStyle w:val="Style5"/>
        <w:tabs>
          <w:tab w:val="left" w:leader="underscore" w:pos="6590"/>
          <w:tab w:val="left" w:leader="underscore" w:pos="9172"/>
        </w:tabs>
        <w:spacing w:before="540" w:line="307" w:lineRule="auto"/>
        <w:ind w:left="0"/>
        <w:rPr>
          <w:rStyle w:val="CharacterStyle1"/>
          <w:rFonts w:ascii="Arial" w:hAnsi="Arial" w:cs="Arial"/>
          <w:sz w:val="24"/>
          <w:szCs w:val="24"/>
        </w:rPr>
      </w:pPr>
      <w:proofErr w:type="gramStart"/>
      <w:r w:rsidRPr="005A359E">
        <w:rPr>
          <w:rStyle w:val="CharacterStyle1"/>
          <w:rFonts w:ascii="Arial" w:hAnsi="Arial" w:cs="Arial"/>
          <w:sz w:val="24"/>
          <w:szCs w:val="24"/>
        </w:rPr>
        <w:t>By:_</w:t>
      </w:r>
      <w:proofErr w:type="gramEnd"/>
      <w:r w:rsidRPr="005A359E">
        <w:rPr>
          <w:rStyle w:val="CharacterStyle1"/>
          <w:rFonts w:ascii="Arial" w:hAnsi="Arial" w:cs="Arial"/>
          <w:sz w:val="24"/>
          <w:szCs w:val="24"/>
        </w:rPr>
        <w:t>______________________________</w:t>
      </w:r>
    </w:p>
    <w:p w14:paraId="7320C2C3" w14:textId="77777777" w:rsidR="0067583F" w:rsidRDefault="0067583F" w:rsidP="00877CA5">
      <w:pPr>
        <w:pStyle w:val="Style1"/>
        <w:adjustRightInd/>
        <w:spacing w:before="240" w:after="240"/>
        <w:rPr>
          <w:rFonts w:ascii="Arial" w:hAnsi="Arial" w:cs="Arial"/>
          <w:sz w:val="24"/>
          <w:szCs w:val="24"/>
        </w:rPr>
      </w:pPr>
    </w:p>
    <w:p w14:paraId="4ADCA422" w14:textId="77777777" w:rsidR="0067583F" w:rsidRDefault="0067583F" w:rsidP="00877CA5">
      <w:pPr>
        <w:pStyle w:val="Style1"/>
        <w:adjustRightInd/>
        <w:spacing w:before="240" w:after="240"/>
        <w:rPr>
          <w:rFonts w:ascii="Arial" w:hAnsi="Arial" w:cs="Arial"/>
          <w:sz w:val="24"/>
          <w:szCs w:val="24"/>
        </w:rPr>
      </w:pPr>
    </w:p>
    <w:p w14:paraId="0D917868" w14:textId="77777777" w:rsidR="0067583F" w:rsidRDefault="0067583F" w:rsidP="00877CA5">
      <w:pPr>
        <w:pStyle w:val="Style1"/>
        <w:adjustRightInd/>
        <w:spacing w:before="240" w:after="240"/>
        <w:rPr>
          <w:rFonts w:ascii="Arial" w:hAnsi="Arial" w:cs="Arial"/>
          <w:sz w:val="24"/>
          <w:szCs w:val="24"/>
        </w:rPr>
      </w:pPr>
    </w:p>
    <w:p w14:paraId="20C4EF45" w14:textId="77777777" w:rsidR="0067583F" w:rsidRDefault="0067583F" w:rsidP="00877CA5">
      <w:pPr>
        <w:pStyle w:val="Style1"/>
        <w:adjustRightInd/>
        <w:spacing w:before="240" w:after="240"/>
        <w:rPr>
          <w:rFonts w:ascii="Arial" w:hAnsi="Arial" w:cs="Arial"/>
          <w:sz w:val="24"/>
          <w:szCs w:val="24"/>
        </w:rPr>
      </w:pPr>
    </w:p>
    <w:p w14:paraId="3E1BFA77" w14:textId="77777777" w:rsidR="0067583F" w:rsidRDefault="0067583F" w:rsidP="00877CA5">
      <w:pPr>
        <w:pStyle w:val="Style1"/>
        <w:adjustRightInd/>
        <w:spacing w:before="240" w:after="240"/>
        <w:rPr>
          <w:rFonts w:ascii="Arial" w:hAnsi="Arial" w:cs="Arial"/>
          <w:sz w:val="24"/>
          <w:szCs w:val="24"/>
        </w:rPr>
      </w:pPr>
    </w:p>
    <w:p w14:paraId="52647D3F" w14:textId="77777777" w:rsidR="0067583F" w:rsidRDefault="0067583F" w:rsidP="00877CA5">
      <w:pPr>
        <w:pStyle w:val="Style1"/>
        <w:adjustRightInd/>
        <w:spacing w:before="240" w:after="240"/>
        <w:rPr>
          <w:rFonts w:ascii="Arial" w:hAnsi="Arial" w:cs="Arial"/>
          <w:sz w:val="24"/>
          <w:szCs w:val="24"/>
        </w:rPr>
      </w:pPr>
    </w:p>
    <w:p w14:paraId="7425C7CE" w14:textId="77777777" w:rsidR="0067583F" w:rsidRDefault="0067583F" w:rsidP="00877CA5">
      <w:pPr>
        <w:pStyle w:val="Style1"/>
        <w:adjustRightInd/>
        <w:spacing w:before="240" w:after="240"/>
        <w:rPr>
          <w:rFonts w:ascii="Arial" w:hAnsi="Arial" w:cs="Arial"/>
          <w:sz w:val="24"/>
          <w:szCs w:val="24"/>
        </w:rPr>
      </w:pPr>
    </w:p>
    <w:p w14:paraId="686F1595" w14:textId="77777777" w:rsidR="0067583F" w:rsidRDefault="0067583F" w:rsidP="00877CA5">
      <w:pPr>
        <w:pStyle w:val="Style1"/>
        <w:adjustRightInd/>
        <w:spacing w:before="240" w:after="240"/>
        <w:rPr>
          <w:rFonts w:ascii="Arial" w:hAnsi="Arial" w:cs="Arial"/>
          <w:sz w:val="24"/>
          <w:szCs w:val="24"/>
        </w:rPr>
      </w:pPr>
    </w:p>
    <w:p w14:paraId="089BD6C4" w14:textId="77777777" w:rsidR="0067583F" w:rsidRDefault="0067583F" w:rsidP="00877CA5">
      <w:pPr>
        <w:pStyle w:val="Style1"/>
        <w:adjustRightInd/>
        <w:spacing w:before="240" w:after="240"/>
        <w:rPr>
          <w:rFonts w:ascii="Arial" w:hAnsi="Arial" w:cs="Arial"/>
          <w:sz w:val="24"/>
          <w:szCs w:val="24"/>
        </w:rPr>
      </w:pPr>
    </w:p>
    <w:p w14:paraId="5D8AC450" w14:textId="77777777" w:rsidR="0067583F" w:rsidRDefault="0067583F" w:rsidP="00877CA5">
      <w:pPr>
        <w:pStyle w:val="Style1"/>
        <w:adjustRightInd/>
        <w:spacing w:before="240" w:after="240"/>
        <w:rPr>
          <w:rFonts w:ascii="Arial" w:hAnsi="Arial" w:cs="Arial"/>
          <w:sz w:val="24"/>
          <w:szCs w:val="24"/>
        </w:rPr>
      </w:pPr>
    </w:p>
    <w:p w14:paraId="2F9A2A39" w14:textId="77777777" w:rsidR="0067583F" w:rsidRDefault="0067583F" w:rsidP="00877CA5">
      <w:pPr>
        <w:pStyle w:val="Style1"/>
        <w:adjustRightInd/>
        <w:spacing w:before="240" w:after="240"/>
        <w:rPr>
          <w:rFonts w:ascii="Arial" w:hAnsi="Arial" w:cs="Arial"/>
          <w:sz w:val="24"/>
          <w:szCs w:val="24"/>
        </w:rPr>
      </w:pPr>
    </w:p>
    <w:p w14:paraId="48529B88" w14:textId="77777777" w:rsidR="0067583F" w:rsidRDefault="0067583F" w:rsidP="00877CA5">
      <w:pPr>
        <w:pStyle w:val="Style1"/>
        <w:adjustRightInd/>
        <w:spacing w:before="240" w:after="240"/>
        <w:rPr>
          <w:rFonts w:ascii="Arial" w:hAnsi="Arial" w:cs="Arial"/>
          <w:sz w:val="24"/>
          <w:szCs w:val="24"/>
        </w:rPr>
      </w:pPr>
    </w:p>
    <w:p w14:paraId="24258D8B" w14:textId="77777777" w:rsidR="0067583F" w:rsidRDefault="0067583F" w:rsidP="00877CA5">
      <w:pPr>
        <w:pStyle w:val="Style1"/>
        <w:adjustRightInd/>
        <w:spacing w:before="240" w:after="240"/>
        <w:rPr>
          <w:rFonts w:ascii="Arial" w:hAnsi="Arial" w:cs="Arial"/>
          <w:sz w:val="24"/>
          <w:szCs w:val="24"/>
        </w:rPr>
      </w:pPr>
    </w:p>
    <w:p w14:paraId="4FB3DEDE" w14:textId="77777777" w:rsidR="0067583F" w:rsidRDefault="0067583F" w:rsidP="00877CA5">
      <w:pPr>
        <w:pStyle w:val="Style1"/>
        <w:adjustRightInd/>
        <w:spacing w:before="240" w:after="240"/>
        <w:rPr>
          <w:rFonts w:ascii="Arial" w:hAnsi="Arial" w:cs="Arial"/>
          <w:sz w:val="24"/>
          <w:szCs w:val="24"/>
        </w:rPr>
      </w:pPr>
    </w:p>
    <w:p w14:paraId="4279CE87" w14:textId="77777777" w:rsidR="0067583F" w:rsidRDefault="0067583F" w:rsidP="00877CA5">
      <w:pPr>
        <w:pStyle w:val="Style1"/>
        <w:adjustRightInd/>
        <w:spacing w:before="240" w:after="240"/>
        <w:rPr>
          <w:rFonts w:ascii="Arial" w:hAnsi="Arial" w:cs="Arial"/>
          <w:sz w:val="24"/>
          <w:szCs w:val="24"/>
        </w:rPr>
      </w:pPr>
    </w:p>
    <w:p w14:paraId="55F4EFC0" w14:textId="77777777" w:rsidR="0067583F" w:rsidRDefault="0067583F" w:rsidP="00877CA5">
      <w:pPr>
        <w:pStyle w:val="Style1"/>
        <w:adjustRightInd/>
        <w:spacing w:before="240" w:after="240"/>
        <w:rPr>
          <w:rFonts w:ascii="Arial" w:hAnsi="Arial" w:cs="Arial"/>
          <w:sz w:val="24"/>
          <w:szCs w:val="24"/>
        </w:rPr>
      </w:pPr>
    </w:p>
    <w:p w14:paraId="309E895E" w14:textId="77777777" w:rsidR="0067583F" w:rsidRDefault="0067583F" w:rsidP="00877CA5">
      <w:pPr>
        <w:pStyle w:val="Style1"/>
        <w:adjustRightInd/>
        <w:spacing w:before="240" w:after="240"/>
        <w:rPr>
          <w:rFonts w:ascii="Arial" w:hAnsi="Arial" w:cs="Arial"/>
          <w:sz w:val="24"/>
          <w:szCs w:val="24"/>
        </w:rPr>
      </w:pPr>
    </w:p>
    <w:p w14:paraId="4D08B536" w14:textId="77777777" w:rsidR="0067583F" w:rsidRDefault="0067583F" w:rsidP="00877CA5">
      <w:pPr>
        <w:pStyle w:val="Style1"/>
        <w:adjustRightInd/>
        <w:spacing w:before="240" w:after="240"/>
        <w:rPr>
          <w:rFonts w:ascii="Arial" w:hAnsi="Arial" w:cs="Arial"/>
          <w:sz w:val="24"/>
          <w:szCs w:val="24"/>
        </w:rPr>
      </w:pPr>
    </w:p>
    <w:p w14:paraId="621CBF31" w14:textId="77777777" w:rsidR="00877CA5" w:rsidRPr="005A359E" w:rsidRDefault="00877CA5" w:rsidP="00877CA5">
      <w:pPr>
        <w:pStyle w:val="Style1"/>
        <w:adjustRightInd/>
        <w:spacing w:before="240" w:after="240"/>
        <w:rPr>
          <w:rFonts w:ascii="Arial" w:hAnsi="Arial" w:cs="Arial"/>
          <w:sz w:val="24"/>
          <w:szCs w:val="24"/>
        </w:rPr>
      </w:pPr>
      <w:r w:rsidRPr="005A359E">
        <w:rPr>
          <w:rFonts w:ascii="Arial" w:hAnsi="Arial" w:cs="Arial"/>
          <w:sz w:val="24"/>
          <w:szCs w:val="24"/>
        </w:rPr>
        <w:t>Approved by:</w:t>
      </w:r>
    </w:p>
    <w:p w14:paraId="03DFAE32" w14:textId="77777777" w:rsidR="00877CA5" w:rsidRPr="005A359E" w:rsidRDefault="00877CA5" w:rsidP="00877CA5">
      <w:pPr>
        <w:pStyle w:val="Style1"/>
        <w:adjustRightInd/>
        <w:ind w:left="4758"/>
        <w:rPr>
          <w:rFonts w:ascii="Arial" w:hAnsi="Arial" w:cs="Arial"/>
          <w:sz w:val="24"/>
          <w:szCs w:val="24"/>
          <w:u w:val="single"/>
        </w:rPr>
      </w:pPr>
      <w:r w:rsidRPr="005A359E">
        <w:rPr>
          <w:rFonts w:ascii="Arial" w:hAnsi="Arial" w:cs="Arial"/>
          <w:sz w:val="24"/>
          <w:szCs w:val="24"/>
          <w:u w:val="single"/>
        </w:rPr>
        <w:tab/>
      </w:r>
      <w:r w:rsidRPr="005A359E">
        <w:rPr>
          <w:rFonts w:ascii="Arial" w:hAnsi="Arial" w:cs="Arial"/>
          <w:sz w:val="24"/>
          <w:szCs w:val="24"/>
          <w:u w:val="single"/>
        </w:rPr>
        <w:tab/>
      </w:r>
      <w:r w:rsidRPr="005A359E">
        <w:rPr>
          <w:rFonts w:ascii="Arial" w:hAnsi="Arial" w:cs="Arial"/>
          <w:sz w:val="24"/>
          <w:szCs w:val="24"/>
          <w:u w:val="single"/>
        </w:rPr>
        <w:tab/>
      </w:r>
      <w:r w:rsidRPr="005A359E">
        <w:rPr>
          <w:rFonts w:ascii="Arial" w:hAnsi="Arial" w:cs="Arial"/>
          <w:sz w:val="24"/>
          <w:szCs w:val="24"/>
          <w:u w:val="single"/>
        </w:rPr>
        <w:tab/>
      </w:r>
      <w:r w:rsidRPr="005A359E">
        <w:rPr>
          <w:rFonts w:ascii="Arial" w:hAnsi="Arial" w:cs="Arial"/>
          <w:sz w:val="24"/>
          <w:szCs w:val="24"/>
          <w:u w:val="single"/>
        </w:rPr>
        <w:tab/>
      </w:r>
      <w:r w:rsidRPr="005A359E">
        <w:rPr>
          <w:rFonts w:ascii="Arial" w:hAnsi="Arial" w:cs="Arial"/>
          <w:sz w:val="24"/>
          <w:szCs w:val="24"/>
          <w:u w:val="single"/>
        </w:rPr>
        <w:tab/>
      </w:r>
      <w:r w:rsidRPr="005A359E">
        <w:rPr>
          <w:rFonts w:ascii="Arial" w:hAnsi="Arial" w:cs="Arial"/>
          <w:sz w:val="24"/>
          <w:szCs w:val="24"/>
          <w:u w:val="single"/>
        </w:rPr>
        <w:tab/>
      </w:r>
    </w:p>
    <w:p w14:paraId="372A5D27" w14:textId="77777777" w:rsidR="00877CA5" w:rsidRPr="005A359E" w:rsidRDefault="005A359E" w:rsidP="00480A66">
      <w:pPr>
        <w:pStyle w:val="Style1"/>
        <w:adjustRightInd/>
        <w:ind w:left="4758"/>
        <w:rPr>
          <w:rFonts w:ascii="Arial" w:hAnsi="Arial" w:cs="Arial"/>
          <w:sz w:val="24"/>
          <w:szCs w:val="24"/>
        </w:rPr>
      </w:pPr>
      <w:r>
        <w:rPr>
          <w:rFonts w:ascii="Arial" w:hAnsi="Arial" w:cs="Arial"/>
          <w:sz w:val="24"/>
          <w:szCs w:val="24"/>
        </w:rPr>
        <w:t>David Hullum</w:t>
      </w:r>
      <w:r w:rsidR="003F2C8F">
        <w:rPr>
          <w:rFonts w:ascii="Arial" w:hAnsi="Arial" w:cs="Arial"/>
          <w:sz w:val="24"/>
          <w:szCs w:val="24"/>
        </w:rPr>
        <w:t xml:space="preserve">, </w:t>
      </w:r>
      <w:r w:rsidR="00877CA5" w:rsidRPr="005A359E">
        <w:rPr>
          <w:rFonts w:ascii="Arial" w:hAnsi="Arial" w:cs="Arial"/>
          <w:sz w:val="24"/>
          <w:szCs w:val="24"/>
        </w:rPr>
        <w:t>Eastland County Judge</w:t>
      </w:r>
    </w:p>
    <w:p w14:paraId="6F44625A" w14:textId="77777777" w:rsidR="00877CA5" w:rsidRDefault="00877CA5" w:rsidP="00877CA5">
      <w:pPr>
        <w:pStyle w:val="Style1"/>
        <w:adjustRightInd/>
        <w:ind w:left="4450"/>
        <w:rPr>
          <w:rFonts w:ascii="Arial" w:hAnsi="Arial" w:cs="Arial"/>
          <w:sz w:val="24"/>
          <w:szCs w:val="24"/>
        </w:rPr>
      </w:pPr>
    </w:p>
    <w:p w14:paraId="2D7E17F3" w14:textId="77777777" w:rsidR="003F2C8F" w:rsidRPr="005A359E" w:rsidRDefault="003F2C8F" w:rsidP="00877CA5">
      <w:pPr>
        <w:pStyle w:val="Style1"/>
        <w:adjustRightInd/>
        <w:ind w:left="4450"/>
        <w:rPr>
          <w:rFonts w:ascii="Arial" w:hAnsi="Arial" w:cs="Arial"/>
          <w:sz w:val="24"/>
          <w:szCs w:val="24"/>
        </w:rPr>
      </w:pPr>
    </w:p>
    <w:p w14:paraId="5969857D" w14:textId="77777777" w:rsidR="00877CA5" w:rsidRPr="005A359E" w:rsidRDefault="00877CA5" w:rsidP="00877CA5">
      <w:pPr>
        <w:pStyle w:val="Style1"/>
        <w:adjustRightInd/>
        <w:rPr>
          <w:rFonts w:ascii="Arial" w:hAnsi="Arial" w:cs="Arial"/>
          <w:sz w:val="24"/>
          <w:szCs w:val="24"/>
        </w:rPr>
      </w:pPr>
    </w:p>
    <w:p w14:paraId="4032FFCD" w14:textId="77777777" w:rsidR="003F2C8F" w:rsidRDefault="003F2C8F" w:rsidP="00877CA5">
      <w:pPr>
        <w:pStyle w:val="Style1"/>
        <w:adjustRightInd/>
        <w:rPr>
          <w:rFonts w:ascii="Arial" w:hAnsi="Arial" w:cs="Arial"/>
          <w:sz w:val="24"/>
          <w:szCs w:val="24"/>
          <w:u w:val="single"/>
        </w:rPr>
      </w:pPr>
    </w:p>
    <w:p w14:paraId="7F8C2AD1" w14:textId="77777777" w:rsidR="003F2C8F" w:rsidRPr="00720D22" w:rsidRDefault="003F2C8F" w:rsidP="003F2C8F">
      <w:pPr>
        <w:pStyle w:val="Style1"/>
        <w:adjustRightInd/>
        <w:rPr>
          <w:rFonts w:ascii="Arial" w:hAnsi="Arial" w:cs="Arial"/>
          <w:sz w:val="22"/>
          <w:szCs w:val="22"/>
        </w:rPr>
      </w:pPr>
      <w:r w:rsidRPr="00720D22">
        <w:rPr>
          <w:rFonts w:ascii="Arial" w:hAnsi="Arial" w:cs="Arial"/>
          <w:sz w:val="22"/>
          <w:szCs w:val="22"/>
        </w:rPr>
        <w:t>________________________________</w:t>
      </w:r>
      <w:r w:rsidRPr="00720D22">
        <w:rPr>
          <w:rFonts w:ascii="Arial" w:hAnsi="Arial" w:cs="Arial"/>
          <w:sz w:val="22"/>
          <w:szCs w:val="22"/>
        </w:rPr>
        <w:tab/>
      </w:r>
      <w:r w:rsidRPr="00720D22">
        <w:rPr>
          <w:rFonts w:ascii="Arial" w:hAnsi="Arial" w:cs="Arial"/>
          <w:sz w:val="22"/>
          <w:szCs w:val="22"/>
        </w:rPr>
        <w:tab/>
        <w:t>________________________________</w:t>
      </w:r>
    </w:p>
    <w:p w14:paraId="3F53A1D7" w14:textId="77777777" w:rsidR="003F2C8F" w:rsidRPr="00720D22" w:rsidRDefault="003F2C8F" w:rsidP="003F2C8F">
      <w:pPr>
        <w:pStyle w:val="Style1"/>
        <w:adjustRightInd/>
        <w:rPr>
          <w:rFonts w:ascii="Arial" w:hAnsi="Arial" w:cs="Arial"/>
          <w:sz w:val="22"/>
          <w:szCs w:val="22"/>
        </w:rPr>
      </w:pPr>
      <w:r w:rsidRPr="00720D22">
        <w:rPr>
          <w:rFonts w:ascii="Arial" w:hAnsi="Arial" w:cs="Arial"/>
          <w:sz w:val="22"/>
          <w:szCs w:val="22"/>
        </w:rPr>
        <w:t>Andy Maxwell, Commissioner Pct. 1</w:t>
      </w:r>
      <w:r w:rsidRPr="00720D22">
        <w:rPr>
          <w:rFonts w:ascii="Arial" w:hAnsi="Arial" w:cs="Arial"/>
          <w:sz w:val="22"/>
          <w:szCs w:val="22"/>
        </w:rPr>
        <w:tab/>
      </w:r>
      <w:r w:rsidRPr="00720D22">
        <w:rPr>
          <w:rFonts w:ascii="Arial" w:hAnsi="Arial" w:cs="Arial"/>
          <w:sz w:val="22"/>
          <w:szCs w:val="22"/>
        </w:rPr>
        <w:tab/>
      </w:r>
      <w:r>
        <w:rPr>
          <w:rFonts w:ascii="Arial" w:hAnsi="Arial" w:cs="Arial"/>
          <w:sz w:val="22"/>
          <w:szCs w:val="22"/>
        </w:rPr>
        <w:tab/>
      </w:r>
      <w:r w:rsidR="008973ED">
        <w:rPr>
          <w:rFonts w:ascii="Arial" w:hAnsi="Arial" w:cs="Arial"/>
          <w:sz w:val="22"/>
          <w:szCs w:val="22"/>
        </w:rPr>
        <w:t>James Crenshaw</w:t>
      </w:r>
      <w:r w:rsidRPr="00720D22">
        <w:rPr>
          <w:rFonts w:ascii="Arial" w:hAnsi="Arial" w:cs="Arial"/>
          <w:sz w:val="22"/>
          <w:szCs w:val="22"/>
        </w:rPr>
        <w:t>, Commissioner Pct. 2</w:t>
      </w:r>
    </w:p>
    <w:p w14:paraId="06749026" w14:textId="77777777" w:rsidR="003F2C8F" w:rsidRPr="00720D22" w:rsidRDefault="003F2C8F" w:rsidP="003F2C8F">
      <w:pPr>
        <w:pStyle w:val="Style1"/>
        <w:adjustRightInd/>
        <w:rPr>
          <w:rFonts w:ascii="Arial" w:hAnsi="Arial" w:cs="Arial"/>
          <w:sz w:val="22"/>
          <w:szCs w:val="22"/>
        </w:rPr>
      </w:pPr>
    </w:p>
    <w:p w14:paraId="40CAA984" w14:textId="77777777" w:rsidR="003F2C8F" w:rsidRPr="00720D22" w:rsidRDefault="003F2C8F" w:rsidP="003F2C8F">
      <w:pPr>
        <w:pStyle w:val="Style1"/>
        <w:adjustRightInd/>
        <w:rPr>
          <w:rFonts w:ascii="Arial" w:hAnsi="Arial" w:cs="Arial"/>
          <w:sz w:val="22"/>
          <w:szCs w:val="22"/>
        </w:rPr>
      </w:pPr>
    </w:p>
    <w:p w14:paraId="39D61122" w14:textId="77777777" w:rsidR="003F2C8F" w:rsidRPr="00720D22" w:rsidRDefault="003F2C8F" w:rsidP="003F2C8F">
      <w:pPr>
        <w:pStyle w:val="Style1"/>
        <w:adjustRightInd/>
        <w:rPr>
          <w:rFonts w:ascii="Arial" w:hAnsi="Arial" w:cs="Arial"/>
          <w:sz w:val="22"/>
          <w:szCs w:val="22"/>
        </w:rPr>
      </w:pPr>
    </w:p>
    <w:p w14:paraId="645C1992" w14:textId="77777777" w:rsidR="003F2C8F" w:rsidRPr="00720D22" w:rsidRDefault="003F2C8F" w:rsidP="003F2C8F">
      <w:pPr>
        <w:pStyle w:val="Style1"/>
        <w:adjustRightInd/>
        <w:rPr>
          <w:rFonts w:ascii="Arial" w:hAnsi="Arial" w:cs="Arial"/>
          <w:sz w:val="22"/>
          <w:szCs w:val="22"/>
        </w:rPr>
      </w:pPr>
      <w:r w:rsidRPr="00720D22">
        <w:rPr>
          <w:rFonts w:ascii="Arial" w:hAnsi="Arial" w:cs="Arial"/>
          <w:sz w:val="22"/>
          <w:szCs w:val="22"/>
        </w:rPr>
        <w:t>________________________________</w:t>
      </w:r>
      <w:r w:rsidRPr="00720D22">
        <w:rPr>
          <w:rFonts w:ascii="Arial" w:hAnsi="Arial" w:cs="Arial"/>
          <w:sz w:val="22"/>
          <w:szCs w:val="22"/>
        </w:rPr>
        <w:tab/>
      </w:r>
      <w:r w:rsidRPr="00720D22">
        <w:rPr>
          <w:rFonts w:ascii="Arial" w:hAnsi="Arial" w:cs="Arial"/>
          <w:sz w:val="22"/>
          <w:szCs w:val="22"/>
        </w:rPr>
        <w:tab/>
        <w:t>________________________________</w:t>
      </w:r>
    </w:p>
    <w:p w14:paraId="3C4DD62C" w14:textId="77777777" w:rsidR="003F2C8F" w:rsidRPr="00720D22" w:rsidRDefault="003F2C8F" w:rsidP="003F2C8F">
      <w:pPr>
        <w:pStyle w:val="Style1"/>
        <w:adjustRightInd/>
        <w:rPr>
          <w:rFonts w:ascii="Arial" w:hAnsi="Arial" w:cs="Arial"/>
          <w:sz w:val="22"/>
          <w:szCs w:val="22"/>
        </w:rPr>
      </w:pPr>
      <w:r w:rsidRPr="00720D22">
        <w:rPr>
          <w:rFonts w:ascii="Arial" w:hAnsi="Arial" w:cs="Arial"/>
          <w:sz w:val="22"/>
          <w:szCs w:val="22"/>
        </w:rPr>
        <w:t>Ronnie Wilson, Commissioner Pct. 3</w:t>
      </w:r>
      <w:r w:rsidRPr="00720D22">
        <w:rPr>
          <w:rFonts w:ascii="Arial" w:hAnsi="Arial" w:cs="Arial"/>
          <w:sz w:val="22"/>
          <w:szCs w:val="22"/>
        </w:rPr>
        <w:tab/>
      </w:r>
      <w:r w:rsidRPr="00720D22">
        <w:rPr>
          <w:rFonts w:ascii="Arial" w:hAnsi="Arial" w:cs="Arial"/>
          <w:sz w:val="22"/>
          <w:szCs w:val="22"/>
        </w:rPr>
        <w:tab/>
      </w:r>
      <w:r>
        <w:rPr>
          <w:rFonts w:ascii="Arial" w:hAnsi="Arial" w:cs="Arial"/>
          <w:sz w:val="22"/>
          <w:szCs w:val="22"/>
        </w:rPr>
        <w:tab/>
      </w:r>
      <w:r w:rsidRPr="00720D22">
        <w:rPr>
          <w:rFonts w:ascii="Arial" w:hAnsi="Arial" w:cs="Arial"/>
          <w:sz w:val="22"/>
          <w:szCs w:val="22"/>
        </w:rPr>
        <w:t>Robert Rains, Commissioner Pct. 4</w:t>
      </w:r>
    </w:p>
    <w:p w14:paraId="111E318D" w14:textId="77777777" w:rsidR="003F2C8F" w:rsidRDefault="003F2C8F" w:rsidP="00877CA5">
      <w:pPr>
        <w:pStyle w:val="Style1"/>
        <w:adjustRightInd/>
        <w:rPr>
          <w:rFonts w:ascii="Arial" w:hAnsi="Arial" w:cs="Arial"/>
          <w:sz w:val="24"/>
          <w:szCs w:val="24"/>
          <w:u w:val="single"/>
        </w:rPr>
      </w:pPr>
    </w:p>
    <w:p w14:paraId="4E5FA059" w14:textId="77777777" w:rsidR="003F2C8F" w:rsidRDefault="003F2C8F" w:rsidP="00877CA5">
      <w:pPr>
        <w:pStyle w:val="Style1"/>
        <w:adjustRightInd/>
        <w:rPr>
          <w:rFonts w:ascii="Arial" w:hAnsi="Arial" w:cs="Arial"/>
          <w:sz w:val="24"/>
          <w:szCs w:val="24"/>
          <w:u w:val="single"/>
        </w:rPr>
      </w:pPr>
    </w:p>
    <w:p w14:paraId="45976407" w14:textId="77777777" w:rsidR="003F2C8F" w:rsidRDefault="003F2C8F" w:rsidP="00877CA5">
      <w:pPr>
        <w:pStyle w:val="Style1"/>
        <w:adjustRightInd/>
        <w:rPr>
          <w:rFonts w:ascii="Arial" w:hAnsi="Arial" w:cs="Arial"/>
          <w:sz w:val="24"/>
          <w:szCs w:val="24"/>
          <w:u w:val="single"/>
        </w:rPr>
      </w:pPr>
    </w:p>
    <w:p w14:paraId="5BE53762" w14:textId="77777777" w:rsidR="003F2C8F" w:rsidRDefault="003F2C8F" w:rsidP="00877CA5">
      <w:pPr>
        <w:pStyle w:val="Style1"/>
        <w:adjustRightInd/>
        <w:rPr>
          <w:rFonts w:ascii="Arial" w:hAnsi="Arial" w:cs="Arial"/>
          <w:sz w:val="24"/>
          <w:szCs w:val="24"/>
          <w:u w:val="single"/>
        </w:rPr>
      </w:pPr>
    </w:p>
    <w:p w14:paraId="038A9873" w14:textId="77777777" w:rsidR="003F2C8F" w:rsidRDefault="003F2C8F" w:rsidP="00877CA5">
      <w:pPr>
        <w:pStyle w:val="Style1"/>
        <w:adjustRightInd/>
        <w:rPr>
          <w:rFonts w:ascii="Arial" w:hAnsi="Arial" w:cs="Arial"/>
          <w:sz w:val="24"/>
          <w:szCs w:val="24"/>
          <w:u w:val="single"/>
        </w:rPr>
      </w:pPr>
    </w:p>
    <w:p w14:paraId="77073231" w14:textId="77777777" w:rsidR="00877CA5" w:rsidRPr="005A359E" w:rsidRDefault="00877CA5" w:rsidP="00877CA5">
      <w:pPr>
        <w:pStyle w:val="Style1"/>
        <w:adjustRightInd/>
        <w:rPr>
          <w:rFonts w:ascii="Arial" w:hAnsi="Arial" w:cs="Arial"/>
          <w:sz w:val="24"/>
          <w:szCs w:val="24"/>
        </w:rPr>
      </w:pPr>
    </w:p>
    <w:p w14:paraId="6A1D6767" w14:textId="77777777" w:rsidR="00877CA5" w:rsidRPr="005A359E" w:rsidRDefault="00877CA5" w:rsidP="00877CA5">
      <w:pPr>
        <w:pStyle w:val="Style1"/>
        <w:adjustRightInd/>
        <w:rPr>
          <w:rFonts w:ascii="Arial" w:hAnsi="Arial" w:cs="Arial"/>
          <w:sz w:val="24"/>
          <w:szCs w:val="24"/>
        </w:rPr>
      </w:pPr>
    </w:p>
    <w:p w14:paraId="0514BFF3" w14:textId="77777777" w:rsidR="00877CA5" w:rsidRPr="005A359E" w:rsidRDefault="00877CA5" w:rsidP="00877CA5">
      <w:pPr>
        <w:pStyle w:val="Style1"/>
        <w:adjustRightInd/>
        <w:rPr>
          <w:rFonts w:ascii="Arial" w:hAnsi="Arial" w:cs="Arial"/>
          <w:sz w:val="24"/>
          <w:szCs w:val="24"/>
        </w:rPr>
      </w:pPr>
      <w:r w:rsidRPr="005A359E">
        <w:rPr>
          <w:rFonts w:ascii="Arial" w:hAnsi="Arial" w:cs="Arial"/>
          <w:sz w:val="24"/>
          <w:szCs w:val="24"/>
        </w:rPr>
        <w:t>Attest:</w:t>
      </w:r>
    </w:p>
    <w:p w14:paraId="0814857A" w14:textId="77777777" w:rsidR="00877CA5" w:rsidRPr="005A359E" w:rsidRDefault="00877CA5" w:rsidP="00877CA5">
      <w:pPr>
        <w:pStyle w:val="Style1"/>
        <w:adjustRightInd/>
        <w:rPr>
          <w:rFonts w:ascii="Arial" w:hAnsi="Arial" w:cs="Arial"/>
          <w:sz w:val="24"/>
          <w:szCs w:val="24"/>
        </w:rPr>
      </w:pPr>
    </w:p>
    <w:p w14:paraId="165155A4" w14:textId="77777777" w:rsidR="00877CA5" w:rsidRPr="005A359E" w:rsidRDefault="00877CA5" w:rsidP="00877CA5">
      <w:pPr>
        <w:pStyle w:val="Style1"/>
        <w:adjustRightInd/>
        <w:rPr>
          <w:rFonts w:ascii="Arial" w:hAnsi="Arial" w:cs="Arial"/>
          <w:sz w:val="24"/>
          <w:szCs w:val="24"/>
          <w:u w:val="single"/>
        </w:rPr>
      </w:pPr>
      <w:r w:rsidRPr="005A359E">
        <w:rPr>
          <w:rFonts w:ascii="Arial" w:hAnsi="Arial" w:cs="Arial"/>
          <w:sz w:val="24"/>
          <w:szCs w:val="24"/>
          <w:u w:val="single"/>
        </w:rPr>
        <w:tab/>
      </w:r>
      <w:r w:rsidRPr="005A359E">
        <w:rPr>
          <w:rFonts w:ascii="Arial" w:hAnsi="Arial" w:cs="Arial"/>
          <w:sz w:val="24"/>
          <w:szCs w:val="24"/>
          <w:u w:val="single"/>
        </w:rPr>
        <w:tab/>
      </w:r>
      <w:r w:rsidRPr="005A359E">
        <w:rPr>
          <w:rFonts w:ascii="Arial" w:hAnsi="Arial" w:cs="Arial"/>
          <w:sz w:val="24"/>
          <w:szCs w:val="24"/>
          <w:u w:val="single"/>
        </w:rPr>
        <w:tab/>
      </w:r>
      <w:r w:rsidRPr="005A359E">
        <w:rPr>
          <w:rFonts w:ascii="Arial" w:hAnsi="Arial" w:cs="Arial"/>
          <w:sz w:val="24"/>
          <w:szCs w:val="24"/>
          <w:u w:val="single"/>
        </w:rPr>
        <w:tab/>
      </w:r>
      <w:r w:rsidRPr="005A359E">
        <w:rPr>
          <w:rFonts w:ascii="Arial" w:hAnsi="Arial" w:cs="Arial"/>
          <w:sz w:val="24"/>
          <w:szCs w:val="24"/>
          <w:u w:val="single"/>
        </w:rPr>
        <w:tab/>
      </w:r>
      <w:r w:rsidRPr="005A359E">
        <w:rPr>
          <w:rFonts w:ascii="Arial" w:hAnsi="Arial" w:cs="Arial"/>
          <w:sz w:val="24"/>
          <w:szCs w:val="24"/>
          <w:u w:val="single"/>
        </w:rPr>
        <w:tab/>
      </w:r>
    </w:p>
    <w:p w14:paraId="494F3085" w14:textId="77777777" w:rsidR="002B2092" w:rsidRPr="005A359E" w:rsidRDefault="00877CA5" w:rsidP="00F45CEB">
      <w:pPr>
        <w:pStyle w:val="Style1"/>
        <w:adjustRightInd/>
        <w:rPr>
          <w:rFonts w:ascii="Arial" w:hAnsi="Arial" w:cs="Arial"/>
          <w:sz w:val="24"/>
          <w:szCs w:val="24"/>
        </w:rPr>
      </w:pPr>
      <w:r w:rsidRPr="005A359E">
        <w:rPr>
          <w:rFonts w:ascii="Arial" w:hAnsi="Arial" w:cs="Arial"/>
          <w:sz w:val="24"/>
          <w:szCs w:val="24"/>
        </w:rPr>
        <w:t>Eastland County Clerk</w:t>
      </w:r>
      <w:r w:rsidR="00C71853" w:rsidRPr="00C71853">
        <w:rPr>
          <w:rFonts w:ascii="Arial" w:hAnsi="Arial" w:cs="Arial"/>
          <w:noProof/>
          <w:sz w:val="24"/>
          <w:szCs w:val="24"/>
        </w:rPr>
        <mc:AlternateContent>
          <mc:Choice Requires="wps">
            <w:drawing>
              <wp:anchor distT="0" distB="0" distL="114300" distR="114300" simplePos="0" relativeHeight="251657728" behindDoc="0" locked="0" layoutInCell="0" allowOverlap="1" wp14:anchorId="7E054424" wp14:editId="2B141383">
                <wp:simplePos x="0" y="0"/>
                <wp:positionH relativeFrom="page">
                  <wp:posOffset>894080</wp:posOffset>
                </wp:positionH>
                <wp:positionV relativeFrom="page">
                  <wp:posOffset>7066280</wp:posOffset>
                </wp:positionV>
                <wp:extent cx="8039100" cy="274320"/>
                <wp:effectExtent l="0" t="0" r="1270" b="3175"/>
                <wp:wrapNone/>
                <wp:docPr id="1"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AD065" w14:textId="77777777" w:rsidR="00EC2843" w:rsidRPr="00EC2843" w:rsidRDefault="00EC2843" w:rsidP="00EC2843">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54424" id="_x0000_t202" coordsize="21600,21600" o:spt="202" path="m,l,21600r21600,l21600,xe">
                <v:stroke joinstyle="miter"/>
                <v:path gradientshapeok="t" o:connecttype="rect"/>
              </v:shapetype>
              <v:shape id="SWFootPg99" o:spid="_x0000_s1026" type="#_x0000_t202" style="position:absolute;margin-left:70.4pt;margin-top:556.4pt;width:633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" o:allowincell="f" filled="f" stroked="f">
                <v:textbox inset="0,0,0,0">
                  <w:txbxContent>
                    <w:p w14:paraId="5B1AD065" w14:textId="77777777" w:rsidR="00EC2843" w:rsidRPr="00EC2843" w:rsidRDefault="00EC2843" w:rsidP="00EC2843">
                      <w:pPr>
                        <w:rPr>
                          <w:sz w:val="18"/>
                        </w:rPr>
                      </w:pPr>
                    </w:p>
                  </w:txbxContent>
                </v:textbox>
                <w10:wrap anchorx="page" anchory="page"/>
              </v:shape>
            </w:pict>
          </mc:Fallback>
        </mc:AlternateContent>
      </w:r>
    </w:p>
    <w:sectPr w:rsidR="002B2092" w:rsidRPr="005A359E" w:rsidSect="007C635F">
      <w:footerReference w:type="default" r:id="rId8"/>
      <w:pgSz w:w="12240" w:h="15840"/>
      <w:pgMar w:top="1771" w:right="1440" w:bottom="1411" w:left="1440" w:header="720" w:footer="720" w:gutter="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BF2F" w14:textId="77777777" w:rsidR="007C635F" w:rsidRDefault="007C635F">
      <w:r>
        <w:separator/>
      </w:r>
    </w:p>
  </w:endnote>
  <w:endnote w:type="continuationSeparator" w:id="0">
    <w:p w14:paraId="37DD01A7" w14:textId="77777777" w:rsidR="007C635F" w:rsidRDefault="007C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AC38" w14:textId="77777777" w:rsidR="00EC2843" w:rsidRDefault="003D7C9A" w:rsidP="00326091">
    <w:pPr>
      <w:pStyle w:val="Footer"/>
      <w:jc w:val="right"/>
    </w:pPr>
    <w:r>
      <w:t xml:space="preserve">Page </w:t>
    </w:r>
    <w:r>
      <w:fldChar w:fldCharType="begin"/>
    </w:r>
    <w:r>
      <w:instrText xml:space="preserve"> PAGE </w:instrText>
    </w:r>
    <w:r>
      <w:fldChar w:fldCharType="separate"/>
    </w:r>
    <w:r w:rsidR="00B778FE">
      <w:rPr>
        <w:noProof/>
      </w:rPr>
      <w:t>1</w:t>
    </w:r>
    <w:r>
      <w:fldChar w:fldCharType="end"/>
    </w:r>
    <w:r>
      <w:t xml:space="preserve"> of </w:t>
    </w:r>
    <w:fldSimple w:instr=" NUMPAGES ">
      <w:r w:rsidR="00B778FE">
        <w:rPr>
          <w:noProof/>
        </w:rPr>
        <w:t>3</w:t>
      </w:r>
    </w:fldSimple>
  </w:p>
  <w:p w14:paraId="61E6923F" w14:textId="77777777" w:rsidR="00EC2843" w:rsidRDefault="008E0906" w:rsidP="005A359E">
    <w:pPr>
      <w:pStyle w:val="Footer"/>
      <w:jc w:val="right"/>
    </w:pPr>
    <w:r>
      <w:t>Eastland County Road Crossing Agreement</w:t>
    </w:r>
  </w:p>
  <w:p w14:paraId="658553AD" w14:textId="77777777" w:rsidR="008E0906" w:rsidRDefault="003F2C8F" w:rsidP="005A359E">
    <w:pPr>
      <w:pStyle w:val="Footer"/>
      <w:jc w:val="center"/>
    </w:pPr>
    <w:r>
      <w:tab/>
    </w:r>
    <w:r>
      <w:tab/>
    </w:r>
    <w:r w:rsidR="008E0906">
      <w:t xml:space="preserve">Revised </w:t>
    </w:r>
    <w:r w:rsidR="005A359E">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525E" w14:textId="77777777" w:rsidR="007C635F" w:rsidRDefault="007C635F">
      <w:r>
        <w:separator/>
      </w:r>
    </w:p>
  </w:footnote>
  <w:footnote w:type="continuationSeparator" w:id="0">
    <w:p w14:paraId="00588D35" w14:textId="77777777" w:rsidR="007C635F" w:rsidRDefault="007C6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BC47"/>
    <w:multiLevelType w:val="singleLevel"/>
    <w:tmpl w:val="3F84D934"/>
    <w:lvl w:ilvl="0">
      <w:start w:val="7"/>
      <w:numFmt w:val="decimal"/>
      <w:lvlText w:val="(%1)"/>
      <w:lvlJc w:val="left"/>
      <w:pPr>
        <w:tabs>
          <w:tab w:val="num" w:pos="972"/>
        </w:tabs>
        <w:ind w:left="1620" w:hanging="720"/>
      </w:pPr>
      <w:rPr>
        <w:snapToGrid/>
        <w:sz w:val="26"/>
        <w:szCs w:val="26"/>
      </w:rPr>
    </w:lvl>
  </w:abstractNum>
  <w:abstractNum w:abstractNumId="1" w15:restartNumberingAfterBreak="0">
    <w:nsid w:val="0623182D"/>
    <w:multiLevelType w:val="hybridMultilevel"/>
    <w:tmpl w:val="6AC09FB0"/>
    <w:lvl w:ilvl="0" w:tplc="9F8E7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B84D0"/>
    <w:multiLevelType w:val="singleLevel"/>
    <w:tmpl w:val="04E8A89F"/>
    <w:lvl w:ilvl="0">
      <w:start w:val="1"/>
      <w:numFmt w:val="lowerLetter"/>
      <w:lvlText w:val="%1."/>
      <w:lvlJc w:val="left"/>
      <w:pPr>
        <w:tabs>
          <w:tab w:val="num" w:pos="378"/>
        </w:tabs>
        <w:ind w:left="1890" w:hanging="360"/>
      </w:pPr>
      <w:rPr>
        <w:snapToGrid/>
        <w:spacing w:val="10"/>
        <w:sz w:val="26"/>
        <w:szCs w:val="26"/>
      </w:rPr>
    </w:lvl>
  </w:abstractNum>
  <w:abstractNum w:abstractNumId="3" w15:restartNumberingAfterBreak="0">
    <w:nsid w:val="075A1D03"/>
    <w:multiLevelType w:val="singleLevel"/>
    <w:tmpl w:val="4E4C2B92"/>
    <w:lvl w:ilvl="0">
      <w:start w:val="1"/>
      <w:numFmt w:val="decimal"/>
      <w:lvlText w:val="%1."/>
      <w:lvlJc w:val="left"/>
      <w:pPr>
        <w:tabs>
          <w:tab w:val="num" w:pos="720"/>
        </w:tabs>
        <w:ind w:left="720" w:hanging="720"/>
      </w:pPr>
      <w:rPr>
        <w:rFonts w:ascii="Arial" w:eastAsia="Times New Roman" w:hAnsi="Arial" w:cs="Arial" w:hint="default"/>
        <w:snapToGrid/>
        <w:spacing w:val="16"/>
        <w:sz w:val="24"/>
        <w:szCs w:val="24"/>
      </w:rPr>
    </w:lvl>
  </w:abstractNum>
  <w:num w:numId="1" w16cid:durableId="540091334">
    <w:abstractNumId w:val="2"/>
  </w:num>
  <w:num w:numId="2" w16cid:durableId="279921091">
    <w:abstractNumId w:val="2"/>
    <w:lvlOverride w:ilvl="0">
      <w:lvl w:ilvl="0">
        <w:numFmt w:val="lowerLetter"/>
        <w:lvlText w:val="%1."/>
        <w:lvlJc w:val="left"/>
        <w:pPr>
          <w:tabs>
            <w:tab w:val="num" w:pos="432"/>
          </w:tabs>
          <w:ind w:left="1944" w:hanging="432"/>
        </w:pPr>
        <w:rPr>
          <w:snapToGrid/>
          <w:spacing w:val="12"/>
          <w:sz w:val="26"/>
          <w:szCs w:val="26"/>
        </w:rPr>
      </w:lvl>
    </w:lvlOverride>
  </w:num>
  <w:num w:numId="3" w16cid:durableId="300813438">
    <w:abstractNumId w:val="3"/>
  </w:num>
  <w:num w:numId="4" w16cid:durableId="1715807012">
    <w:abstractNumId w:val="3"/>
    <w:lvlOverride w:ilvl="0">
      <w:lvl w:ilvl="0">
        <w:numFmt w:val="decimal"/>
        <w:lvlText w:val="(%1)"/>
        <w:lvlJc w:val="left"/>
        <w:pPr>
          <w:tabs>
            <w:tab w:val="num" w:pos="792"/>
          </w:tabs>
          <w:ind w:left="792" w:hanging="792"/>
        </w:pPr>
        <w:rPr>
          <w:snapToGrid/>
          <w:spacing w:val="11"/>
          <w:sz w:val="26"/>
          <w:szCs w:val="26"/>
        </w:rPr>
      </w:lvl>
    </w:lvlOverride>
  </w:num>
  <w:num w:numId="5" w16cid:durableId="1109084891">
    <w:abstractNumId w:val="3"/>
    <w:lvlOverride w:ilvl="0">
      <w:lvl w:ilvl="0">
        <w:numFmt w:val="decimal"/>
        <w:lvlText w:val="(%1)"/>
        <w:lvlJc w:val="left"/>
        <w:pPr>
          <w:tabs>
            <w:tab w:val="num" w:pos="720"/>
          </w:tabs>
          <w:ind w:left="720" w:hanging="720"/>
        </w:pPr>
        <w:rPr>
          <w:snapToGrid/>
          <w:spacing w:val="8"/>
          <w:sz w:val="26"/>
          <w:szCs w:val="26"/>
        </w:rPr>
      </w:lvl>
    </w:lvlOverride>
  </w:num>
  <w:num w:numId="6" w16cid:durableId="169836403">
    <w:abstractNumId w:val="0"/>
  </w:num>
  <w:num w:numId="7" w16cid:durableId="789859014">
    <w:abstractNumId w:val="0"/>
    <w:lvlOverride w:ilvl="0">
      <w:lvl w:ilvl="0">
        <w:numFmt w:val="decimal"/>
        <w:lvlText w:val="(%1)"/>
        <w:lvlJc w:val="left"/>
        <w:pPr>
          <w:tabs>
            <w:tab w:val="num" w:pos="720"/>
          </w:tabs>
          <w:ind w:left="1368" w:hanging="720"/>
        </w:pPr>
        <w:rPr>
          <w:snapToGrid/>
          <w:spacing w:val="11"/>
          <w:sz w:val="26"/>
          <w:szCs w:val="26"/>
        </w:rPr>
      </w:lvl>
    </w:lvlOverride>
  </w:num>
  <w:num w:numId="8" w16cid:durableId="1263102653">
    <w:abstractNumId w:val="1"/>
  </w:num>
  <w:num w:numId="9" w16cid:durableId="75616945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6C"/>
    <w:rsid w:val="00006253"/>
    <w:rsid w:val="00040AD9"/>
    <w:rsid w:val="000548FA"/>
    <w:rsid w:val="000A0B61"/>
    <w:rsid w:val="000D19D1"/>
    <w:rsid w:val="00107945"/>
    <w:rsid w:val="001515EE"/>
    <w:rsid w:val="00164CC3"/>
    <w:rsid w:val="0017329F"/>
    <w:rsid w:val="0017513D"/>
    <w:rsid w:val="00175BDA"/>
    <w:rsid w:val="00183938"/>
    <w:rsid w:val="001A1343"/>
    <w:rsid w:val="001A45D5"/>
    <w:rsid w:val="00222065"/>
    <w:rsid w:val="00226F2C"/>
    <w:rsid w:val="00253772"/>
    <w:rsid w:val="002A0003"/>
    <w:rsid w:val="002B01DD"/>
    <w:rsid w:val="002B2092"/>
    <w:rsid w:val="002B44C5"/>
    <w:rsid w:val="002F40B9"/>
    <w:rsid w:val="00307678"/>
    <w:rsid w:val="0031776D"/>
    <w:rsid w:val="00326091"/>
    <w:rsid w:val="00331D47"/>
    <w:rsid w:val="00355B67"/>
    <w:rsid w:val="00356D8C"/>
    <w:rsid w:val="0037442B"/>
    <w:rsid w:val="003A2956"/>
    <w:rsid w:val="003A6F17"/>
    <w:rsid w:val="003B1778"/>
    <w:rsid w:val="003D7C9A"/>
    <w:rsid w:val="003F2C8F"/>
    <w:rsid w:val="003F6F0E"/>
    <w:rsid w:val="00480A66"/>
    <w:rsid w:val="004919FD"/>
    <w:rsid w:val="004B0904"/>
    <w:rsid w:val="004B2A86"/>
    <w:rsid w:val="004B3EFE"/>
    <w:rsid w:val="004D05C8"/>
    <w:rsid w:val="004D737C"/>
    <w:rsid w:val="0056106B"/>
    <w:rsid w:val="00567E4A"/>
    <w:rsid w:val="00597E03"/>
    <w:rsid w:val="005A359E"/>
    <w:rsid w:val="005E1238"/>
    <w:rsid w:val="005E702A"/>
    <w:rsid w:val="00634846"/>
    <w:rsid w:val="00656778"/>
    <w:rsid w:val="0067583F"/>
    <w:rsid w:val="006E6045"/>
    <w:rsid w:val="006F06E2"/>
    <w:rsid w:val="006F2A6D"/>
    <w:rsid w:val="007137F2"/>
    <w:rsid w:val="00746C13"/>
    <w:rsid w:val="00791F08"/>
    <w:rsid w:val="007C635F"/>
    <w:rsid w:val="007F6E7F"/>
    <w:rsid w:val="00870800"/>
    <w:rsid w:val="008749F7"/>
    <w:rsid w:val="00877CA5"/>
    <w:rsid w:val="008973ED"/>
    <w:rsid w:val="008B1D8E"/>
    <w:rsid w:val="008B356D"/>
    <w:rsid w:val="008C3E09"/>
    <w:rsid w:val="008C560D"/>
    <w:rsid w:val="008E0906"/>
    <w:rsid w:val="008E24AC"/>
    <w:rsid w:val="00913A14"/>
    <w:rsid w:val="00920959"/>
    <w:rsid w:val="009328FB"/>
    <w:rsid w:val="00960F77"/>
    <w:rsid w:val="009638E0"/>
    <w:rsid w:val="009665BD"/>
    <w:rsid w:val="00970FDB"/>
    <w:rsid w:val="00992135"/>
    <w:rsid w:val="009B2E62"/>
    <w:rsid w:val="009F5079"/>
    <w:rsid w:val="009F6423"/>
    <w:rsid w:val="00A12282"/>
    <w:rsid w:val="00A304FC"/>
    <w:rsid w:val="00A5096C"/>
    <w:rsid w:val="00A64C29"/>
    <w:rsid w:val="00A90CF3"/>
    <w:rsid w:val="00AF753F"/>
    <w:rsid w:val="00B047A3"/>
    <w:rsid w:val="00B1329E"/>
    <w:rsid w:val="00B30509"/>
    <w:rsid w:val="00B366EE"/>
    <w:rsid w:val="00B778FE"/>
    <w:rsid w:val="00B80133"/>
    <w:rsid w:val="00BB619D"/>
    <w:rsid w:val="00BC408F"/>
    <w:rsid w:val="00BE0087"/>
    <w:rsid w:val="00BF21CB"/>
    <w:rsid w:val="00C00FEB"/>
    <w:rsid w:val="00C076BD"/>
    <w:rsid w:val="00C25724"/>
    <w:rsid w:val="00C458AC"/>
    <w:rsid w:val="00C5053E"/>
    <w:rsid w:val="00C667BA"/>
    <w:rsid w:val="00C71853"/>
    <w:rsid w:val="00CA3D58"/>
    <w:rsid w:val="00CF02FD"/>
    <w:rsid w:val="00D6250C"/>
    <w:rsid w:val="00D71D1E"/>
    <w:rsid w:val="00D81F79"/>
    <w:rsid w:val="00D827A1"/>
    <w:rsid w:val="00DA2FD6"/>
    <w:rsid w:val="00DC4EE5"/>
    <w:rsid w:val="00DD596D"/>
    <w:rsid w:val="00DF3DD7"/>
    <w:rsid w:val="00DF7A0D"/>
    <w:rsid w:val="00E043EC"/>
    <w:rsid w:val="00E04454"/>
    <w:rsid w:val="00E36467"/>
    <w:rsid w:val="00E50466"/>
    <w:rsid w:val="00E80161"/>
    <w:rsid w:val="00EB7695"/>
    <w:rsid w:val="00EC2843"/>
    <w:rsid w:val="00EC2960"/>
    <w:rsid w:val="00ED5FE5"/>
    <w:rsid w:val="00EF000F"/>
    <w:rsid w:val="00F03319"/>
    <w:rsid w:val="00F25B5C"/>
    <w:rsid w:val="00F45CEB"/>
    <w:rsid w:val="00F51660"/>
    <w:rsid w:val="00F70234"/>
    <w:rsid w:val="00F727A5"/>
    <w:rsid w:val="00F94B7C"/>
    <w:rsid w:val="00FA1E51"/>
    <w:rsid w:val="00FB1913"/>
    <w:rsid w:val="00FB72F7"/>
    <w:rsid w:val="00FE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2A1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pPr>
      <w:widowControl w:val="0"/>
      <w:autoSpaceDE w:val="0"/>
      <w:autoSpaceDN w:val="0"/>
      <w:adjustRightInd w:val="0"/>
    </w:pPr>
  </w:style>
  <w:style w:type="paragraph" w:customStyle="1" w:styleId="Style4">
    <w:name w:val="Style 4"/>
    <w:pPr>
      <w:widowControl w:val="0"/>
      <w:autoSpaceDE w:val="0"/>
      <w:autoSpaceDN w:val="0"/>
      <w:spacing w:before="72"/>
      <w:ind w:left="1368" w:right="144" w:hanging="720"/>
      <w:jc w:val="both"/>
    </w:pPr>
    <w:rPr>
      <w:sz w:val="26"/>
      <w:szCs w:val="26"/>
    </w:rPr>
  </w:style>
  <w:style w:type="paragraph" w:customStyle="1" w:styleId="Style7">
    <w:name w:val="Style 7"/>
    <w:pPr>
      <w:widowControl w:val="0"/>
      <w:autoSpaceDE w:val="0"/>
      <w:autoSpaceDN w:val="0"/>
      <w:adjustRightInd w:val="0"/>
    </w:pPr>
    <w:rPr>
      <w:rFonts w:ascii="Arial" w:hAnsi="Arial" w:cs="Arial"/>
      <w:sz w:val="8"/>
      <w:szCs w:val="8"/>
    </w:rPr>
  </w:style>
  <w:style w:type="paragraph" w:customStyle="1" w:styleId="Style3">
    <w:name w:val="Style 3"/>
    <w:pPr>
      <w:widowControl w:val="0"/>
      <w:autoSpaceDE w:val="0"/>
      <w:autoSpaceDN w:val="0"/>
      <w:spacing w:before="396"/>
      <w:ind w:left="720" w:right="72" w:hanging="720"/>
      <w:jc w:val="both"/>
    </w:pPr>
    <w:rPr>
      <w:sz w:val="26"/>
      <w:szCs w:val="26"/>
    </w:rPr>
  </w:style>
  <w:style w:type="paragraph" w:customStyle="1" w:styleId="Style6">
    <w:name w:val="Style 6"/>
    <w:pPr>
      <w:widowControl w:val="0"/>
      <w:autoSpaceDE w:val="0"/>
      <w:autoSpaceDN w:val="0"/>
      <w:spacing w:line="278" w:lineRule="auto"/>
      <w:ind w:left="144"/>
    </w:pPr>
    <w:rPr>
      <w:sz w:val="28"/>
      <w:szCs w:val="28"/>
    </w:rPr>
  </w:style>
  <w:style w:type="paragraph" w:customStyle="1" w:styleId="Style5">
    <w:name w:val="Style 5"/>
    <w:pPr>
      <w:widowControl w:val="0"/>
      <w:autoSpaceDE w:val="0"/>
      <w:autoSpaceDN w:val="0"/>
      <w:spacing w:line="264" w:lineRule="auto"/>
      <w:ind w:left="648"/>
    </w:pPr>
    <w:rPr>
      <w:sz w:val="26"/>
      <w:szCs w:val="26"/>
    </w:rPr>
  </w:style>
  <w:style w:type="paragraph" w:customStyle="1" w:styleId="Style2">
    <w:name w:val="Style 2"/>
    <w:pPr>
      <w:widowControl w:val="0"/>
      <w:autoSpaceDE w:val="0"/>
      <w:autoSpaceDN w:val="0"/>
      <w:spacing w:before="36" w:line="283" w:lineRule="auto"/>
    </w:pPr>
    <w:rPr>
      <w:sz w:val="26"/>
      <w:szCs w:val="26"/>
    </w:rPr>
  </w:style>
  <w:style w:type="character" w:customStyle="1" w:styleId="CharacterStyle3">
    <w:name w:val="Character Style 3"/>
    <w:rPr>
      <w:rFonts w:ascii="Arial" w:hAnsi="Arial" w:cs="Arial"/>
      <w:sz w:val="8"/>
      <w:szCs w:val="8"/>
    </w:rPr>
  </w:style>
  <w:style w:type="character" w:customStyle="1" w:styleId="CharacterStyle1">
    <w:name w:val="Character Style 1"/>
    <w:rPr>
      <w:sz w:val="26"/>
      <w:szCs w:val="26"/>
    </w:rPr>
  </w:style>
  <w:style w:type="character" w:customStyle="1" w:styleId="CharacterStyle2">
    <w:name w:val="Character Style 2"/>
    <w:rPr>
      <w:sz w:val="28"/>
      <w:szCs w:val="28"/>
    </w:rPr>
  </w:style>
  <w:style w:type="paragraph" w:styleId="Header">
    <w:name w:val="header"/>
    <w:basedOn w:val="Normal"/>
    <w:rsid w:val="002B2092"/>
    <w:pPr>
      <w:tabs>
        <w:tab w:val="center" w:pos="4320"/>
        <w:tab w:val="right" w:pos="8640"/>
      </w:tabs>
    </w:pPr>
  </w:style>
  <w:style w:type="paragraph" w:styleId="Footer">
    <w:name w:val="footer"/>
    <w:basedOn w:val="Normal"/>
    <w:rsid w:val="002B2092"/>
    <w:pPr>
      <w:tabs>
        <w:tab w:val="center" w:pos="4320"/>
        <w:tab w:val="right" w:pos="8640"/>
      </w:tabs>
    </w:pPr>
  </w:style>
  <w:style w:type="paragraph" w:styleId="BalloonText">
    <w:name w:val="Balloon Text"/>
    <w:basedOn w:val="Normal"/>
    <w:link w:val="BalloonTextChar"/>
    <w:rsid w:val="00BE0087"/>
    <w:rPr>
      <w:rFonts w:ascii="Tahoma" w:hAnsi="Tahoma"/>
      <w:sz w:val="16"/>
      <w:szCs w:val="16"/>
      <w:lang w:val="x-none" w:eastAsia="x-none"/>
    </w:rPr>
  </w:style>
  <w:style w:type="character" w:customStyle="1" w:styleId="BalloonTextChar">
    <w:name w:val="Balloon Text Char"/>
    <w:link w:val="BalloonText"/>
    <w:rsid w:val="00BE0087"/>
    <w:rPr>
      <w:rFonts w:ascii="Tahoma" w:hAnsi="Tahoma" w:cs="Tahoma"/>
      <w:sz w:val="16"/>
      <w:szCs w:val="16"/>
    </w:rPr>
  </w:style>
  <w:style w:type="character" w:styleId="PageNumber">
    <w:name w:val="page number"/>
    <w:basedOn w:val="DefaultParagraphFont"/>
    <w:rsid w:val="003D7C9A"/>
  </w:style>
  <w:style w:type="paragraph" w:styleId="ListParagraph">
    <w:name w:val="List Paragraph"/>
    <w:basedOn w:val="Normal"/>
    <w:uiPriority w:val="34"/>
    <w:qFormat/>
    <w:rsid w:val="00675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877883">
      <w:bodyDiv w:val="1"/>
      <w:marLeft w:val="0"/>
      <w:marRight w:val="0"/>
      <w:marTop w:val="0"/>
      <w:marBottom w:val="0"/>
      <w:divBdr>
        <w:top w:val="none" w:sz="0" w:space="0" w:color="auto"/>
        <w:left w:val="none" w:sz="0" w:space="0" w:color="auto"/>
        <w:bottom w:val="none" w:sz="0" w:space="0" w:color="auto"/>
        <w:right w:val="none" w:sz="0" w:space="0" w:color="auto"/>
      </w:divBdr>
    </w:div>
    <w:div w:id="16243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E5919-60CD-48D0-AF4C-BD80A1C7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2023-02-16T20:52:00Z</dcterms:created>
  <dcterms:modified xsi:type="dcterms:W3CDTF">2024-02-08T21:25:00Z</dcterms:modified>
  <cp:category> </cp:category>
</cp:coreProperties>
</file>