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5F8AB" w14:textId="77777777" w:rsidR="00CD75AD" w:rsidRPr="00CD75AD" w:rsidRDefault="00CD75AD" w:rsidP="00CD75AD">
      <w:pPr>
        <w:shd w:val="clear" w:color="auto" w:fill="FFFFFF"/>
        <w:spacing w:after="0" w:line="240" w:lineRule="auto"/>
        <w:jc w:val="center"/>
        <w:rPr>
          <w:rFonts w:ascii="Arial" w:eastAsia="Times New Roman" w:hAnsi="Arial" w:cs="Arial"/>
          <w:color w:val="333333"/>
          <w:sz w:val="21"/>
          <w:szCs w:val="21"/>
        </w:rPr>
      </w:pPr>
      <w:r w:rsidRPr="00CD75AD">
        <w:rPr>
          <w:rFonts w:ascii="Times New Roman" w:eastAsia="Times New Roman" w:hAnsi="Times New Roman" w:cs="Times New Roman"/>
          <w:b/>
          <w:bCs/>
          <w:color w:val="FF0000"/>
          <w:sz w:val="40"/>
          <w:szCs w:val="40"/>
        </w:rPr>
        <w:t>Coronavirus (COVID-19) Update</w:t>
      </w:r>
    </w:p>
    <w:p w14:paraId="05D19749" w14:textId="54168E48" w:rsidR="00CD75AD" w:rsidRPr="00CD75AD" w:rsidRDefault="00CD75AD" w:rsidP="00CD75AD">
      <w:pPr>
        <w:shd w:val="clear" w:color="auto" w:fill="FFFFFF"/>
        <w:spacing w:after="0" w:line="240" w:lineRule="auto"/>
        <w:jc w:val="center"/>
        <w:rPr>
          <w:rFonts w:ascii="Arial" w:eastAsia="Times New Roman" w:hAnsi="Arial" w:cs="Arial"/>
          <w:color w:val="333333"/>
          <w:sz w:val="21"/>
          <w:szCs w:val="21"/>
        </w:rPr>
      </w:pPr>
      <w:r w:rsidRPr="00CD75AD">
        <w:rPr>
          <w:rFonts w:ascii="Times New Roman" w:eastAsia="Times New Roman" w:hAnsi="Times New Roman" w:cs="Times New Roman"/>
          <w:color w:val="333333"/>
          <w:sz w:val="21"/>
          <w:szCs w:val="21"/>
        </w:rPr>
        <w:t>From the Office of </w:t>
      </w:r>
      <w:r w:rsidRPr="00CD75AD">
        <w:rPr>
          <w:rFonts w:ascii="Times New Roman" w:eastAsia="Times New Roman" w:hAnsi="Times New Roman" w:cs="Times New Roman"/>
          <w:i/>
          <w:iCs/>
          <w:color w:val="333333"/>
          <w:sz w:val="21"/>
          <w:szCs w:val="21"/>
        </w:rPr>
        <w:t xml:space="preserve">County Judge, </w:t>
      </w:r>
      <w:r>
        <w:rPr>
          <w:rFonts w:ascii="Times New Roman" w:eastAsia="Times New Roman" w:hAnsi="Times New Roman" w:cs="Times New Roman"/>
          <w:i/>
          <w:iCs/>
          <w:color w:val="333333"/>
          <w:sz w:val="21"/>
          <w:szCs w:val="21"/>
        </w:rPr>
        <w:t>Deborah Horwood</w:t>
      </w:r>
      <w:r w:rsidRPr="00CD75AD">
        <w:rPr>
          <w:rFonts w:ascii="Times New Roman" w:eastAsia="Times New Roman" w:hAnsi="Times New Roman" w:cs="Times New Roman"/>
          <w:color w:val="333333"/>
          <w:sz w:val="21"/>
          <w:szCs w:val="21"/>
        </w:rPr>
        <w:t>:</w:t>
      </w:r>
    </w:p>
    <w:p w14:paraId="54A572DB" w14:textId="77777777" w:rsidR="00CD75AD" w:rsidRPr="00CD75AD" w:rsidRDefault="00CD75AD" w:rsidP="00CD75AD">
      <w:pPr>
        <w:shd w:val="clear" w:color="auto" w:fill="FFFFFF"/>
        <w:spacing w:after="0" w:line="240" w:lineRule="auto"/>
        <w:rPr>
          <w:rFonts w:ascii="Arial" w:eastAsia="Times New Roman" w:hAnsi="Arial" w:cs="Arial"/>
          <w:color w:val="333333"/>
          <w:sz w:val="21"/>
          <w:szCs w:val="21"/>
        </w:rPr>
      </w:pPr>
      <w:r w:rsidRPr="00CD75AD">
        <w:rPr>
          <w:rFonts w:ascii="Times New Roman" w:eastAsia="Times New Roman" w:hAnsi="Times New Roman" w:cs="Times New Roman"/>
          <w:color w:val="333333"/>
          <w:sz w:val="24"/>
          <w:szCs w:val="24"/>
        </w:rPr>
        <w:t>The Texas Department of State Health Services (DSHS) and the Texas Division of Emergency Management (TDEM) have been closely working together with numerous state health agencies to provide the public with educational materials on how to stay safe with regard to COVID-19. </w:t>
      </w:r>
    </w:p>
    <w:p w14:paraId="6A342342" w14:textId="77777777" w:rsidR="00CD75AD" w:rsidRPr="00CD75AD" w:rsidRDefault="00CD75AD" w:rsidP="00CD75AD">
      <w:pPr>
        <w:shd w:val="clear" w:color="auto" w:fill="FFFFFF"/>
        <w:spacing w:after="0" w:line="240" w:lineRule="auto"/>
        <w:rPr>
          <w:rFonts w:ascii="Arial" w:eastAsia="Times New Roman" w:hAnsi="Arial" w:cs="Arial"/>
          <w:color w:val="333333"/>
          <w:sz w:val="21"/>
          <w:szCs w:val="21"/>
        </w:rPr>
      </w:pPr>
      <w:r w:rsidRPr="00CD75AD">
        <w:rPr>
          <w:rFonts w:ascii="Times New Roman" w:eastAsia="Times New Roman" w:hAnsi="Times New Roman" w:cs="Times New Roman"/>
          <w:color w:val="333333"/>
          <w:sz w:val="24"/>
          <w:szCs w:val="24"/>
        </w:rPr>
        <w:t>At this time, there is no vaccine to prevent COVID-19, however, there are precautionary measure that will help to minimize or even avoid the contraction of the coronavirus:</w:t>
      </w:r>
    </w:p>
    <w:p w14:paraId="6D3983CC" w14:textId="77777777" w:rsidR="00CD75AD" w:rsidRPr="00CD75AD" w:rsidRDefault="00CD75AD" w:rsidP="00CD75AD">
      <w:pPr>
        <w:numPr>
          <w:ilvl w:val="0"/>
          <w:numId w:val="1"/>
        </w:numPr>
        <w:shd w:val="clear" w:color="auto" w:fill="FFFFFF"/>
        <w:spacing w:after="0" w:line="240" w:lineRule="auto"/>
        <w:ind w:left="0"/>
        <w:rPr>
          <w:rFonts w:ascii="Arial" w:eastAsia="Times New Roman" w:hAnsi="Arial" w:cs="Arial"/>
          <w:color w:val="333333"/>
          <w:sz w:val="21"/>
          <w:szCs w:val="21"/>
        </w:rPr>
      </w:pPr>
      <w:r w:rsidRPr="00CD75AD">
        <w:rPr>
          <w:rFonts w:ascii="Times New Roman" w:eastAsia="Times New Roman" w:hAnsi="Times New Roman" w:cs="Times New Roman"/>
          <w:color w:val="333333"/>
          <w:sz w:val="24"/>
          <w:szCs w:val="24"/>
        </w:rPr>
        <w:t>Frequently wash hands with soap for a duration of at least 20 seconds;</w:t>
      </w:r>
    </w:p>
    <w:p w14:paraId="52822DBB" w14:textId="77777777" w:rsidR="00CD75AD" w:rsidRPr="00CD75AD" w:rsidRDefault="00CD75AD" w:rsidP="00CD75AD">
      <w:pPr>
        <w:numPr>
          <w:ilvl w:val="0"/>
          <w:numId w:val="1"/>
        </w:numPr>
        <w:shd w:val="clear" w:color="auto" w:fill="FFFFFF"/>
        <w:spacing w:after="0" w:line="240" w:lineRule="auto"/>
        <w:ind w:left="0"/>
        <w:rPr>
          <w:rFonts w:ascii="Arial" w:eastAsia="Times New Roman" w:hAnsi="Arial" w:cs="Arial"/>
          <w:color w:val="333333"/>
          <w:sz w:val="21"/>
          <w:szCs w:val="21"/>
        </w:rPr>
      </w:pPr>
      <w:r w:rsidRPr="00CD75AD">
        <w:rPr>
          <w:rFonts w:ascii="Times New Roman" w:eastAsia="Times New Roman" w:hAnsi="Times New Roman" w:cs="Times New Roman"/>
          <w:color w:val="333333"/>
          <w:sz w:val="24"/>
          <w:szCs w:val="24"/>
        </w:rPr>
        <w:t>Cover mouth with a clean tissue or inside of elbow when coughing or sneezing;</w:t>
      </w:r>
    </w:p>
    <w:p w14:paraId="67214C40" w14:textId="77777777" w:rsidR="00CD75AD" w:rsidRPr="00CD75AD" w:rsidRDefault="00CD75AD" w:rsidP="00CD75AD">
      <w:pPr>
        <w:numPr>
          <w:ilvl w:val="0"/>
          <w:numId w:val="1"/>
        </w:numPr>
        <w:shd w:val="clear" w:color="auto" w:fill="FFFFFF"/>
        <w:spacing w:after="0" w:line="240" w:lineRule="auto"/>
        <w:ind w:left="0"/>
        <w:rPr>
          <w:rFonts w:ascii="Arial" w:eastAsia="Times New Roman" w:hAnsi="Arial" w:cs="Arial"/>
          <w:color w:val="333333"/>
          <w:sz w:val="21"/>
          <w:szCs w:val="21"/>
        </w:rPr>
      </w:pPr>
      <w:r w:rsidRPr="00CD75AD">
        <w:rPr>
          <w:rFonts w:ascii="Times New Roman" w:eastAsia="Times New Roman" w:hAnsi="Times New Roman" w:cs="Times New Roman"/>
          <w:color w:val="333333"/>
          <w:sz w:val="24"/>
          <w:szCs w:val="24"/>
        </w:rPr>
        <w:t>Avoid close contact with people who are sick;</w:t>
      </w:r>
    </w:p>
    <w:p w14:paraId="037733FB" w14:textId="77777777" w:rsidR="00CD75AD" w:rsidRPr="00CD75AD" w:rsidRDefault="00CD75AD" w:rsidP="00CD75AD">
      <w:pPr>
        <w:numPr>
          <w:ilvl w:val="0"/>
          <w:numId w:val="1"/>
        </w:numPr>
        <w:shd w:val="clear" w:color="auto" w:fill="FFFFFF"/>
        <w:spacing w:after="0" w:line="240" w:lineRule="auto"/>
        <w:ind w:left="0"/>
        <w:rPr>
          <w:rFonts w:ascii="Arial" w:eastAsia="Times New Roman" w:hAnsi="Arial" w:cs="Arial"/>
          <w:color w:val="333333"/>
          <w:sz w:val="21"/>
          <w:szCs w:val="21"/>
        </w:rPr>
      </w:pPr>
      <w:r w:rsidRPr="00CD75AD">
        <w:rPr>
          <w:rFonts w:ascii="Times New Roman" w:eastAsia="Times New Roman" w:hAnsi="Times New Roman" w:cs="Times New Roman"/>
          <w:color w:val="333333"/>
          <w:sz w:val="24"/>
          <w:szCs w:val="24"/>
        </w:rPr>
        <w:t>Stay home if flu-like symptoms are present, as well as, drink plenty of fluids;</w:t>
      </w:r>
    </w:p>
    <w:p w14:paraId="0F11D9E9" w14:textId="77777777" w:rsidR="00CD75AD" w:rsidRPr="00CD75AD" w:rsidRDefault="00CD75AD" w:rsidP="00CD75AD">
      <w:pPr>
        <w:numPr>
          <w:ilvl w:val="0"/>
          <w:numId w:val="1"/>
        </w:numPr>
        <w:shd w:val="clear" w:color="auto" w:fill="FFFFFF"/>
        <w:spacing w:after="0" w:line="240" w:lineRule="auto"/>
        <w:ind w:left="0"/>
        <w:rPr>
          <w:rFonts w:ascii="Arial" w:eastAsia="Times New Roman" w:hAnsi="Arial" w:cs="Arial"/>
          <w:color w:val="333333"/>
          <w:sz w:val="21"/>
          <w:szCs w:val="21"/>
        </w:rPr>
      </w:pPr>
      <w:r w:rsidRPr="00CD75AD">
        <w:rPr>
          <w:rFonts w:ascii="Times New Roman" w:eastAsia="Times New Roman" w:hAnsi="Times New Roman" w:cs="Times New Roman"/>
          <w:color w:val="333333"/>
          <w:sz w:val="24"/>
          <w:szCs w:val="24"/>
        </w:rPr>
        <w:t>Visit local clinic as necessary.</w:t>
      </w:r>
    </w:p>
    <w:p w14:paraId="3AE17C30" w14:textId="77777777" w:rsidR="00CD75AD" w:rsidRPr="00CD75AD" w:rsidRDefault="00CD75AD" w:rsidP="00CD75AD">
      <w:pPr>
        <w:shd w:val="clear" w:color="auto" w:fill="FFFFFF"/>
        <w:spacing w:after="0" w:line="240" w:lineRule="auto"/>
        <w:rPr>
          <w:rFonts w:ascii="Arial" w:eastAsia="Times New Roman" w:hAnsi="Arial" w:cs="Arial"/>
          <w:color w:val="333333"/>
          <w:sz w:val="21"/>
          <w:szCs w:val="21"/>
        </w:rPr>
      </w:pPr>
      <w:r w:rsidRPr="00CD75AD">
        <w:rPr>
          <w:rFonts w:ascii="Times New Roman" w:eastAsia="Times New Roman" w:hAnsi="Times New Roman" w:cs="Times New Roman"/>
          <w:color w:val="333333"/>
          <w:sz w:val="24"/>
          <w:szCs w:val="24"/>
        </w:rPr>
        <w:t>For more information about the prevention and treatment programs, please visit the Center of Disease Control website – </w:t>
      </w:r>
      <w:hyperlink r:id="rId5" w:history="1">
        <w:r w:rsidRPr="00CD75AD">
          <w:rPr>
            <w:rFonts w:ascii="Times New Roman" w:eastAsia="Times New Roman" w:hAnsi="Times New Roman" w:cs="Times New Roman"/>
            <w:color w:val="00459C"/>
            <w:sz w:val="24"/>
            <w:szCs w:val="24"/>
            <w:u w:val="single"/>
          </w:rPr>
          <w:t>www.cdc.gov</w:t>
        </w:r>
      </w:hyperlink>
      <w:r w:rsidRPr="00CD75AD">
        <w:rPr>
          <w:rFonts w:ascii="Times New Roman" w:eastAsia="Times New Roman" w:hAnsi="Times New Roman" w:cs="Times New Roman"/>
          <w:color w:val="333333"/>
          <w:sz w:val="24"/>
          <w:szCs w:val="24"/>
        </w:rPr>
        <w:t> – or the Texas Department of State Health Services website – </w:t>
      </w:r>
      <w:hyperlink r:id="rId6" w:history="1">
        <w:r w:rsidRPr="00CD75AD">
          <w:rPr>
            <w:rFonts w:ascii="Times New Roman" w:eastAsia="Times New Roman" w:hAnsi="Times New Roman" w:cs="Times New Roman"/>
            <w:color w:val="00459C"/>
            <w:sz w:val="24"/>
            <w:szCs w:val="24"/>
            <w:u w:val="single"/>
          </w:rPr>
          <w:t>www.dshs.texas.gov/coronavirus</w:t>
        </w:r>
      </w:hyperlink>
      <w:r w:rsidRPr="00CD75AD">
        <w:rPr>
          <w:rFonts w:ascii="Times New Roman" w:eastAsia="Times New Roman" w:hAnsi="Times New Roman" w:cs="Times New Roman"/>
          <w:color w:val="333333"/>
          <w:sz w:val="24"/>
          <w:szCs w:val="24"/>
        </w:rPr>
        <w:t> .</w:t>
      </w:r>
    </w:p>
    <w:p w14:paraId="77660E48" w14:textId="5FF4383B" w:rsidR="00CD75AD" w:rsidRPr="00CD75AD" w:rsidRDefault="00CD75AD" w:rsidP="00CD75AD">
      <w:pPr>
        <w:shd w:val="clear" w:color="auto" w:fill="FFFFFF"/>
        <w:spacing w:after="0" w:line="240" w:lineRule="auto"/>
        <w:rPr>
          <w:rFonts w:ascii="Arial" w:eastAsia="Times New Roman" w:hAnsi="Arial" w:cs="Arial"/>
          <w:color w:val="333333"/>
          <w:sz w:val="21"/>
          <w:szCs w:val="21"/>
        </w:rPr>
      </w:pPr>
      <w:r w:rsidRPr="00CD75AD">
        <w:rPr>
          <w:rFonts w:ascii="Times New Roman" w:eastAsia="Times New Roman" w:hAnsi="Times New Roman" w:cs="Times New Roman"/>
          <w:b/>
          <w:bCs/>
          <w:color w:val="333333"/>
          <w:sz w:val="24"/>
          <w:szCs w:val="24"/>
          <w:u w:val="single"/>
        </w:rPr>
        <w:t>It is critical that we AVOID panic</w:t>
      </w:r>
      <w:r w:rsidRPr="00CD75AD">
        <w:rPr>
          <w:rFonts w:ascii="Times New Roman" w:eastAsia="Times New Roman" w:hAnsi="Times New Roman" w:cs="Times New Roman"/>
          <w:b/>
          <w:bCs/>
          <w:color w:val="333333"/>
          <w:sz w:val="24"/>
          <w:szCs w:val="24"/>
        </w:rPr>
        <w:t>!</w:t>
      </w:r>
      <w:r w:rsidRPr="00CD75AD">
        <w:rPr>
          <w:rFonts w:ascii="Times New Roman" w:eastAsia="Times New Roman" w:hAnsi="Times New Roman" w:cs="Times New Roman"/>
          <w:color w:val="333333"/>
          <w:sz w:val="24"/>
          <w:szCs w:val="24"/>
        </w:rPr>
        <w:t>  </w:t>
      </w:r>
      <w:r w:rsidRPr="00CD75AD">
        <w:rPr>
          <w:rFonts w:ascii="Times New Roman" w:eastAsia="Times New Roman" w:hAnsi="Times New Roman" w:cs="Times New Roman"/>
          <w:b/>
          <w:bCs/>
          <w:color w:val="333333"/>
          <w:sz w:val="24"/>
          <w:szCs w:val="24"/>
        </w:rPr>
        <w:t xml:space="preserve">Please continue to check this website for local updates, should there be a need for </w:t>
      </w:r>
      <w:r>
        <w:rPr>
          <w:rFonts w:ascii="Times New Roman" w:eastAsia="Times New Roman" w:hAnsi="Times New Roman" w:cs="Times New Roman"/>
          <w:b/>
          <w:bCs/>
          <w:color w:val="333333"/>
          <w:sz w:val="24"/>
          <w:szCs w:val="24"/>
        </w:rPr>
        <w:t xml:space="preserve">Sterling </w:t>
      </w:r>
      <w:bookmarkStart w:id="0" w:name="_GoBack"/>
      <w:bookmarkEnd w:id="0"/>
      <w:r w:rsidRPr="00CD75AD">
        <w:rPr>
          <w:rFonts w:ascii="Times New Roman" w:eastAsia="Times New Roman" w:hAnsi="Times New Roman" w:cs="Times New Roman"/>
          <w:b/>
          <w:bCs/>
          <w:color w:val="333333"/>
          <w:sz w:val="24"/>
          <w:szCs w:val="24"/>
        </w:rPr>
        <w:t>County to take further action. </w:t>
      </w:r>
    </w:p>
    <w:p w14:paraId="213EDFFC" w14:textId="77777777" w:rsidR="00646EAE" w:rsidRDefault="00646EAE"/>
    <w:sectPr w:rsidR="00646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E7AFD"/>
    <w:multiLevelType w:val="multilevel"/>
    <w:tmpl w:val="3D6C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AD"/>
    <w:rsid w:val="00646EAE"/>
    <w:rsid w:val="00CD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CE71"/>
  <w15:chartTrackingRefBased/>
  <w15:docId w15:val="{92899D29-FEFF-4107-8C1E-F94E51D3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shs.texas.gov/coronavirus" TargetMode="External"/><Relationship Id="rId5" Type="http://schemas.openxmlformats.org/officeDocument/2006/relationships/hyperlink" Target="http://www.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Horwood</dc:creator>
  <cp:keywords/>
  <dc:description/>
  <cp:lastModifiedBy>Deborah Horwood</cp:lastModifiedBy>
  <cp:revision>1</cp:revision>
  <dcterms:created xsi:type="dcterms:W3CDTF">2020-03-18T18:09:00Z</dcterms:created>
  <dcterms:modified xsi:type="dcterms:W3CDTF">2020-03-18T18:10:00Z</dcterms:modified>
</cp:coreProperties>
</file>