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EA41" w14:textId="77777777" w:rsidR="00C85032" w:rsidRPr="002960D9" w:rsidRDefault="00C85032" w:rsidP="00125B5B">
      <w:pPr>
        <w:jc w:val="center"/>
        <w:rPr>
          <w:rFonts w:cs="Arial"/>
        </w:rPr>
      </w:pPr>
      <w:r w:rsidRPr="002960D9">
        <w:rPr>
          <w:rFonts w:cs="Arial"/>
          <w:b/>
          <w:u w:val="single"/>
        </w:rPr>
        <w:t>NOTICE OF PUBLIC HEARING</w:t>
      </w:r>
    </w:p>
    <w:p w14:paraId="3F6BEA42" w14:textId="77777777" w:rsidR="00C85032" w:rsidRPr="002960D9" w:rsidRDefault="00C85032" w:rsidP="00125B5B">
      <w:pPr>
        <w:jc w:val="center"/>
        <w:rPr>
          <w:rFonts w:cs="Arial"/>
        </w:rPr>
      </w:pPr>
    </w:p>
    <w:p w14:paraId="3F6BEA43" w14:textId="77777777" w:rsidR="00C85032" w:rsidRPr="002960D9" w:rsidRDefault="00C85032" w:rsidP="00125B5B">
      <w:pPr>
        <w:jc w:val="both"/>
        <w:rPr>
          <w:rFonts w:cs="Arial"/>
        </w:rPr>
      </w:pPr>
      <w:r w:rsidRPr="002960D9">
        <w:rPr>
          <w:rFonts w:cs="Arial"/>
        </w:rPr>
        <w:t xml:space="preserve">RE:  </w:t>
      </w:r>
      <w:r>
        <w:rPr>
          <w:rFonts w:cs="Arial"/>
        </w:rPr>
        <w:t>COKE</w:t>
      </w:r>
      <w:r w:rsidRPr="002960D9">
        <w:rPr>
          <w:rFonts w:cs="Arial"/>
        </w:rPr>
        <w:t xml:space="preserve"> COUNTY </w:t>
      </w:r>
      <w:r>
        <w:rPr>
          <w:rFonts w:cs="Arial"/>
        </w:rPr>
        <w:t xml:space="preserve">GRANSOLAR </w:t>
      </w:r>
      <w:r w:rsidRPr="002960D9">
        <w:rPr>
          <w:rFonts w:cs="Arial"/>
        </w:rPr>
        <w:t>REINVESTMENT ZONE #1</w:t>
      </w:r>
    </w:p>
    <w:p w14:paraId="3F6BEA44" w14:textId="77777777" w:rsidR="00C85032" w:rsidRPr="002960D9" w:rsidRDefault="00C85032" w:rsidP="00125B5B">
      <w:pPr>
        <w:jc w:val="both"/>
        <w:rPr>
          <w:rFonts w:cs="Arial"/>
        </w:rPr>
      </w:pPr>
    </w:p>
    <w:p w14:paraId="3F6BEA45" w14:textId="67B7CB46" w:rsidR="00C85032" w:rsidRPr="002960D9" w:rsidRDefault="00C85032" w:rsidP="00125B5B">
      <w:pPr>
        <w:jc w:val="both"/>
        <w:rPr>
          <w:rFonts w:cs="Arial"/>
        </w:rPr>
      </w:pPr>
      <w:r w:rsidRPr="002960D9">
        <w:rPr>
          <w:rFonts w:cs="Arial"/>
        </w:rPr>
        <w:t xml:space="preserve">Pursuant to Texas Tax Code Chapter 312, the </w:t>
      </w:r>
      <w:r>
        <w:rPr>
          <w:rFonts w:cs="Arial"/>
        </w:rPr>
        <w:t>Coke</w:t>
      </w:r>
      <w:r w:rsidRPr="002960D9">
        <w:rPr>
          <w:rFonts w:cs="Arial"/>
        </w:rPr>
        <w:t xml:space="preserve"> County Commissioners Court hereby gives notice that it will conduct a public hearing at the specially scheduled meeting of the Court to be held on Monday, </w:t>
      </w:r>
      <w:r>
        <w:rPr>
          <w:rFonts w:cs="Arial"/>
        </w:rPr>
        <w:t>March 11</w:t>
      </w:r>
      <w:r w:rsidRPr="002960D9">
        <w:rPr>
          <w:rFonts w:cs="Arial"/>
        </w:rPr>
        <w:t>, 202</w:t>
      </w:r>
      <w:r>
        <w:rPr>
          <w:rFonts w:cs="Arial"/>
        </w:rPr>
        <w:t>4</w:t>
      </w:r>
      <w:r w:rsidRPr="002960D9">
        <w:rPr>
          <w:rFonts w:cs="Arial"/>
        </w:rPr>
        <w:t xml:space="preserve"> at 9:00 a.m. in the </w:t>
      </w:r>
      <w:r>
        <w:rPr>
          <w:rFonts w:cs="Arial"/>
        </w:rPr>
        <w:t>Coke</w:t>
      </w:r>
      <w:r w:rsidRPr="002960D9">
        <w:rPr>
          <w:rFonts w:cs="Arial"/>
        </w:rPr>
        <w:t xml:space="preserve"> County Courthouse</w:t>
      </w:r>
      <w:r>
        <w:rPr>
          <w:rFonts w:cs="Arial"/>
        </w:rPr>
        <w:t>,</w:t>
      </w:r>
      <w:r w:rsidRPr="002960D9">
        <w:rPr>
          <w:rFonts w:cs="Arial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cs="Arial"/>
            </w:rPr>
            <w:t>13 E. 7</w:t>
          </w:r>
          <w:r w:rsidRPr="002960D9">
            <w:rPr>
              <w:rFonts w:cs="Arial"/>
              <w:vertAlign w:val="superscript"/>
            </w:rPr>
            <w:t>th</w:t>
          </w:r>
          <w:r>
            <w:rPr>
              <w:rFonts w:cs="Arial"/>
            </w:rPr>
            <w:t xml:space="preserve"> St.</w:t>
          </w:r>
        </w:smartTag>
      </w:smartTag>
      <w:r>
        <w:rPr>
          <w:rFonts w:cs="Arial"/>
        </w:rPr>
        <w:t>,</w:t>
      </w:r>
      <w:r w:rsidRPr="002960D9">
        <w:rPr>
          <w:rFonts w:cs="Arial"/>
        </w:rPr>
        <w:t xml:space="preserve"> </w:t>
      </w:r>
      <w:r>
        <w:rPr>
          <w:rFonts w:cs="Arial"/>
        </w:rPr>
        <w:t>Robert Lee</w:t>
      </w:r>
      <w:r w:rsidRPr="002960D9">
        <w:rPr>
          <w:rFonts w:cs="Arial"/>
        </w:rPr>
        <w:t xml:space="preserve">, Texas, concerning the adoption of an ordinance for the purpose of designating a Reinvestment Zone for commercial and industrial tax abatement purposes.  </w:t>
      </w:r>
    </w:p>
    <w:p w14:paraId="3F6BEA46" w14:textId="77777777" w:rsidR="00C85032" w:rsidRPr="002960D9" w:rsidRDefault="00C85032" w:rsidP="00125B5B">
      <w:pPr>
        <w:jc w:val="both"/>
        <w:rPr>
          <w:rFonts w:cs="Arial"/>
        </w:rPr>
      </w:pPr>
    </w:p>
    <w:p w14:paraId="3F6BEA47" w14:textId="1B96A509" w:rsidR="00C85032" w:rsidRPr="002960D9" w:rsidRDefault="00C85032" w:rsidP="00125B5B">
      <w:pPr>
        <w:jc w:val="both"/>
        <w:rPr>
          <w:rFonts w:cs="Arial"/>
        </w:rPr>
      </w:pPr>
      <w:r w:rsidRPr="002960D9">
        <w:rPr>
          <w:rFonts w:cs="Arial"/>
        </w:rPr>
        <w:t xml:space="preserve">The proposed Reinvestment Zone comprises </w:t>
      </w:r>
      <w:r w:rsidR="00FB714A">
        <w:rPr>
          <w:rFonts w:cs="Arial"/>
        </w:rPr>
        <w:t>up to</w:t>
      </w:r>
      <w:r w:rsidR="00503B16">
        <w:rPr>
          <w:rFonts w:cs="Arial"/>
        </w:rPr>
        <w:t xml:space="preserve"> 500 acres comprising </w:t>
      </w:r>
      <w:r>
        <w:rPr>
          <w:rFonts w:cs="Arial"/>
        </w:rPr>
        <w:t>Parcels 1343 and 1359 according to the records of the Coke County Central Appraisal District</w:t>
      </w:r>
      <w:r w:rsidR="00503B16">
        <w:rPr>
          <w:rFonts w:cs="Arial"/>
        </w:rPr>
        <w:t xml:space="preserve">, </w:t>
      </w:r>
      <w:r w:rsidR="00FD7E7C">
        <w:rPr>
          <w:rFonts w:cs="Arial"/>
        </w:rPr>
        <w:t xml:space="preserve">or such smaller area </w:t>
      </w:r>
      <w:r w:rsidR="00C105DD">
        <w:rPr>
          <w:rFonts w:cs="Arial"/>
        </w:rPr>
        <w:t>within said parcels</w:t>
      </w:r>
      <w:r w:rsidR="00FD7E7C">
        <w:rPr>
          <w:rFonts w:cs="Arial"/>
        </w:rPr>
        <w:t xml:space="preserve"> as </w:t>
      </w:r>
      <w:r w:rsidR="00C5271C">
        <w:rPr>
          <w:rFonts w:cs="Arial"/>
        </w:rPr>
        <w:t>the Court in its discretion may limit the Reinvestment Zone to</w:t>
      </w:r>
      <w:r w:rsidR="00C105DD">
        <w:rPr>
          <w:rFonts w:cs="Arial"/>
        </w:rPr>
        <w:t xml:space="preserve"> in </w:t>
      </w:r>
      <w:r w:rsidR="00503B16">
        <w:rPr>
          <w:rFonts w:cs="Arial"/>
        </w:rPr>
        <w:t xml:space="preserve">accord </w:t>
      </w:r>
      <w:r w:rsidR="00C105DD">
        <w:rPr>
          <w:rFonts w:cs="Arial"/>
        </w:rPr>
        <w:t>with</w:t>
      </w:r>
      <w:r w:rsidR="00503B16">
        <w:rPr>
          <w:rFonts w:cs="Arial"/>
        </w:rPr>
        <w:t xml:space="preserve"> the map as shown in instruments on file in Volume </w:t>
      </w:r>
      <w:r w:rsidR="00455B8E">
        <w:rPr>
          <w:rFonts w:cs="Arial"/>
        </w:rPr>
        <w:t>355, Page 322 and Volume 355, Page 329 of the Real Property Records of Coke County, Texas.</w:t>
      </w:r>
    </w:p>
    <w:p w14:paraId="3F6BEA48" w14:textId="77777777" w:rsidR="00C85032" w:rsidRPr="002960D9" w:rsidRDefault="00C85032" w:rsidP="00125B5B">
      <w:pPr>
        <w:jc w:val="both"/>
        <w:rPr>
          <w:rFonts w:cs="Arial"/>
        </w:rPr>
      </w:pPr>
    </w:p>
    <w:p w14:paraId="3F6BEA49" w14:textId="77777777" w:rsidR="00C85032" w:rsidRPr="002960D9" w:rsidRDefault="00C85032" w:rsidP="00125B5B">
      <w:pPr>
        <w:jc w:val="both"/>
        <w:rPr>
          <w:rFonts w:cs="Arial"/>
        </w:rPr>
      </w:pPr>
      <w:r w:rsidRPr="002960D9">
        <w:rPr>
          <w:rFonts w:cs="Arial"/>
        </w:rPr>
        <w:t xml:space="preserve">Notice is further given that the public is invited to attend this hearing and to present written and/or oral comments.  Written comments from those who cannot attend but want their opinions considered in the Court’s deliberations must be received by noon on Thursday, </w:t>
      </w:r>
      <w:r>
        <w:rPr>
          <w:rFonts w:cs="Arial"/>
        </w:rPr>
        <w:t>March 7</w:t>
      </w:r>
      <w:r w:rsidRPr="002960D9">
        <w:rPr>
          <w:rFonts w:cs="Arial"/>
        </w:rPr>
        <w:t>, 202</w:t>
      </w:r>
      <w:r>
        <w:rPr>
          <w:rFonts w:cs="Arial"/>
        </w:rPr>
        <w:t>4</w:t>
      </w:r>
      <w:r w:rsidRPr="002960D9">
        <w:rPr>
          <w:rFonts w:cs="Arial"/>
        </w:rPr>
        <w:t xml:space="preserve">, in the </w:t>
      </w:r>
      <w:smartTag w:uri="urn:schemas-microsoft-com:office:smarttags" w:element="PlaceType">
        <w:r w:rsidRPr="002960D9">
          <w:rPr>
            <w:rFonts w:cs="Arial"/>
          </w:rPr>
          <w:t>County</w:t>
        </w:r>
      </w:smartTag>
      <w:r w:rsidRPr="002960D9">
        <w:rPr>
          <w:rFonts w:cs="Arial"/>
        </w:rPr>
        <w:t xml:space="preserve"> </w:t>
      </w:r>
      <w:smartTag w:uri="urn:schemas-microsoft-com:office:smarttags" w:element="PlaceName">
        <w:r w:rsidRPr="002960D9">
          <w:rPr>
            <w:rFonts w:cs="Arial"/>
          </w:rPr>
          <w:t>Judge</w:t>
        </w:r>
      </w:smartTag>
      <w:r w:rsidRPr="002960D9">
        <w:rPr>
          <w:rFonts w:cs="Arial"/>
        </w:rPr>
        <w:t xml:space="preserve">’s office, </w:t>
      </w:r>
      <w:r>
        <w:rPr>
          <w:rFonts w:cs="Arial"/>
        </w:rPr>
        <w:t>Coke</w:t>
      </w:r>
      <w:r w:rsidRPr="002960D9">
        <w:rPr>
          <w:rFonts w:cs="Arial"/>
        </w:rPr>
        <w:t xml:space="preserve"> County Courthouse</w:t>
      </w:r>
      <w:r>
        <w:rPr>
          <w:rFonts w:cs="Arial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rFonts w:cs="Arial"/>
            </w:rPr>
            <w:t>13 E. 7</w:t>
          </w:r>
          <w:r w:rsidRPr="002960D9">
            <w:rPr>
              <w:rFonts w:cs="Arial"/>
              <w:vertAlign w:val="superscript"/>
            </w:rPr>
            <w:t>th</w:t>
          </w:r>
          <w:r>
            <w:rPr>
              <w:rFonts w:cs="Arial"/>
            </w:rPr>
            <w:t xml:space="preserve"> St.</w:t>
          </w:r>
        </w:smartTag>
      </w:smartTag>
      <w:r>
        <w:rPr>
          <w:rFonts w:cs="Arial"/>
        </w:rPr>
        <w:t>,</w:t>
      </w:r>
      <w:r w:rsidRPr="002960D9">
        <w:rPr>
          <w:rFonts w:cs="Arial"/>
        </w:rPr>
        <w:t xml:space="preserve"> </w:t>
      </w:r>
      <w:r>
        <w:rPr>
          <w:rFonts w:cs="Arial"/>
        </w:rPr>
        <w:t>Robert Lee</w:t>
      </w:r>
      <w:r w:rsidRPr="002960D9">
        <w:rPr>
          <w:rFonts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2960D9">
            <w:rPr>
              <w:rFonts w:cs="Arial"/>
            </w:rPr>
            <w:t>Texas</w:t>
          </w:r>
        </w:smartTag>
      </w:smartTag>
      <w:r w:rsidRPr="002960D9">
        <w:rPr>
          <w:rFonts w:cs="Arial"/>
        </w:rPr>
        <w:t xml:space="preserve"> 7</w:t>
      </w:r>
      <w:r>
        <w:rPr>
          <w:rFonts w:cs="Arial"/>
        </w:rPr>
        <w:t>6945</w:t>
      </w:r>
      <w:r w:rsidRPr="002960D9">
        <w:rPr>
          <w:rFonts w:cs="Arial"/>
        </w:rPr>
        <w:t xml:space="preserve">.  For more information, please contact the </w:t>
      </w:r>
      <w:smartTag w:uri="urn:schemas-microsoft-com:office:smarttags" w:element="place">
        <w:smartTag w:uri="urn:schemas-microsoft-com:office:smarttags" w:element="PlaceType">
          <w:r w:rsidRPr="002960D9">
            <w:rPr>
              <w:rFonts w:cs="Arial"/>
            </w:rPr>
            <w:t>County</w:t>
          </w:r>
        </w:smartTag>
        <w:r w:rsidRPr="002960D9">
          <w:rPr>
            <w:rFonts w:cs="Arial"/>
          </w:rPr>
          <w:t xml:space="preserve"> </w:t>
        </w:r>
        <w:smartTag w:uri="urn:schemas-microsoft-com:office:smarttags" w:element="PlaceName">
          <w:r w:rsidRPr="002960D9">
            <w:rPr>
              <w:rFonts w:cs="Arial"/>
            </w:rPr>
            <w:t>Judge</w:t>
          </w:r>
        </w:smartTag>
      </w:smartTag>
      <w:r w:rsidRPr="002960D9">
        <w:rPr>
          <w:rFonts w:cs="Arial"/>
        </w:rPr>
        <w:t>’s office, (</w:t>
      </w:r>
      <w:r>
        <w:rPr>
          <w:rFonts w:cs="Arial"/>
        </w:rPr>
        <w:t>325) 453-2641</w:t>
      </w:r>
      <w:r w:rsidRPr="002960D9">
        <w:rPr>
          <w:rFonts w:cs="Arial"/>
        </w:rPr>
        <w:t>.</w:t>
      </w:r>
    </w:p>
    <w:p w14:paraId="3F6BEA4A" w14:textId="77777777" w:rsidR="00C85032" w:rsidRDefault="00C85032"/>
    <w:sectPr w:rsidR="00C85032" w:rsidSect="0085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5B"/>
    <w:rsid w:val="00125B5B"/>
    <w:rsid w:val="001B7BD8"/>
    <w:rsid w:val="002960D9"/>
    <w:rsid w:val="00455B8E"/>
    <w:rsid w:val="00503B16"/>
    <w:rsid w:val="00613D07"/>
    <w:rsid w:val="00633681"/>
    <w:rsid w:val="00854F55"/>
    <w:rsid w:val="00A34900"/>
    <w:rsid w:val="00BC17E6"/>
    <w:rsid w:val="00C105DD"/>
    <w:rsid w:val="00C5271C"/>
    <w:rsid w:val="00C85032"/>
    <w:rsid w:val="00CE6333"/>
    <w:rsid w:val="00D20320"/>
    <w:rsid w:val="00EC30DE"/>
    <w:rsid w:val="00F02ACE"/>
    <w:rsid w:val="00FB714A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F6BEA41"/>
  <w15:docId w15:val="{45A9C057-3BA4-4F8C-8E76-5F9CB1D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Aaron Clements</dc:creator>
  <cp:keywords/>
  <dc:description/>
  <cp:lastModifiedBy>Hal Spain</cp:lastModifiedBy>
  <cp:revision>4</cp:revision>
  <dcterms:created xsi:type="dcterms:W3CDTF">2024-02-26T22:23:00Z</dcterms:created>
  <dcterms:modified xsi:type="dcterms:W3CDTF">2024-02-26T22:23:00Z</dcterms:modified>
</cp:coreProperties>
</file>